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A371" w14:textId="77777777" w:rsidR="00A9181C" w:rsidRPr="00074C88" w:rsidRDefault="00A9181C" w:rsidP="00A9181C">
      <w:pPr>
        <w:pStyle w:val="ReportTitle"/>
        <w:rPr>
          <w:szCs w:val="52"/>
        </w:rPr>
      </w:pPr>
    </w:p>
    <w:p w14:paraId="32DDD5B5" w14:textId="77777777" w:rsidR="00A9181C" w:rsidRPr="00074C88" w:rsidRDefault="00A9181C" w:rsidP="00A9181C">
      <w:pPr>
        <w:pStyle w:val="ReportTitle"/>
      </w:pPr>
    </w:p>
    <w:p w14:paraId="035C4851" w14:textId="77777777" w:rsidR="00A9181C" w:rsidRPr="00074C88" w:rsidRDefault="00A9181C" w:rsidP="00A9181C">
      <w:pPr>
        <w:pStyle w:val="ReportTitle"/>
        <w:rPr>
          <w:szCs w:val="52"/>
        </w:rPr>
      </w:pPr>
    </w:p>
    <w:p w14:paraId="064EF5F4" w14:textId="78B4645D" w:rsidR="00A9181C" w:rsidRPr="00B763C4" w:rsidRDefault="00A9181C" w:rsidP="00A9181C">
      <w:pPr>
        <w:pStyle w:val="NAAGH1"/>
        <w:rPr>
          <w:rFonts w:ascii="Trebuchet MS" w:hAnsi="Trebuchet MS"/>
        </w:rPr>
      </w:pPr>
      <w:r w:rsidRPr="00B763C4">
        <w:rPr>
          <w:rFonts w:ascii="Trebuchet MS" w:hAnsi="Trebuchet MS"/>
        </w:rPr>
        <w:t>In-Kind Noise Wall Replacement Guidelines and Memorandum Templates</w:t>
      </w:r>
    </w:p>
    <w:p w14:paraId="1E3E350C" w14:textId="77777777" w:rsidR="00A9181C" w:rsidRPr="00074C88" w:rsidRDefault="00A9181C" w:rsidP="00A9181C">
      <w:pPr>
        <w:pStyle w:val="ReportBodyText"/>
      </w:pPr>
    </w:p>
    <w:p w14:paraId="5385CD4F" w14:textId="77777777" w:rsidR="00A9181C" w:rsidRPr="00074C88" w:rsidRDefault="00A9181C" w:rsidP="00A9181C">
      <w:pPr>
        <w:pStyle w:val="ReportBodyText"/>
      </w:pPr>
    </w:p>
    <w:p w14:paraId="4F223DE1" w14:textId="77777777" w:rsidR="00A9181C" w:rsidRPr="00074C88" w:rsidRDefault="00A9181C" w:rsidP="00A9181C">
      <w:pPr>
        <w:pStyle w:val="ReportBodyText"/>
      </w:pPr>
    </w:p>
    <w:p w14:paraId="6FACD1BA" w14:textId="77777777" w:rsidR="00A9181C" w:rsidRPr="00074C88" w:rsidRDefault="00A9181C" w:rsidP="00A9181C">
      <w:pPr>
        <w:pStyle w:val="ReportBodyText"/>
      </w:pPr>
    </w:p>
    <w:p w14:paraId="53F6C97A" w14:textId="77777777" w:rsidR="00A9181C" w:rsidRPr="00074C88" w:rsidRDefault="00A9181C" w:rsidP="00A9181C">
      <w:pPr>
        <w:pStyle w:val="ReportBodyText"/>
      </w:pPr>
    </w:p>
    <w:p w14:paraId="3D9C1F5E" w14:textId="7EC10B51" w:rsidR="00A9181C" w:rsidRPr="00B763C4" w:rsidRDefault="00BA0F2A" w:rsidP="00A9181C">
      <w:pPr>
        <w:rPr>
          <w:rFonts w:ascii="Trebuchet MS" w:hAnsi="Trebuchet MS"/>
          <w:color w:val="48545D"/>
          <w:sz w:val="36"/>
          <w:szCs w:val="36"/>
        </w:rPr>
      </w:pPr>
      <w:r w:rsidRPr="00BA0F2A">
        <w:rPr>
          <w:rFonts w:ascii="Trebuchet MS" w:hAnsi="Trebuchet MS"/>
          <w:color w:val="48545D"/>
          <w:sz w:val="36"/>
          <w:szCs w:val="36"/>
        </w:rPr>
        <w:t>May</w:t>
      </w:r>
      <w:r w:rsidR="00F001AE" w:rsidRPr="00BA0F2A">
        <w:rPr>
          <w:rFonts w:ascii="Trebuchet MS" w:hAnsi="Trebuchet MS"/>
          <w:color w:val="48545D"/>
          <w:sz w:val="36"/>
          <w:szCs w:val="36"/>
        </w:rPr>
        <w:t xml:space="preserve"> </w:t>
      </w:r>
      <w:r w:rsidRPr="00BA0F2A">
        <w:rPr>
          <w:rFonts w:ascii="Trebuchet MS" w:hAnsi="Trebuchet MS"/>
          <w:color w:val="48545D"/>
          <w:sz w:val="36"/>
          <w:szCs w:val="36"/>
        </w:rPr>
        <w:t>2</w:t>
      </w:r>
      <w:r w:rsidR="00F001AE" w:rsidRPr="00BA0F2A">
        <w:rPr>
          <w:rFonts w:ascii="Trebuchet MS" w:hAnsi="Trebuchet MS"/>
          <w:color w:val="48545D"/>
          <w:sz w:val="36"/>
          <w:szCs w:val="36"/>
        </w:rPr>
        <w:t>2</w:t>
      </w:r>
      <w:r w:rsidR="00A9181C" w:rsidRPr="00BA0F2A">
        <w:rPr>
          <w:rFonts w:ascii="Trebuchet MS" w:hAnsi="Trebuchet MS"/>
          <w:color w:val="48545D"/>
          <w:sz w:val="36"/>
          <w:szCs w:val="36"/>
        </w:rPr>
        <w:t>, 202</w:t>
      </w:r>
      <w:r w:rsidR="008A513B" w:rsidRPr="00BA0F2A">
        <w:rPr>
          <w:rFonts w:ascii="Trebuchet MS" w:hAnsi="Trebuchet MS"/>
          <w:color w:val="48545D"/>
          <w:sz w:val="36"/>
          <w:szCs w:val="36"/>
        </w:rPr>
        <w:t>5</w:t>
      </w:r>
    </w:p>
    <w:p w14:paraId="296C2F05" w14:textId="77777777" w:rsidR="00A9181C" w:rsidRPr="00074C88" w:rsidRDefault="00A9181C" w:rsidP="00A9181C">
      <w:pPr>
        <w:pStyle w:val="ReportBodyText"/>
      </w:pPr>
    </w:p>
    <w:p w14:paraId="36548C70" w14:textId="77777777" w:rsidR="00A9181C" w:rsidRPr="00074C88" w:rsidRDefault="00A9181C" w:rsidP="00A9181C">
      <w:pPr>
        <w:pStyle w:val="ReportBodyText"/>
      </w:pPr>
    </w:p>
    <w:p w14:paraId="649C7250" w14:textId="77777777" w:rsidR="00A9181C" w:rsidRPr="00074C88" w:rsidRDefault="00A9181C" w:rsidP="00A9181C">
      <w:pPr>
        <w:pStyle w:val="ReportBodyText"/>
      </w:pPr>
    </w:p>
    <w:p w14:paraId="60DA47CB" w14:textId="77777777" w:rsidR="00A9181C" w:rsidRPr="00074C88" w:rsidRDefault="00A9181C" w:rsidP="00A9181C">
      <w:pPr>
        <w:pStyle w:val="ReportBodyText"/>
      </w:pPr>
    </w:p>
    <w:p w14:paraId="310123B1" w14:textId="77777777" w:rsidR="00A9181C" w:rsidRPr="00074C88" w:rsidRDefault="00A9181C" w:rsidP="00A9181C">
      <w:pPr>
        <w:pStyle w:val="ReportBodyText"/>
      </w:pPr>
    </w:p>
    <w:p w14:paraId="13C31B30" w14:textId="0670A227" w:rsidR="00A9181C" w:rsidRPr="00074C88" w:rsidRDefault="00A9181C" w:rsidP="00A9181C">
      <w:pPr>
        <w:pStyle w:val="ReportBodyText"/>
      </w:pPr>
      <w:r w:rsidRPr="00074C88">
        <w:rPr>
          <w:noProof/>
        </w:rPr>
        <w:drawing>
          <wp:inline distT="0" distB="0" distL="0" distR="0" wp14:anchorId="1CCDA23D" wp14:editId="17D5BA41">
            <wp:extent cx="3657602" cy="552450"/>
            <wp:effectExtent l="0" t="0" r="0" b="0"/>
            <wp:docPr id="4" name="Picture 4" descr="Colorado Department of Transp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rado Department of Transpor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9731" cy="561834"/>
                    </a:xfrm>
                    <a:prstGeom prst="rect">
                      <a:avLst/>
                    </a:prstGeom>
                    <a:noFill/>
                    <a:ln>
                      <a:noFill/>
                    </a:ln>
                  </pic:spPr>
                </pic:pic>
              </a:graphicData>
            </a:graphic>
          </wp:inline>
        </w:drawing>
      </w:r>
    </w:p>
    <w:p w14:paraId="3EF6CAC4" w14:textId="27AD7539" w:rsidR="00A9181C" w:rsidRDefault="00A9181C">
      <w:pPr>
        <w:rPr>
          <w:rFonts w:ascii="Trebuchet MS" w:eastAsiaTheme="minorHAnsi" w:hAnsi="Trebuchet MS" w:cstheme="minorBidi"/>
          <w:sz w:val="21"/>
        </w:rPr>
      </w:pPr>
      <w:r>
        <w:br w:type="page"/>
      </w:r>
    </w:p>
    <w:p w14:paraId="677EEDF1" w14:textId="77777777" w:rsidR="00A9181C" w:rsidRPr="00B763C4" w:rsidRDefault="00A9181C" w:rsidP="00A9181C">
      <w:pPr>
        <w:pStyle w:val="NAAGH2a"/>
        <w:rPr>
          <w:rFonts w:ascii="Trebuchet MS" w:hAnsi="Trebuchet MS"/>
        </w:rPr>
      </w:pPr>
      <w:r w:rsidRPr="00B763C4">
        <w:rPr>
          <w:rFonts w:ascii="Trebuchet MS" w:hAnsi="Trebuchet MS"/>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030"/>
        <w:gridCol w:w="7861"/>
      </w:tblGrid>
      <w:tr w:rsidR="00A9181C" w:rsidRPr="00074C88" w14:paraId="6FBCF4ED" w14:textId="77777777" w:rsidTr="0052554F">
        <w:tc>
          <w:tcPr>
            <w:tcW w:w="1255" w:type="dxa"/>
            <w:shd w:val="clear" w:color="auto" w:fill="auto"/>
            <w:vAlign w:val="center"/>
          </w:tcPr>
          <w:p w14:paraId="0B7B2AC5" w14:textId="77777777" w:rsidR="00A9181C" w:rsidRPr="002503BF" w:rsidRDefault="00A9181C" w:rsidP="0052554F">
            <w:pPr>
              <w:pStyle w:val="TableText"/>
              <w:jc w:val="center"/>
              <w:rPr>
                <w:rFonts w:ascii="Arial" w:hAnsi="Arial" w:cs="Arial"/>
                <w:sz w:val="24"/>
                <w:szCs w:val="24"/>
              </w:rPr>
            </w:pPr>
            <w:r w:rsidRPr="002503BF">
              <w:rPr>
                <w:rFonts w:ascii="Arial" w:hAnsi="Arial" w:cs="Arial"/>
                <w:sz w:val="24"/>
                <w:szCs w:val="24"/>
              </w:rPr>
              <w:t>Version Date</w:t>
            </w:r>
          </w:p>
        </w:tc>
        <w:tc>
          <w:tcPr>
            <w:tcW w:w="810" w:type="dxa"/>
            <w:vAlign w:val="center"/>
          </w:tcPr>
          <w:p w14:paraId="0F24707B" w14:textId="77777777" w:rsidR="00A9181C" w:rsidRPr="002503BF" w:rsidRDefault="00A9181C" w:rsidP="0052554F">
            <w:pPr>
              <w:pStyle w:val="TableText"/>
              <w:jc w:val="center"/>
              <w:rPr>
                <w:rFonts w:ascii="Arial" w:hAnsi="Arial" w:cs="Arial"/>
                <w:sz w:val="24"/>
                <w:szCs w:val="24"/>
              </w:rPr>
            </w:pPr>
            <w:r w:rsidRPr="002503BF">
              <w:rPr>
                <w:rFonts w:ascii="Arial" w:hAnsi="Arial" w:cs="Arial"/>
                <w:sz w:val="24"/>
                <w:szCs w:val="24"/>
              </w:rPr>
              <w:t>Version</w:t>
            </w:r>
          </w:p>
        </w:tc>
        <w:tc>
          <w:tcPr>
            <w:tcW w:w="7861" w:type="dxa"/>
            <w:shd w:val="clear" w:color="auto" w:fill="auto"/>
            <w:vAlign w:val="center"/>
          </w:tcPr>
          <w:p w14:paraId="03FBD8E8" w14:textId="77777777" w:rsidR="00A9181C" w:rsidRPr="002503BF" w:rsidRDefault="00A9181C" w:rsidP="0052554F">
            <w:pPr>
              <w:pStyle w:val="TableText"/>
              <w:rPr>
                <w:rFonts w:ascii="Arial" w:hAnsi="Arial" w:cs="Arial"/>
                <w:sz w:val="24"/>
                <w:szCs w:val="24"/>
              </w:rPr>
            </w:pPr>
            <w:r w:rsidRPr="002503BF">
              <w:rPr>
                <w:rFonts w:ascii="Arial" w:hAnsi="Arial" w:cs="Arial"/>
                <w:sz w:val="24"/>
                <w:szCs w:val="24"/>
              </w:rPr>
              <w:t>Modification Summary</w:t>
            </w:r>
          </w:p>
        </w:tc>
      </w:tr>
      <w:tr w:rsidR="00A9181C" w:rsidRPr="00074C88" w14:paraId="1EEB9096" w14:textId="77777777" w:rsidTr="0052554F">
        <w:tc>
          <w:tcPr>
            <w:tcW w:w="1255" w:type="dxa"/>
            <w:shd w:val="clear" w:color="auto" w:fill="auto"/>
            <w:vAlign w:val="center"/>
          </w:tcPr>
          <w:p w14:paraId="3F0D0E3A" w14:textId="723AEF0A" w:rsidR="00A9181C" w:rsidRPr="002503BF" w:rsidRDefault="00A9181C" w:rsidP="0052554F">
            <w:pPr>
              <w:pStyle w:val="TableText"/>
              <w:jc w:val="center"/>
              <w:rPr>
                <w:rFonts w:ascii="Arial" w:hAnsi="Arial" w:cs="Arial"/>
                <w:sz w:val="24"/>
                <w:szCs w:val="24"/>
              </w:rPr>
            </w:pPr>
            <w:r w:rsidRPr="00BA0F2A">
              <w:rPr>
                <w:rFonts w:ascii="Arial" w:hAnsi="Arial" w:cs="Arial"/>
                <w:sz w:val="24"/>
                <w:szCs w:val="24"/>
              </w:rPr>
              <w:t>202</w:t>
            </w:r>
            <w:r w:rsidR="008A513B" w:rsidRPr="00BA0F2A">
              <w:rPr>
                <w:rFonts w:ascii="Arial" w:hAnsi="Arial" w:cs="Arial"/>
                <w:sz w:val="24"/>
                <w:szCs w:val="24"/>
              </w:rPr>
              <w:t>5</w:t>
            </w:r>
          </w:p>
        </w:tc>
        <w:tc>
          <w:tcPr>
            <w:tcW w:w="810" w:type="dxa"/>
          </w:tcPr>
          <w:p w14:paraId="72E790B9" w14:textId="77777777" w:rsidR="00A9181C" w:rsidRPr="002503BF" w:rsidRDefault="00A9181C" w:rsidP="0052554F">
            <w:pPr>
              <w:pStyle w:val="TableText"/>
              <w:jc w:val="center"/>
              <w:rPr>
                <w:rFonts w:ascii="Arial" w:hAnsi="Arial" w:cs="Arial"/>
                <w:sz w:val="24"/>
                <w:szCs w:val="24"/>
              </w:rPr>
            </w:pPr>
            <w:r w:rsidRPr="002503BF">
              <w:rPr>
                <w:rFonts w:ascii="Arial" w:hAnsi="Arial" w:cs="Arial"/>
                <w:sz w:val="24"/>
                <w:szCs w:val="24"/>
              </w:rPr>
              <w:t>1</w:t>
            </w:r>
          </w:p>
        </w:tc>
        <w:tc>
          <w:tcPr>
            <w:tcW w:w="7861" w:type="dxa"/>
            <w:shd w:val="clear" w:color="auto" w:fill="auto"/>
            <w:vAlign w:val="center"/>
          </w:tcPr>
          <w:p w14:paraId="38A7F840" w14:textId="193512D5" w:rsidR="00A9181C" w:rsidRPr="002503BF" w:rsidRDefault="00A9181C" w:rsidP="0052554F">
            <w:pPr>
              <w:pStyle w:val="TableText"/>
              <w:rPr>
                <w:rFonts w:ascii="Arial" w:hAnsi="Arial" w:cs="Arial"/>
                <w:sz w:val="24"/>
                <w:szCs w:val="24"/>
              </w:rPr>
            </w:pPr>
            <w:r w:rsidRPr="002503BF">
              <w:rPr>
                <w:rFonts w:ascii="Arial" w:hAnsi="Arial" w:cs="Arial"/>
                <w:sz w:val="24"/>
                <w:szCs w:val="24"/>
              </w:rPr>
              <w:t>Original CDOT guidance</w:t>
            </w:r>
            <w:r w:rsidR="006A4CF4">
              <w:rPr>
                <w:rFonts w:ascii="Arial" w:hAnsi="Arial" w:cs="Arial"/>
                <w:sz w:val="24"/>
                <w:szCs w:val="24"/>
              </w:rPr>
              <w:t>/1</w:t>
            </w:r>
            <w:r w:rsidR="006A4CF4" w:rsidRPr="006A4CF4">
              <w:rPr>
                <w:rFonts w:ascii="Arial" w:hAnsi="Arial" w:cs="Arial"/>
                <w:sz w:val="24"/>
                <w:szCs w:val="24"/>
                <w:vertAlign w:val="superscript"/>
              </w:rPr>
              <w:t>st</w:t>
            </w:r>
            <w:r w:rsidR="006A4CF4">
              <w:rPr>
                <w:rFonts w:ascii="Arial" w:hAnsi="Arial" w:cs="Arial"/>
                <w:sz w:val="24"/>
                <w:szCs w:val="24"/>
              </w:rPr>
              <w:t xml:space="preserve"> version</w:t>
            </w:r>
          </w:p>
        </w:tc>
      </w:tr>
    </w:tbl>
    <w:p w14:paraId="4476D583" w14:textId="7F193EFA" w:rsidR="00A9181C" w:rsidRDefault="00A9181C" w:rsidP="00A9181C">
      <w:pPr>
        <w:pStyle w:val="ReportBodyText"/>
      </w:pPr>
    </w:p>
    <w:p w14:paraId="23514818" w14:textId="5A7B795A" w:rsidR="00953860" w:rsidRPr="00B763C4" w:rsidRDefault="00A9181C" w:rsidP="00953860">
      <w:pPr>
        <w:rPr>
          <w:rFonts w:ascii="Trebuchet MS" w:hAnsi="Trebuchet MS" w:cs="Arial"/>
          <w:b/>
          <w:bCs/>
          <w:sz w:val="24"/>
          <w:szCs w:val="24"/>
        </w:rPr>
      </w:pPr>
      <w:r>
        <w:br w:type="page"/>
      </w:r>
      <w:r w:rsidR="00953860" w:rsidRPr="00B763C4">
        <w:rPr>
          <w:rFonts w:ascii="Trebuchet MS" w:hAnsi="Trebuchet MS" w:cs="Arial"/>
          <w:b/>
          <w:bCs/>
          <w:sz w:val="24"/>
          <w:szCs w:val="24"/>
        </w:rPr>
        <w:lastRenderedPageBreak/>
        <w:t>LIST OF ABBREVIATIONS AND ACRONYMS</w:t>
      </w:r>
    </w:p>
    <w:p w14:paraId="61AFE3BA" w14:textId="77777777" w:rsidR="00953860" w:rsidRPr="00B763C4" w:rsidRDefault="00953860" w:rsidP="00953860">
      <w:pPr>
        <w:rPr>
          <w:rFonts w:ascii="Trebuchet MS" w:hAnsi="Trebuchet MS" w:cs="Arial"/>
          <w:b/>
          <w:bCs/>
          <w:sz w:val="24"/>
          <w:szCs w:val="24"/>
        </w:rPr>
      </w:pPr>
    </w:p>
    <w:p w14:paraId="513E6874" w14:textId="77777777" w:rsidR="00953860" w:rsidRPr="00B763C4" w:rsidRDefault="00953860" w:rsidP="00953860">
      <w:pPr>
        <w:tabs>
          <w:tab w:val="left" w:pos="1440"/>
        </w:tabs>
        <w:rPr>
          <w:rFonts w:ascii="Trebuchet MS" w:hAnsi="Trebuchet MS" w:cs="Arial"/>
          <w:sz w:val="24"/>
          <w:szCs w:val="24"/>
        </w:rPr>
      </w:pPr>
      <w:r w:rsidRPr="00B763C4">
        <w:rPr>
          <w:rFonts w:ascii="Trebuchet MS" w:hAnsi="Trebuchet MS" w:cs="Arial"/>
          <w:sz w:val="24"/>
          <w:szCs w:val="24"/>
        </w:rPr>
        <w:t>CDOT</w:t>
      </w:r>
      <w:r w:rsidRPr="00B763C4">
        <w:rPr>
          <w:rFonts w:ascii="Trebuchet MS" w:hAnsi="Trebuchet MS" w:cs="Arial"/>
          <w:sz w:val="24"/>
          <w:szCs w:val="24"/>
        </w:rPr>
        <w:tab/>
        <w:t>Colorado Department of Transportation</w:t>
      </w:r>
    </w:p>
    <w:p w14:paraId="623A1882" w14:textId="7655E557" w:rsidR="00953860" w:rsidRPr="00B763C4" w:rsidRDefault="00953860" w:rsidP="00953860">
      <w:pPr>
        <w:tabs>
          <w:tab w:val="left" w:pos="1440"/>
        </w:tabs>
        <w:rPr>
          <w:rFonts w:ascii="Trebuchet MS" w:hAnsi="Trebuchet MS" w:cs="Arial"/>
          <w:sz w:val="24"/>
          <w:szCs w:val="24"/>
        </w:rPr>
      </w:pPr>
      <w:r w:rsidRPr="00B763C4">
        <w:rPr>
          <w:rFonts w:ascii="Trebuchet MS" w:hAnsi="Trebuchet MS" w:cs="Arial"/>
          <w:sz w:val="24"/>
          <w:szCs w:val="24"/>
        </w:rPr>
        <w:t>CFR</w:t>
      </w:r>
      <w:r w:rsidRPr="00B763C4">
        <w:rPr>
          <w:rFonts w:ascii="Trebuchet MS" w:hAnsi="Trebuchet MS" w:cs="Arial"/>
          <w:sz w:val="24"/>
          <w:szCs w:val="24"/>
        </w:rPr>
        <w:tab/>
        <w:t>Co</w:t>
      </w:r>
      <w:r w:rsidR="00AB35F2">
        <w:rPr>
          <w:rFonts w:ascii="Trebuchet MS" w:hAnsi="Trebuchet MS" w:cs="Arial"/>
          <w:sz w:val="24"/>
          <w:szCs w:val="24"/>
        </w:rPr>
        <w:t>d</w:t>
      </w:r>
      <w:r w:rsidRPr="00B763C4">
        <w:rPr>
          <w:rFonts w:ascii="Trebuchet MS" w:hAnsi="Trebuchet MS" w:cs="Arial"/>
          <w:sz w:val="24"/>
          <w:szCs w:val="24"/>
        </w:rPr>
        <w:t>e of Federal Regulations</w:t>
      </w:r>
    </w:p>
    <w:p w14:paraId="69CB30CE" w14:textId="77777777" w:rsidR="00953860" w:rsidRPr="00B763C4" w:rsidRDefault="00953860" w:rsidP="00953860">
      <w:pPr>
        <w:tabs>
          <w:tab w:val="left" w:pos="1440"/>
        </w:tabs>
        <w:rPr>
          <w:rFonts w:ascii="Trebuchet MS" w:hAnsi="Trebuchet MS" w:cs="Arial"/>
          <w:sz w:val="24"/>
          <w:szCs w:val="24"/>
        </w:rPr>
      </w:pPr>
      <w:r w:rsidRPr="00B763C4">
        <w:rPr>
          <w:rFonts w:ascii="Trebuchet MS" w:hAnsi="Trebuchet MS" w:cs="Arial"/>
          <w:sz w:val="24"/>
          <w:szCs w:val="24"/>
        </w:rPr>
        <w:t>dB</w:t>
      </w:r>
      <w:r w:rsidRPr="00B763C4">
        <w:rPr>
          <w:rFonts w:ascii="Trebuchet MS" w:hAnsi="Trebuchet MS" w:cs="Arial"/>
          <w:sz w:val="24"/>
          <w:szCs w:val="24"/>
        </w:rPr>
        <w:tab/>
        <w:t>decibels</w:t>
      </w:r>
    </w:p>
    <w:p w14:paraId="005E9BED" w14:textId="4890939C" w:rsidR="007333D4" w:rsidRDefault="00953860" w:rsidP="00953860">
      <w:pPr>
        <w:tabs>
          <w:tab w:val="left" w:pos="1440"/>
        </w:tabs>
        <w:rPr>
          <w:rFonts w:ascii="Trebuchet MS" w:hAnsi="Trebuchet MS" w:cs="Arial"/>
          <w:sz w:val="24"/>
          <w:szCs w:val="24"/>
        </w:rPr>
      </w:pPr>
      <w:r w:rsidRPr="00B763C4">
        <w:rPr>
          <w:rFonts w:ascii="Trebuchet MS" w:hAnsi="Trebuchet MS" w:cs="Arial"/>
          <w:sz w:val="24"/>
          <w:szCs w:val="24"/>
        </w:rPr>
        <w:t>dBA</w:t>
      </w:r>
      <w:r w:rsidRPr="00B763C4">
        <w:rPr>
          <w:rFonts w:ascii="Trebuchet MS" w:hAnsi="Trebuchet MS" w:cs="Arial"/>
          <w:sz w:val="24"/>
          <w:szCs w:val="24"/>
        </w:rPr>
        <w:tab/>
        <w:t>A-weighted decibels</w:t>
      </w:r>
    </w:p>
    <w:p w14:paraId="147B2694" w14:textId="49B73F02" w:rsidR="007333D4" w:rsidRDefault="007333D4" w:rsidP="00953860">
      <w:pPr>
        <w:tabs>
          <w:tab w:val="left" w:pos="1440"/>
        </w:tabs>
        <w:rPr>
          <w:rFonts w:ascii="Trebuchet MS" w:hAnsi="Trebuchet MS" w:cs="Arial"/>
          <w:sz w:val="24"/>
          <w:szCs w:val="24"/>
        </w:rPr>
      </w:pPr>
      <w:r>
        <w:rPr>
          <w:rFonts w:ascii="Trebuchet MS" w:hAnsi="Trebuchet MS" w:cs="Arial"/>
          <w:sz w:val="24"/>
          <w:szCs w:val="24"/>
        </w:rPr>
        <w:t>DC</w:t>
      </w:r>
      <w:r>
        <w:rPr>
          <w:rFonts w:ascii="Trebuchet MS" w:hAnsi="Trebuchet MS" w:cs="Arial"/>
          <w:sz w:val="24"/>
          <w:szCs w:val="24"/>
        </w:rPr>
        <w:tab/>
        <w:t>Design Criteria</w:t>
      </w:r>
    </w:p>
    <w:p w14:paraId="3C3B6AC6" w14:textId="7B09C6F7" w:rsidR="009816B3" w:rsidRPr="00B763C4" w:rsidRDefault="009816B3" w:rsidP="00953860">
      <w:pPr>
        <w:tabs>
          <w:tab w:val="left" w:pos="1440"/>
        </w:tabs>
        <w:rPr>
          <w:rFonts w:ascii="Trebuchet MS" w:hAnsi="Trebuchet MS" w:cs="Arial"/>
          <w:sz w:val="24"/>
          <w:szCs w:val="24"/>
        </w:rPr>
      </w:pPr>
      <w:r>
        <w:rPr>
          <w:rFonts w:ascii="Trebuchet MS" w:hAnsi="Trebuchet MS" w:cs="Arial"/>
          <w:sz w:val="24"/>
          <w:szCs w:val="24"/>
        </w:rPr>
        <w:t>EB</w:t>
      </w:r>
      <w:r>
        <w:rPr>
          <w:rFonts w:ascii="Trebuchet MS" w:hAnsi="Trebuchet MS" w:cs="Arial"/>
          <w:sz w:val="24"/>
          <w:szCs w:val="24"/>
        </w:rPr>
        <w:tab/>
        <w:t>eastbound</w:t>
      </w:r>
    </w:p>
    <w:p w14:paraId="4DAD1B96" w14:textId="77777777" w:rsidR="00953860" w:rsidRPr="00B763C4" w:rsidRDefault="00953860" w:rsidP="00953860">
      <w:pPr>
        <w:tabs>
          <w:tab w:val="left" w:pos="1440"/>
        </w:tabs>
        <w:rPr>
          <w:rFonts w:ascii="Trebuchet MS" w:hAnsi="Trebuchet MS" w:cs="Arial"/>
          <w:sz w:val="24"/>
          <w:szCs w:val="24"/>
        </w:rPr>
      </w:pPr>
      <w:r w:rsidRPr="00B763C4">
        <w:rPr>
          <w:rFonts w:ascii="Trebuchet MS" w:hAnsi="Trebuchet MS" w:cs="Arial"/>
          <w:sz w:val="24"/>
          <w:szCs w:val="24"/>
        </w:rPr>
        <w:t>FHWA</w:t>
      </w:r>
      <w:r w:rsidRPr="00B763C4">
        <w:rPr>
          <w:rFonts w:ascii="Trebuchet MS" w:hAnsi="Trebuchet MS" w:cs="Arial"/>
          <w:sz w:val="24"/>
          <w:szCs w:val="24"/>
        </w:rPr>
        <w:tab/>
        <w:t>Federal Highway Administration</w:t>
      </w:r>
    </w:p>
    <w:p w14:paraId="24DAF0FE" w14:textId="24BD4B6A" w:rsidR="002B5373" w:rsidRPr="00B763C4" w:rsidRDefault="002B5373" w:rsidP="00953860">
      <w:pPr>
        <w:tabs>
          <w:tab w:val="left" w:pos="1440"/>
        </w:tabs>
        <w:rPr>
          <w:rFonts w:ascii="Trebuchet MS" w:hAnsi="Trebuchet MS" w:cs="Arial"/>
          <w:sz w:val="24"/>
          <w:szCs w:val="24"/>
        </w:rPr>
      </w:pPr>
      <w:r w:rsidRPr="00B763C4">
        <w:rPr>
          <w:rFonts w:ascii="Trebuchet MS" w:hAnsi="Trebuchet MS" w:cs="Arial"/>
          <w:sz w:val="24"/>
          <w:szCs w:val="24"/>
        </w:rPr>
        <w:t>ID</w:t>
      </w:r>
      <w:r w:rsidRPr="00B763C4">
        <w:rPr>
          <w:rFonts w:ascii="Trebuchet MS" w:hAnsi="Trebuchet MS" w:cs="Arial"/>
          <w:sz w:val="24"/>
          <w:szCs w:val="24"/>
        </w:rPr>
        <w:tab/>
        <w:t>identification number</w:t>
      </w:r>
    </w:p>
    <w:p w14:paraId="48C581AE" w14:textId="77E21954" w:rsidR="00953860" w:rsidRPr="00B763C4" w:rsidRDefault="009816B3" w:rsidP="00953860">
      <w:pPr>
        <w:tabs>
          <w:tab w:val="left" w:pos="1440"/>
        </w:tabs>
        <w:rPr>
          <w:rFonts w:ascii="Trebuchet MS" w:hAnsi="Trebuchet MS" w:cs="Arial"/>
          <w:sz w:val="24"/>
          <w:szCs w:val="24"/>
        </w:rPr>
      </w:pPr>
      <w:r w:rsidRPr="00B763C4">
        <w:rPr>
          <w:rFonts w:ascii="Trebuchet MS" w:hAnsi="Trebuchet MS" w:cs="Arial"/>
          <w:sz w:val="24"/>
          <w:szCs w:val="24"/>
        </w:rPr>
        <w:t>Leq</w:t>
      </w:r>
      <w:r w:rsidR="00953860" w:rsidRPr="00B763C4">
        <w:rPr>
          <w:rFonts w:ascii="Trebuchet MS" w:hAnsi="Trebuchet MS" w:cs="Arial"/>
          <w:sz w:val="24"/>
          <w:szCs w:val="24"/>
        </w:rPr>
        <w:tab/>
        <w:t>one-hour equivalent sound level</w:t>
      </w:r>
    </w:p>
    <w:p w14:paraId="7217A1BC" w14:textId="77777777" w:rsidR="00953860" w:rsidRPr="00B763C4" w:rsidRDefault="00953860" w:rsidP="00953860">
      <w:pPr>
        <w:tabs>
          <w:tab w:val="left" w:pos="1440"/>
        </w:tabs>
        <w:rPr>
          <w:rFonts w:ascii="Trebuchet MS" w:hAnsi="Trebuchet MS" w:cs="Arial"/>
          <w:sz w:val="24"/>
          <w:szCs w:val="24"/>
        </w:rPr>
      </w:pPr>
      <w:r w:rsidRPr="00B763C4">
        <w:rPr>
          <w:rFonts w:ascii="Trebuchet MS" w:hAnsi="Trebuchet MS" w:cs="Arial"/>
          <w:sz w:val="24"/>
          <w:szCs w:val="24"/>
        </w:rPr>
        <w:t>NAC</w:t>
      </w:r>
      <w:r w:rsidRPr="00B763C4">
        <w:rPr>
          <w:rFonts w:ascii="Trebuchet MS" w:hAnsi="Trebuchet MS" w:cs="Arial"/>
          <w:sz w:val="24"/>
          <w:szCs w:val="24"/>
        </w:rPr>
        <w:tab/>
        <w:t>Noise Abatement Criterion</w:t>
      </w:r>
    </w:p>
    <w:p w14:paraId="0FA4AE26" w14:textId="77777777" w:rsidR="00953860" w:rsidRPr="00B763C4" w:rsidRDefault="00953860" w:rsidP="00953860">
      <w:pPr>
        <w:tabs>
          <w:tab w:val="left" w:pos="1440"/>
        </w:tabs>
        <w:rPr>
          <w:rFonts w:ascii="Trebuchet MS" w:hAnsi="Trebuchet MS" w:cs="Arial"/>
          <w:sz w:val="24"/>
          <w:szCs w:val="24"/>
        </w:rPr>
      </w:pPr>
      <w:r w:rsidRPr="00B763C4">
        <w:rPr>
          <w:rFonts w:ascii="Trebuchet MS" w:hAnsi="Trebuchet MS" w:cs="Arial"/>
          <w:sz w:val="24"/>
          <w:szCs w:val="24"/>
        </w:rPr>
        <w:t>NAAG</w:t>
      </w:r>
      <w:r w:rsidRPr="00B763C4">
        <w:rPr>
          <w:rFonts w:ascii="Trebuchet MS" w:hAnsi="Trebuchet MS" w:cs="Arial"/>
          <w:sz w:val="24"/>
          <w:szCs w:val="24"/>
        </w:rPr>
        <w:tab/>
        <w:t>Noise Analysis and Abatement Guidelines</w:t>
      </w:r>
    </w:p>
    <w:p w14:paraId="5AD1A777" w14:textId="6557B4FB" w:rsidR="00953860" w:rsidRDefault="009816B3" w:rsidP="00953860">
      <w:pPr>
        <w:tabs>
          <w:tab w:val="left" w:pos="1440"/>
        </w:tabs>
        <w:rPr>
          <w:rFonts w:ascii="Trebuchet MS" w:hAnsi="Trebuchet MS" w:cs="Arial"/>
          <w:bCs/>
          <w:sz w:val="24"/>
          <w:szCs w:val="24"/>
        </w:rPr>
      </w:pPr>
      <w:r>
        <w:rPr>
          <w:rFonts w:ascii="Trebuchet MS" w:hAnsi="Trebuchet MS" w:cs="Arial"/>
          <w:sz w:val="24"/>
          <w:szCs w:val="24"/>
        </w:rPr>
        <w:t>OTIS</w:t>
      </w:r>
      <w:r w:rsidR="00953860" w:rsidRPr="00B763C4">
        <w:rPr>
          <w:rFonts w:ascii="Trebuchet MS" w:hAnsi="Trebuchet MS" w:cs="Arial"/>
          <w:sz w:val="24"/>
          <w:szCs w:val="24"/>
        </w:rPr>
        <w:tab/>
      </w:r>
      <w:r>
        <w:rPr>
          <w:rFonts w:ascii="Trebuchet MS" w:hAnsi="Trebuchet MS" w:cs="Arial"/>
          <w:bCs/>
          <w:sz w:val="24"/>
          <w:szCs w:val="24"/>
        </w:rPr>
        <w:t>Online Transportation Information System</w:t>
      </w:r>
    </w:p>
    <w:p w14:paraId="1C39D3E6" w14:textId="49A15A01" w:rsidR="009816B3" w:rsidRDefault="009816B3" w:rsidP="00953860">
      <w:pPr>
        <w:tabs>
          <w:tab w:val="left" w:pos="1440"/>
        </w:tabs>
        <w:rPr>
          <w:rFonts w:ascii="Trebuchet MS" w:hAnsi="Trebuchet MS" w:cs="Arial"/>
          <w:bCs/>
          <w:sz w:val="24"/>
          <w:szCs w:val="24"/>
        </w:rPr>
      </w:pPr>
      <w:r>
        <w:rPr>
          <w:rFonts w:ascii="Trebuchet MS" w:hAnsi="Trebuchet MS" w:cs="Arial"/>
          <w:bCs/>
          <w:sz w:val="24"/>
          <w:szCs w:val="24"/>
        </w:rPr>
        <w:t>SIMSA</w:t>
      </w:r>
      <w:r>
        <w:rPr>
          <w:rFonts w:ascii="Trebuchet MS" w:hAnsi="Trebuchet MS" w:cs="Arial"/>
          <w:bCs/>
          <w:sz w:val="24"/>
          <w:szCs w:val="24"/>
        </w:rPr>
        <w:tab/>
        <w:t>System for Inspection and Management of Structural Assets</w:t>
      </w:r>
    </w:p>
    <w:p w14:paraId="74538B03" w14:textId="0741CE2D" w:rsidR="009816B3" w:rsidRPr="00B763C4" w:rsidRDefault="009816B3" w:rsidP="00953860">
      <w:pPr>
        <w:tabs>
          <w:tab w:val="left" w:pos="1440"/>
        </w:tabs>
        <w:rPr>
          <w:rFonts w:ascii="Trebuchet MS" w:hAnsi="Trebuchet MS" w:cs="Arial"/>
          <w:sz w:val="24"/>
          <w:szCs w:val="24"/>
        </w:rPr>
      </w:pPr>
      <w:r>
        <w:rPr>
          <w:rFonts w:ascii="Trebuchet MS" w:hAnsi="Trebuchet MS" w:cs="Arial"/>
          <w:bCs/>
          <w:sz w:val="24"/>
          <w:szCs w:val="24"/>
        </w:rPr>
        <w:t>TBD</w:t>
      </w:r>
      <w:r>
        <w:rPr>
          <w:rFonts w:ascii="Trebuchet MS" w:hAnsi="Trebuchet MS" w:cs="Arial"/>
          <w:bCs/>
          <w:sz w:val="24"/>
          <w:szCs w:val="24"/>
        </w:rPr>
        <w:tab/>
        <w:t>To be Determined</w:t>
      </w:r>
    </w:p>
    <w:p w14:paraId="4D3F0146" w14:textId="77777777" w:rsidR="0020174C" w:rsidRDefault="00953860" w:rsidP="00B763C4">
      <w:pPr>
        <w:tabs>
          <w:tab w:val="left" w:pos="1440"/>
        </w:tabs>
        <w:rPr>
          <w:rFonts w:ascii="Trebuchet MS" w:hAnsi="Trebuchet MS" w:cs="Arial"/>
          <w:sz w:val="24"/>
          <w:szCs w:val="24"/>
        </w:rPr>
      </w:pPr>
      <w:r w:rsidRPr="00B763C4">
        <w:rPr>
          <w:rFonts w:ascii="Trebuchet MS" w:hAnsi="Trebuchet MS" w:cs="Arial"/>
          <w:sz w:val="24"/>
          <w:szCs w:val="24"/>
        </w:rPr>
        <w:t>TNM</w:t>
      </w:r>
      <w:r w:rsidRPr="00B763C4">
        <w:rPr>
          <w:rFonts w:ascii="Trebuchet MS" w:hAnsi="Trebuchet MS" w:cs="Arial"/>
          <w:sz w:val="24"/>
          <w:szCs w:val="24"/>
        </w:rPr>
        <w:tab/>
        <w:t>FHWA’s Traffic Noise Model</w:t>
      </w:r>
    </w:p>
    <w:p w14:paraId="105E0642" w14:textId="2F0217DB" w:rsidR="009816B3" w:rsidRPr="00B763C4" w:rsidRDefault="009816B3" w:rsidP="00B763C4">
      <w:pPr>
        <w:tabs>
          <w:tab w:val="left" w:pos="1440"/>
        </w:tabs>
        <w:rPr>
          <w:rFonts w:ascii="Trebuchet MS" w:hAnsi="Trebuchet MS" w:cs="Arial"/>
          <w:sz w:val="24"/>
          <w:szCs w:val="24"/>
        </w:rPr>
        <w:sectPr w:rsidR="009816B3" w:rsidRPr="00B763C4" w:rsidSect="003379C9">
          <w:headerReference w:type="default" r:id="rId10"/>
          <w:footerReference w:type="default" r:id="rId11"/>
          <w:pgSz w:w="12240" w:h="16340"/>
          <w:pgMar w:top="1940" w:right="768" w:bottom="596" w:left="901" w:header="720" w:footer="720" w:gutter="0"/>
          <w:cols w:space="720"/>
          <w:noEndnote/>
        </w:sectPr>
      </w:pPr>
      <w:r>
        <w:rPr>
          <w:rFonts w:ascii="Trebuchet MS" w:hAnsi="Trebuchet MS" w:cs="Arial"/>
          <w:sz w:val="24"/>
          <w:szCs w:val="24"/>
        </w:rPr>
        <w:t>WB</w:t>
      </w:r>
      <w:r>
        <w:rPr>
          <w:rFonts w:ascii="Trebuchet MS" w:hAnsi="Trebuchet MS" w:cs="Arial"/>
          <w:sz w:val="24"/>
          <w:szCs w:val="24"/>
        </w:rPr>
        <w:tab/>
        <w:t>westbound</w:t>
      </w:r>
    </w:p>
    <w:p w14:paraId="238942F9" w14:textId="77777777" w:rsidR="00933039" w:rsidRDefault="00933039">
      <w:pPr>
        <w:rPr>
          <w:rFonts w:ascii="Trebuchet MS" w:hAnsi="Trebuchet MS"/>
          <w:b/>
          <w:sz w:val="28"/>
          <w:szCs w:val="28"/>
        </w:rPr>
      </w:pPr>
    </w:p>
    <w:p w14:paraId="28802888" w14:textId="4A0AE07B" w:rsidR="00741D3E" w:rsidRPr="00B763C4" w:rsidRDefault="00127797" w:rsidP="00476CBB">
      <w:pPr>
        <w:pStyle w:val="NAAGH2c-Body"/>
        <w:numPr>
          <w:ilvl w:val="0"/>
          <w:numId w:val="21"/>
        </w:numPr>
        <w:ind w:left="360"/>
        <w:rPr>
          <w:rFonts w:ascii="Trebuchet MS" w:hAnsi="Trebuchet MS"/>
        </w:rPr>
      </w:pPr>
      <w:r>
        <w:rPr>
          <w:rFonts w:ascii="Trebuchet MS" w:hAnsi="Trebuchet MS"/>
        </w:rPr>
        <w:t>Introduction</w:t>
      </w:r>
    </w:p>
    <w:p w14:paraId="55A0A349" w14:textId="68DFE809" w:rsidR="00D01339" w:rsidRPr="00B763C4" w:rsidRDefault="00476CBB" w:rsidP="00E92209">
      <w:pPr>
        <w:spacing w:after="0"/>
        <w:rPr>
          <w:rFonts w:ascii="Trebuchet MS" w:hAnsi="Trebuchet MS" w:cs="Arial"/>
          <w:sz w:val="24"/>
          <w:szCs w:val="24"/>
        </w:rPr>
      </w:pPr>
      <w:r w:rsidRPr="00B763C4">
        <w:rPr>
          <w:rFonts w:ascii="Trebuchet MS" w:hAnsi="Trebuchet MS" w:cs="Arial"/>
          <w:sz w:val="24"/>
          <w:szCs w:val="24"/>
        </w:rPr>
        <w:t xml:space="preserve">This guidance </w:t>
      </w:r>
      <w:r w:rsidR="007052B7" w:rsidRPr="007052B7">
        <w:rPr>
          <w:rFonts w:ascii="Trebuchet MS" w:hAnsi="Trebuchet MS" w:cs="Arial"/>
          <w:sz w:val="24"/>
          <w:szCs w:val="24"/>
        </w:rPr>
        <w:t xml:space="preserve">was written to </w:t>
      </w:r>
      <w:r w:rsidR="00E32398">
        <w:rPr>
          <w:rFonts w:ascii="Trebuchet MS" w:hAnsi="Trebuchet MS" w:cs="Arial"/>
          <w:sz w:val="24"/>
          <w:szCs w:val="24"/>
        </w:rPr>
        <w:t>bring</w:t>
      </w:r>
      <w:r w:rsidR="007052B7" w:rsidRPr="007052B7">
        <w:rPr>
          <w:rFonts w:ascii="Trebuchet MS" w:hAnsi="Trebuchet MS" w:cs="Arial"/>
          <w:sz w:val="24"/>
          <w:szCs w:val="24"/>
        </w:rPr>
        <w:t xml:space="preserve"> consistency and efficiency </w:t>
      </w:r>
      <w:r w:rsidR="00E32398">
        <w:rPr>
          <w:rFonts w:ascii="Trebuchet MS" w:hAnsi="Trebuchet MS" w:cs="Arial"/>
          <w:sz w:val="24"/>
          <w:szCs w:val="24"/>
        </w:rPr>
        <w:t>to</w:t>
      </w:r>
      <w:r w:rsidR="007052B7" w:rsidRPr="007052B7">
        <w:rPr>
          <w:rFonts w:ascii="Trebuchet MS" w:hAnsi="Trebuchet MS" w:cs="Arial"/>
          <w:sz w:val="24"/>
          <w:szCs w:val="24"/>
        </w:rPr>
        <w:t xml:space="preserve"> </w:t>
      </w:r>
      <w:r w:rsidRPr="00B763C4">
        <w:rPr>
          <w:rFonts w:ascii="Trebuchet MS" w:hAnsi="Trebuchet MS" w:cs="Arial"/>
          <w:sz w:val="24"/>
          <w:szCs w:val="24"/>
        </w:rPr>
        <w:t>in-kind noise wall replacement projects</w:t>
      </w:r>
      <w:bookmarkStart w:id="0" w:name="_Hlk175057631"/>
      <w:r w:rsidR="00246024" w:rsidRPr="00B763C4">
        <w:rPr>
          <w:rFonts w:ascii="Trebuchet MS" w:hAnsi="Trebuchet MS" w:cs="Arial"/>
          <w:sz w:val="24"/>
          <w:szCs w:val="24"/>
        </w:rPr>
        <w:t>. These</w:t>
      </w:r>
      <w:r w:rsidRPr="00B763C4">
        <w:rPr>
          <w:rFonts w:ascii="Trebuchet MS" w:hAnsi="Trebuchet MS" w:cs="Arial"/>
          <w:sz w:val="24"/>
          <w:szCs w:val="24"/>
        </w:rPr>
        <w:t xml:space="preserve"> </w:t>
      </w:r>
      <w:r w:rsidR="006C30C9">
        <w:rPr>
          <w:rFonts w:ascii="Trebuchet MS" w:hAnsi="Trebuchet MS" w:cs="Arial"/>
          <w:sz w:val="24"/>
          <w:szCs w:val="24"/>
        </w:rPr>
        <w:t xml:space="preserve">projects </w:t>
      </w:r>
      <w:r w:rsidRPr="00B763C4">
        <w:rPr>
          <w:rFonts w:ascii="Trebuchet MS" w:hAnsi="Trebuchet MS" w:cs="Arial"/>
          <w:sz w:val="24"/>
          <w:szCs w:val="24"/>
        </w:rPr>
        <w:t xml:space="preserve">are becoming more common due to the </w:t>
      </w:r>
      <w:r w:rsidR="00246024" w:rsidRPr="00B763C4">
        <w:rPr>
          <w:rFonts w:ascii="Trebuchet MS" w:hAnsi="Trebuchet MS" w:cs="Arial"/>
          <w:sz w:val="24"/>
          <w:szCs w:val="24"/>
        </w:rPr>
        <w:t>condition</w:t>
      </w:r>
      <w:r w:rsidRPr="00B763C4">
        <w:rPr>
          <w:rFonts w:ascii="Trebuchet MS" w:hAnsi="Trebuchet MS" w:cs="Arial"/>
          <w:sz w:val="24"/>
          <w:szCs w:val="24"/>
        </w:rPr>
        <w:t xml:space="preserve"> of noise walls that were built decades ago under Part 772 of Title 23 of the Code of Federal Regulations (23 CFR 772). </w:t>
      </w:r>
    </w:p>
    <w:p w14:paraId="6DA77BC5" w14:textId="77777777" w:rsidR="00D01339" w:rsidRPr="00B763C4" w:rsidRDefault="00D01339" w:rsidP="00E92209">
      <w:pPr>
        <w:spacing w:after="0"/>
        <w:rPr>
          <w:rFonts w:ascii="Trebuchet MS" w:hAnsi="Trebuchet MS" w:cs="Arial"/>
          <w:sz w:val="24"/>
          <w:szCs w:val="24"/>
        </w:rPr>
      </w:pPr>
    </w:p>
    <w:p w14:paraId="21F15EDC" w14:textId="04948072" w:rsidR="00E92209" w:rsidRPr="00B763C4" w:rsidRDefault="00476CBB" w:rsidP="00E92209">
      <w:pPr>
        <w:spacing w:after="0"/>
        <w:rPr>
          <w:rFonts w:ascii="Trebuchet MS" w:eastAsia="Times New Roman" w:hAnsi="Trebuchet MS" w:cs="Arial"/>
          <w:color w:val="222222"/>
          <w:sz w:val="24"/>
          <w:szCs w:val="24"/>
        </w:rPr>
      </w:pPr>
      <w:r w:rsidRPr="00B763C4">
        <w:rPr>
          <w:rFonts w:ascii="Trebuchet MS" w:hAnsi="Trebuchet MS" w:cs="Arial"/>
          <w:sz w:val="24"/>
          <w:szCs w:val="24"/>
        </w:rPr>
        <w:t>Colorado Department of Transportation (CDOT) is required to maintain these noise walls “</w:t>
      </w:r>
      <w:r w:rsidRPr="00B763C4">
        <w:rPr>
          <w:rFonts w:ascii="Trebuchet MS" w:hAnsi="Trebuchet MS" w:cs="Arial"/>
          <w:i/>
          <w:iCs/>
          <w:sz w:val="24"/>
          <w:szCs w:val="24"/>
        </w:rPr>
        <w:t>in perpetuity</w:t>
      </w:r>
      <w:r w:rsidR="00DB6267" w:rsidRPr="00B763C4">
        <w:rPr>
          <w:rFonts w:ascii="Trebuchet MS" w:hAnsi="Trebuchet MS" w:cs="Arial"/>
          <w:sz w:val="24"/>
          <w:szCs w:val="24"/>
        </w:rPr>
        <w:t>.</w:t>
      </w:r>
      <w:r w:rsidRPr="00B763C4">
        <w:rPr>
          <w:rFonts w:ascii="Trebuchet MS" w:hAnsi="Trebuchet MS" w:cs="Arial"/>
          <w:sz w:val="24"/>
          <w:szCs w:val="24"/>
        </w:rPr>
        <w:t xml:space="preserve">” </w:t>
      </w:r>
      <w:r w:rsidR="00DB6267" w:rsidRPr="00B763C4">
        <w:rPr>
          <w:rFonts w:ascii="Trebuchet MS" w:hAnsi="Trebuchet MS" w:cs="Arial"/>
          <w:sz w:val="24"/>
          <w:szCs w:val="24"/>
        </w:rPr>
        <w:t>This is</w:t>
      </w:r>
      <w:r w:rsidRPr="00B763C4">
        <w:rPr>
          <w:rFonts w:ascii="Trebuchet MS" w:hAnsi="Trebuchet MS" w:cs="Arial"/>
          <w:sz w:val="24"/>
          <w:szCs w:val="24"/>
        </w:rPr>
        <w:t xml:space="preserve"> stated on page 56 of </w:t>
      </w:r>
      <w:r w:rsidR="00DB6267" w:rsidRPr="00B763C4">
        <w:rPr>
          <w:rFonts w:ascii="Trebuchet MS" w:hAnsi="Trebuchet MS" w:cs="Arial"/>
          <w:sz w:val="24"/>
          <w:szCs w:val="24"/>
        </w:rPr>
        <w:t>Federal Highway Administration’s (FHWA’s) December 2011 “</w:t>
      </w:r>
      <w:r w:rsidR="00DB6267" w:rsidRPr="00B763C4">
        <w:rPr>
          <w:rFonts w:ascii="Trebuchet MS" w:hAnsi="Trebuchet MS" w:cs="Arial"/>
          <w:i/>
          <w:iCs/>
          <w:sz w:val="24"/>
          <w:szCs w:val="24"/>
        </w:rPr>
        <w:t>Highway Traffic Noise: Analysis and Abatement Guidance</w:t>
      </w:r>
      <w:r w:rsidR="00DB6267" w:rsidRPr="00B763C4">
        <w:rPr>
          <w:rFonts w:ascii="Trebuchet MS" w:hAnsi="Trebuchet MS" w:cs="Arial"/>
          <w:sz w:val="24"/>
          <w:szCs w:val="24"/>
        </w:rPr>
        <w:t xml:space="preserve">,” which is guidance </w:t>
      </w:r>
      <w:r w:rsidR="006C30C9">
        <w:rPr>
          <w:rFonts w:ascii="Trebuchet MS" w:hAnsi="Trebuchet MS" w:cs="Arial"/>
          <w:sz w:val="24"/>
          <w:szCs w:val="24"/>
        </w:rPr>
        <w:t>for</w:t>
      </w:r>
      <w:r w:rsidR="00DB6267" w:rsidRPr="00B763C4">
        <w:rPr>
          <w:rFonts w:ascii="Trebuchet MS" w:hAnsi="Trebuchet MS" w:cs="Arial"/>
          <w:sz w:val="24"/>
          <w:szCs w:val="24"/>
        </w:rPr>
        <w:t xml:space="preserve"> 23 CFR 772.</w:t>
      </w:r>
      <w:r w:rsidR="0020174C" w:rsidRPr="00B763C4">
        <w:rPr>
          <w:rFonts w:ascii="Trebuchet MS" w:hAnsi="Trebuchet MS" w:cs="Arial"/>
          <w:sz w:val="24"/>
          <w:szCs w:val="24"/>
        </w:rPr>
        <w:t xml:space="preserve">This </w:t>
      </w:r>
      <w:r w:rsidR="006C30C9">
        <w:rPr>
          <w:rFonts w:ascii="Trebuchet MS" w:hAnsi="Trebuchet MS" w:cs="Arial"/>
          <w:sz w:val="24"/>
          <w:szCs w:val="24"/>
        </w:rPr>
        <w:t xml:space="preserve">requirement </w:t>
      </w:r>
      <w:r w:rsidR="0020174C" w:rsidRPr="00B763C4">
        <w:rPr>
          <w:rFonts w:ascii="Trebuchet MS" w:hAnsi="Trebuchet MS" w:cs="Arial"/>
          <w:sz w:val="24"/>
          <w:szCs w:val="24"/>
        </w:rPr>
        <w:t xml:space="preserve">is also stated in Section 4.2.2 of the 2020 </w:t>
      </w:r>
      <w:r w:rsidR="0020174C" w:rsidRPr="00B763C4">
        <w:rPr>
          <w:rFonts w:ascii="Trebuchet MS" w:eastAsia="Times New Roman" w:hAnsi="Trebuchet MS" w:cs="Arial"/>
          <w:color w:val="222222"/>
          <w:sz w:val="24"/>
          <w:szCs w:val="24"/>
        </w:rPr>
        <w:t xml:space="preserve">CDOT </w:t>
      </w:r>
      <w:r w:rsidR="0020174C" w:rsidRPr="00B763C4">
        <w:rPr>
          <w:rFonts w:ascii="Trebuchet MS" w:eastAsia="Times New Roman" w:hAnsi="Trebuchet MS" w:cs="Arial"/>
          <w:i/>
          <w:iCs/>
          <w:color w:val="222222"/>
          <w:sz w:val="24"/>
          <w:szCs w:val="24"/>
        </w:rPr>
        <w:t>Noise Analysis and Abatement Guidelines</w:t>
      </w:r>
      <w:r w:rsidR="0020174C" w:rsidRPr="00B763C4">
        <w:rPr>
          <w:rFonts w:ascii="Trebuchet MS" w:eastAsia="Times New Roman" w:hAnsi="Trebuchet MS" w:cs="Arial"/>
          <w:color w:val="222222"/>
          <w:sz w:val="24"/>
          <w:szCs w:val="24"/>
        </w:rPr>
        <w:t xml:space="preserve"> (NAAG).</w:t>
      </w:r>
    </w:p>
    <w:bookmarkEnd w:id="0"/>
    <w:p w14:paraId="4992BECD" w14:textId="77777777" w:rsidR="00D01339" w:rsidRPr="00B763C4" w:rsidRDefault="00D01339" w:rsidP="00E92209">
      <w:pPr>
        <w:spacing w:after="0"/>
        <w:rPr>
          <w:rFonts w:ascii="Trebuchet MS" w:eastAsia="Times New Roman" w:hAnsi="Trebuchet MS" w:cs="Arial"/>
          <w:color w:val="222222"/>
          <w:sz w:val="24"/>
          <w:szCs w:val="24"/>
        </w:rPr>
      </w:pPr>
    </w:p>
    <w:p w14:paraId="512103B0" w14:textId="11677CCA" w:rsidR="00D01339" w:rsidRPr="00491349" w:rsidRDefault="00D01339" w:rsidP="00491349">
      <w:pPr>
        <w:spacing w:after="0"/>
        <w:rPr>
          <w:rFonts w:ascii="Trebuchet MS" w:eastAsia="Times New Roman" w:hAnsi="Trebuchet MS" w:cs="Arial"/>
          <w:color w:val="222222"/>
          <w:sz w:val="24"/>
          <w:szCs w:val="24"/>
        </w:rPr>
      </w:pPr>
      <w:r w:rsidRPr="00491349">
        <w:rPr>
          <w:rFonts w:ascii="Trebuchet MS" w:eastAsia="Times New Roman" w:hAnsi="Trebuchet MS" w:cs="Arial"/>
          <w:color w:val="222222"/>
          <w:sz w:val="24"/>
          <w:szCs w:val="24"/>
        </w:rPr>
        <w:t>Section 4.</w:t>
      </w:r>
      <w:r w:rsidRPr="00491349">
        <w:rPr>
          <w:rFonts w:ascii="Trebuchet MS" w:hAnsi="Trebuchet MS" w:cs="Arial"/>
          <w:sz w:val="24"/>
          <w:szCs w:val="24"/>
        </w:rPr>
        <w:t xml:space="preserve">2.2 of the 2020 </w:t>
      </w:r>
      <w:r w:rsidRPr="00491349">
        <w:rPr>
          <w:rFonts w:ascii="Trebuchet MS" w:eastAsia="Times New Roman" w:hAnsi="Trebuchet MS" w:cs="Arial"/>
          <w:color w:val="222222"/>
          <w:sz w:val="24"/>
          <w:szCs w:val="24"/>
        </w:rPr>
        <w:t>CDOT NAAG also states: “</w:t>
      </w:r>
      <w:r w:rsidRPr="00491349">
        <w:rPr>
          <w:rFonts w:ascii="Trebuchet MS" w:eastAsia="Times New Roman" w:hAnsi="Trebuchet MS" w:cs="Arial"/>
          <w:i/>
          <w:iCs/>
          <w:color w:val="222222"/>
          <w:sz w:val="24"/>
          <w:szCs w:val="24"/>
        </w:rPr>
        <w:t>If an existing barrier poses ongoing functionality or maintenance problems, it should be replaced with acceptable materials either as a part of the Type I highway project or as a state funded noise wall replacement project.</w:t>
      </w:r>
      <w:r w:rsidRPr="00491349">
        <w:rPr>
          <w:rFonts w:ascii="Trebuchet MS" w:eastAsia="Times New Roman" w:hAnsi="Trebuchet MS" w:cs="Arial"/>
          <w:color w:val="222222"/>
          <w:sz w:val="24"/>
          <w:szCs w:val="24"/>
        </w:rPr>
        <w:t>” Th</w:t>
      </w:r>
      <w:r w:rsidR="0044024A">
        <w:rPr>
          <w:rFonts w:ascii="Trebuchet MS" w:eastAsia="Times New Roman" w:hAnsi="Trebuchet MS" w:cs="Arial"/>
          <w:color w:val="222222"/>
          <w:sz w:val="24"/>
          <w:szCs w:val="24"/>
        </w:rPr>
        <w:t xml:space="preserve">is </w:t>
      </w:r>
      <w:r w:rsidR="00882668" w:rsidRPr="00491349">
        <w:rPr>
          <w:rFonts w:ascii="Trebuchet MS" w:eastAsia="Times New Roman" w:hAnsi="Trebuchet MS" w:cs="Arial"/>
          <w:color w:val="222222"/>
          <w:sz w:val="24"/>
          <w:szCs w:val="24"/>
        </w:rPr>
        <w:t xml:space="preserve">NAAG </w:t>
      </w:r>
      <w:r w:rsidRPr="00491349">
        <w:rPr>
          <w:rFonts w:ascii="Trebuchet MS" w:eastAsia="Times New Roman" w:hAnsi="Trebuchet MS" w:cs="Arial"/>
          <w:color w:val="222222"/>
          <w:sz w:val="24"/>
          <w:szCs w:val="24"/>
        </w:rPr>
        <w:t xml:space="preserve">section contains additional applicable information about replacing existing noise walls with an in-kind noise wall, although most of </w:t>
      </w:r>
      <w:r w:rsidR="00882668" w:rsidRPr="00491349">
        <w:rPr>
          <w:rFonts w:ascii="Trebuchet MS" w:eastAsia="Times New Roman" w:hAnsi="Trebuchet MS" w:cs="Arial"/>
          <w:color w:val="222222"/>
          <w:sz w:val="24"/>
          <w:szCs w:val="24"/>
        </w:rPr>
        <w:t>it</w:t>
      </w:r>
      <w:r w:rsidRPr="00491349">
        <w:rPr>
          <w:rFonts w:ascii="Trebuchet MS" w:eastAsia="Times New Roman" w:hAnsi="Trebuchet MS" w:cs="Arial"/>
          <w:color w:val="222222"/>
          <w:sz w:val="24"/>
          <w:szCs w:val="24"/>
        </w:rPr>
        <w:t xml:space="preserve"> applies to Type I projects that include an existing noise wall</w:t>
      </w:r>
      <w:r w:rsidR="00246024" w:rsidRPr="00491349">
        <w:rPr>
          <w:rFonts w:ascii="Trebuchet MS" w:eastAsia="Times New Roman" w:hAnsi="Trebuchet MS" w:cs="Arial"/>
          <w:color w:val="222222"/>
          <w:sz w:val="24"/>
          <w:szCs w:val="24"/>
        </w:rPr>
        <w:t>, which t</w:t>
      </w:r>
      <w:r w:rsidRPr="00491349">
        <w:rPr>
          <w:rFonts w:ascii="Trebuchet MS" w:eastAsia="Times New Roman" w:hAnsi="Trebuchet MS" w:cs="Arial"/>
          <w:color w:val="222222"/>
          <w:sz w:val="24"/>
          <w:szCs w:val="24"/>
        </w:rPr>
        <w:t>his guidance document does not address.</w:t>
      </w:r>
    </w:p>
    <w:p w14:paraId="510D60C0" w14:textId="77777777" w:rsidR="00ED51B6" w:rsidRDefault="00ED51B6" w:rsidP="00E92209">
      <w:pPr>
        <w:spacing w:after="0"/>
        <w:rPr>
          <w:rFonts w:ascii="Trebuchet MS" w:eastAsia="Times New Roman" w:hAnsi="Trebuchet MS" w:cs="Arial"/>
          <w:color w:val="222222"/>
          <w:sz w:val="24"/>
          <w:szCs w:val="24"/>
        </w:rPr>
      </w:pPr>
    </w:p>
    <w:p w14:paraId="71F95798" w14:textId="41B36D0B" w:rsidR="00ED51B6" w:rsidRPr="00ED51B6" w:rsidRDefault="00ED51B6" w:rsidP="00E92209">
      <w:pPr>
        <w:spacing w:after="0"/>
        <w:rPr>
          <w:rFonts w:ascii="Trebuchet MS" w:eastAsia="Times New Roman" w:hAnsi="Trebuchet MS" w:cs="Arial"/>
          <w:sz w:val="24"/>
          <w:szCs w:val="24"/>
        </w:rPr>
      </w:pPr>
      <w:r w:rsidRPr="00ED51B6">
        <w:rPr>
          <w:rFonts w:ascii="Trebuchet MS" w:hAnsi="Trebuchet MS" w:cs="Arial"/>
          <w:sz w:val="24"/>
          <w:szCs w:val="24"/>
        </w:rPr>
        <w:t>In-kind means that the replacement noise wall will reduce noise as much as the original noise wall</w:t>
      </w:r>
      <w:r w:rsidR="00E42205">
        <w:rPr>
          <w:rFonts w:ascii="Trebuchet MS" w:hAnsi="Trebuchet MS" w:cs="Arial"/>
          <w:sz w:val="24"/>
          <w:szCs w:val="24"/>
        </w:rPr>
        <w:t xml:space="preserve"> and does not refer to materials, alignment, or dimensions</w:t>
      </w:r>
      <w:r w:rsidRPr="00ED51B6">
        <w:rPr>
          <w:rFonts w:ascii="Trebuchet MS" w:hAnsi="Trebuchet MS" w:cs="Arial"/>
          <w:sz w:val="24"/>
          <w:szCs w:val="24"/>
        </w:rPr>
        <w:t xml:space="preserve">. One way to meet that would be to build a noise wall with the same dimensions as the original wall in the exact place. In practice, that might not be possible. Although it was common to build noise walls out of wood decades ago, this is generally </w:t>
      </w:r>
      <w:r w:rsidR="001C4A91">
        <w:rPr>
          <w:rFonts w:ascii="Trebuchet MS" w:hAnsi="Trebuchet MS" w:cs="Arial"/>
          <w:sz w:val="24"/>
          <w:szCs w:val="24"/>
        </w:rPr>
        <w:t>no longer</w:t>
      </w:r>
      <w:r w:rsidRPr="00ED51B6">
        <w:rPr>
          <w:rFonts w:ascii="Trebuchet MS" w:hAnsi="Trebuchet MS" w:cs="Arial"/>
          <w:sz w:val="24"/>
          <w:szCs w:val="24"/>
        </w:rPr>
        <w:t xml:space="preserve"> allowed</w:t>
      </w:r>
      <w:r w:rsidR="00572F5D">
        <w:rPr>
          <w:rFonts w:ascii="Trebuchet MS" w:hAnsi="Trebuchet MS" w:cs="Arial"/>
          <w:sz w:val="24"/>
          <w:szCs w:val="24"/>
        </w:rPr>
        <w:t xml:space="preserve"> except as in consultation with CDOT and FHWA</w:t>
      </w:r>
      <w:r w:rsidRPr="00ED51B6">
        <w:rPr>
          <w:rFonts w:ascii="Trebuchet MS" w:hAnsi="Trebuchet MS" w:cs="Arial"/>
          <w:sz w:val="24"/>
          <w:szCs w:val="24"/>
        </w:rPr>
        <w:t>. Noise walls are commonly made from concrete (cast-in-place or precast) and may be made of other materials, such as masonry blocks.</w:t>
      </w:r>
    </w:p>
    <w:p w14:paraId="45DED5A4" w14:textId="77777777" w:rsidR="00ED51B6" w:rsidRPr="00B763C4" w:rsidRDefault="00ED51B6" w:rsidP="00E92209">
      <w:pPr>
        <w:spacing w:after="0"/>
        <w:rPr>
          <w:rFonts w:ascii="Trebuchet MS" w:hAnsi="Trebuchet MS" w:cs="Arial"/>
          <w:b/>
          <w:color w:val="2F5496"/>
          <w:sz w:val="24"/>
          <w:szCs w:val="24"/>
          <w:u w:val="single"/>
        </w:rPr>
      </w:pPr>
    </w:p>
    <w:p w14:paraId="1CC359F3" w14:textId="0F1AD5A1" w:rsidR="00DB6267" w:rsidRPr="00B763C4" w:rsidRDefault="00DB6267" w:rsidP="00DB6267">
      <w:pPr>
        <w:pStyle w:val="NAAGH2c-Body"/>
        <w:numPr>
          <w:ilvl w:val="0"/>
          <w:numId w:val="21"/>
        </w:numPr>
        <w:ind w:left="360"/>
        <w:rPr>
          <w:rFonts w:ascii="Trebuchet MS" w:hAnsi="Trebuchet MS"/>
        </w:rPr>
      </w:pPr>
      <w:r w:rsidRPr="00B763C4">
        <w:rPr>
          <w:rFonts w:ascii="Trebuchet MS" w:hAnsi="Trebuchet MS"/>
        </w:rPr>
        <w:t>Applicability</w:t>
      </w:r>
    </w:p>
    <w:p w14:paraId="44AC8A96" w14:textId="552695B6" w:rsidR="00FA2AA0" w:rsidRPr="007C62A1" w:rsidRDefault="00FA2AA0">
      <w:pPr>
        <w:rPr>
          <w:rFonts w:ascii="Trebuchet MS" w:hAnsi="Trebuchet MS" w:cs="Arial"/>
          <w:bCs/>
          <w:sz w:val="24"/>
          <w:szCs w:val="24"/>
        </w:rPr>
      </w:pPr>
      <w:r w:rsidRPr="00B763C4">
        <w:rPr>
          <w:rFonts w:ascii="Trebuchet MS" w:hAnsi="Trebuchet MS" w:cs="Arial"/>
          <w:bCs/>
          <w:sz w:val="24"/>
          <w:szCs w:val="24"/>
        </w:rPr>
        <w:t xml:space="preserve">This document applies to CDOT projects conceived to replace an old or failing noise wall with an in-kind, new noise wall </w:t>
      </w:r>
      <w:r w:rsidR="00D607AB">
        <w:rPr>
          <w:rFonts w:ascii="Trebuchet MS" w:hAnsi="Trebuchet MS" w:cs="Arial"/>
          <w:bCs/>
          <w:sz w:val="24"/>
          <w:szCs w:val="24"/>
        </w:rPr>
        <w:t xml:space="preserve">so that the original noise </w:t>
      </w:r>
      <w:r w:rsidR="00917780">
        <w:rPr>
          <w:rFonts w:ascii="Trebuchet MS" w:hAnsi="Trebuchet MS" w:cs="Arial"/>
          <w:bCs/>
          <w:sz w:val="24"/>
          <w:szCs w:val="24"/>
        </w:rPr>
        <w:t xml:space="preserve">reductions </w:t>
      </w:r>
      <w:r w:rsidR="00D607AB">
        <w:rPr>
          <w:rFonts w:ascii="Trebuchet MS" w:hAnsi="Trebuchet MS" w:cs="Arial"/>
          <w:bCs/>
          <w:sz w:val="24"/>
          <w:szCs w:val="24"/>
        </w:rPr>
        <w:t>will effectively be</w:t>
      </w:r>
      <w:r w:rsidRPr="00B763C4">
        <w:rPr>
          <w:rFonts w:ascii="Trebuchet MS" w:hAnsi="Trebuchet MS" w:cs="Arial"/>
          <w:bCs/>
          <w:sz w:val="24"/>
          <w:szCs w:val="24"/>
        </w:rPr>
        <w:t xml:space="preserve"> maintain</w:t>
      </w:r>
      <w:r w:rsidR="00D607AB">
        <w:rPr>
          <w:rFonts w:ascii="Trebuchet MS" w:hAnsi="Trebuchet MS" w:cs="Arial"/>
          <w:bCs/>
          <w:sz w:val="24"/>
          <w:szCs w:val="24"/>
        </w:rPr>
        <w:t>ed</w:t>
      </w:r>
      <w:r w:rsidRPr="00B763C4">
        <w:rPr>
          <w:rFonts w:ascii="Trebuchet MS" w:hAnsi="Trebuchet MS" w:cs="Arial"/>
          <w:bCs/>
          <w:sz w:val="24"/>
          <w:szCs w:val="24"/>
        </w:rPr>
        <w:t xml:space="preserve"> in perpetuity</w:t>
      </w:r>
      <w:r w:rsidRPr="007C62A1">
        <w:rPr>
          <w:rFonts w:ascii="Trebuchet MS" w:hAnsi="Trebuchet MS" w:cs="Arial"/>
          <w:bCs/>
          <w:sz w:val="24"/>
          <w:szCs w:val="24"/>
        </w:rPr>
        <w:t>.</w:t>
      </w:r>
      <w:r>
        <w:rPr>
          <w:rFonts w:ascii="Trebuchet MS" w:hAnsi="Trebuchet MS" w:cs="Arial"/>
          <w:bCs/>
          <w:sz w:val="24"/>
          <w:szCs w:val="24"/>
        </w:rPr>
        <w:t xml:space="preserve"> Noise walls are walls that were built by CDOT on transportation right-of-way to reduce noise from transportation projects. </w:t>
      </w:r>
      <w:r w:rsidR="004D3DF5" w:rsidRPr="004D3DF5">
        <w:rPr>
          <w:rFonts w:ascii="Trebuchet MS" w:hAnsi="Trebuchet MS" w:cs="Arial"/>
          <w:bCs/>
          <w:sz w:val="24"/>
          <w:szCs w:val="24"/>
        </w:rPr>
        <w:t>Some walls have been built that may appear to be noise walls but were not built under 23 CFR 772 or with state funds and were not built to reduce noise</w:t>
      </w:r>
      <w:r w:rsidR="004D3DF5">
        <w:rPr>
          <w:rFonts w:ascii="Trebuchet MS" w:hAnsi="Trebuchet MS" w:cs="Arial"/>
          <w:bCs/>
          <w:sz w:val="24"/>
          <w:szCs w:val="24"/>
        </w:rPr>
        <w:t xml:space="preserve">. </w:t>
      </w:r>
      <w:r w:rsidR="00223CFE">
        <w:rPr>
          <w:rFonts w:ascii="Trebuchet MS" w:hAnsi="Trebuchet MS" w:cs="Arial"/>
          <w:bCs/>
          <w:sz w:val="24"/>
          <w:szCs w:val="24"/>
        </w:rPr>
        <w:t>T</w:t>
      </w:r>
      <w:r>
        <w:rPr>
          <w:rFonts w:ascii="Trebuchet MS" w:hAnsi="Trebuchet MS" w:cs="Arial"/>
          <w:bCs/>
          <w:sz w:val="24"/>
          <w:szCs w:val="24"/>
        </w:rPr>
        <w:t>his guidance does not apply to those walls</w:t>
      </w:r>
      <w:r w:rsidR="00223CFE">
        <w:rPr>
          <w:rFonts w:ascii="Trebuchet MS" w:hAnsi="Trebuchet MS" w:cs="Arial"/>
          <w:bCs/>
          <w:sz w:val="24"/>
          <w:szCs w:val="24"/>
        </w:rPr>
        <w:t>. For example</w:t>
      </w:r>
      <w:r>
        <w:rPr>
          <w:rFonts w:ascii="Trebuchet MS" w:hAnsi="Trebuchet MS" w:cs="Arial"/>
          <w:bCs/>
          <w:sz w:val="24"/>
          <w:szCs w:val="24"/>
        </w:rPr>
        <w:t>,</w:t>
      </w:r>
      <w:r w:rsidR="00223CFE">
        <w:rPr>
          <w:rFonts w:ascii="Trebuchet MS" w:hAnsi="Trebuchet MS" w:cs="Arial"/>
          <w:bCs/>
          <w:sz w:val="24"/>
          <w:szCs w:val="24"/>
        </w:rPr>
        <w:t xml:space="preserve"> s</w:t>
      </w:r>
      <w:r>
        <w:rPr>
          <w:rFonts w:ascii="Trebuchet MS" w:hAnsi="Trebuchet MS" w:cs="Arial"/>
          <w:bCs/>
          <w:sz w:val="24"/>
          <w:szCs w:val="24"/>
        </w:rPr>
        <w:t xml:space="preserve">ome walls that may </w:t>
      </w:r>
      <w:r w:rsidR="00223CFE">
        <w:rPr>
          <w:rFonts w:ascii="Trebuchet MS" w:hAnsi="Trebuchet MS" w:cs="Arial"/>
          <w:bCs/>
          <w:sz w:val="24"/>
          <w:szCs w:val="24"/>
        </w:rPr>
        <w:t>appear</w:t>
      </w:r>
      <w:r>
        <w:rPr>
          <w:rFonts w:ascii="Trebuchet MS" w:hAnsi="Trebuchet MS" w:cs="Arial"/>
          <w:bCs/>
          <w:sz w:val="24"/>
          <w:szCs w:val="24"/>
        </w:rPr>
        <w:t xml:space="preserve"> to be noise walls were built for the T-Rex project on I-25 in south Denver as “committed walls,” not as noise abatement.</w:t>
      </w:r>
    </w:p>
    <w:p w14:paraId="4AD34B7B" w14:textId="6786E594" w:rsidR="00DB6267" w:rsidRPr="00E169FF" w:rsidRDefault="002B0A12" w:rsidP="00DB6267">
      <w:pPr>
        <w:pStyle w:val="NAAGH2c-Body"/>
        <w:numPr>
          <w:ilvl w:val="0"/>
          <w:numId w:val="21"/>
        </w:numPr>
        <w:ind w:left="360"/>
        <w:rPr>
          <w:rFonts w:ascii="Trebuchet MS" w:hAnsi="Trebuchet MS"/>
        </w:rPr>
      </w:pPr>
      <w:r w:rsidRPr="00E169FF">
        <w:rPr>
          <w:rFonts w:ascii="Trebuchet MS" w:hAnsi="Trebuchet MS"/>
        </w:rPr>
        <w:lastRenderedPageBreak/>
        <w:t xml:space="preserve">Guidance </w:t>
      </w:r>
      <w:r w:rsidR="00127797">
        <w:rPr>
          <w:rFonts w:ascii="Trebuchet MS" w:hAnsi="Trebuchet MS"/>
        </w:rPr>
        <w:t>Steps</w:t>
      </w:r>
    </w:p>
    <w:p w14:paraId="771063D8" w14:textId="31FDB155" w:rsidR="00DB6267" w:rsidRDefault="002B0A12">
      <w:pPr>
        <w:rPr>
          <w:rFonts w:ascii="Trebuchet MS" w:hAnsi="Trebuchet MS" w:cs="Arial"/>
          <w:bCs/>
          <w:sz w:val="24"/>
          <w:szCs w:val="24"/>
        </w:rPr>
      </w:pPr>
      <w:r w:rsidRPr="00E169FF">
        <w:rPr>
          <w:rFonts w:ascii="Trebuchet MS" w:hAnsi="Trebuchet MS" w:cs="Arial"/>
          <w:bCs/>
          <w:sz w:val="24"/>
          <w:szCs w:val="24"/>
        </w:rPr>
        <w:t xml:space="preserve">Use the following steps to determine whether the project meets Design Criteria, whether FHWA review is required, </w:t>
      </w:r>
      <w:r w:rsidR="00B920A4" w:rsidRPr="00E169FF">
        <w:rPr>
          <w:rFonts w:ascii="Trebuchet MS" w:hAnsi="Trebuchet MS" w:cs="Arial"/>
          <w:bCs/>
          <w:sz w:val="24"/>
          <w:szCs w:val="24"/>
        </w:rPr>
        <w:t xml:space="preserve">whether Noise Wall Analysis (i.e., modeling) </w:t>
      </w:r>
      <w:r w:rsidR="00B920A4">
        <w:rPr>
          <w:rFonts w:ascii="Trebuchet MS" w:hAnsi="Trebuchet MS" w:cs="Arial"/>
          <w:bCs/>
          <w:sz w:val="24"/>
          <w:szCs w:val="24"/>
        </w:rPr>
        <w:t xml:space="preserve">or noise analysis (i.e., line-of-sight analysis) </w:t>
      </w:r>
      <w:r w:rsidR="00B920A4" w:rsidRPr="00E169FF">
        <w:rPr>
          <w:rFonts w:ascii="Trebuchet MS" w:hAnsi="Trebuchet MS" w:cs="Arial"/>
          <w:bCs/>
          <w:sz w:val="24"/>
          <w:szCs w:val="24"/>
        </w:rPr>
        <w:t>is required</w:t>
      </w:r>
      <w:r w:rsidRPr="00E169FF">
        <w:rPr>
          <w:rFonts w:ascii="Trebuchet MS" w:hAnsi="Trebuchet MS" w:cs="Arial"/>
          <w:bCs/>
          <w:sz w:val="24"/>
          <w:szCs w:val="24"/>
        </w:rPr>
        <w:t>, and which memorandum template needs to be used to document the project.</w:t>
      </w:r>
    </w:p>
    <w:p w14:paraId="120A3317" w14:textId="7D088FE6" w:rsidR="005D3E81" w:rsidRDefault="00ED2F59" w:rsidP="00E169FF">
      <w:pPr>
        <w:rPr>
          <w:rFonts w:ascii="Trebuchet MS" w:hAnsi="Trebuchet MS" w:cs="Arial"/>
          <w:bCs/>
          <w:sz w:val="24"/>
          <w:szCs w:val="24"/>
        </w:rPr>
      </w:pPr>
      <w:r>
        <w:rPr>
          <w:rFonts w:ascii="Trebuchet MS" w:hAnsi="Trebuchet MS" w:cs="Arial"/>
          <w:b/>
          <w:sz w:val="24"/>
          <w:szCs w:val="24"/>
        </w:rPr>
        <w:t xml:space="preserve">Step 1: </w:t>
      </w:r>
      <w:r w:rsidR="002B0A12" w:rsidRPr="00E169FF">
        <w:rPr>
          <w:rFonts w:ascii="Trebuchet MS" w:hAnsi="Trebuchet MS" w:cs="Arial"/>
          <w:b/>
          <w:sz w:val="24"/>
          <w:szCs w:val="24"/>
        </w:rPr>
        <w:t>Design Criteria</w:t>
      </w:r>
      <w:r w:rsidR="0038466C">
        <w:rPr>
          <w:rFonts w:ascii="Trebuchet MS" w:hAnsi="Trebuchet MS" w:cs="Arial"/>
          <w:b/>
          <w:sz w:val="24"/>
          <w:szCs w:val="24"/>
        </w:rPr>
        <w:t xml:space="preserve"> Review</w:t>
      </w:r>
      <w:r w:rsidR="002B0A12" w:rsidRPr="00E169FF">
        <w:rPr>
          <w:rFonts w:ascii="Trebuchet MS" w:hAnsi="Trebuchet MS" w:cs="Arial"/>
          <w:bCs/>
          <w:sz w:val="24"/>
          <w:szCs w:val="24"/>
        </w:rPr>
        <w:t xml:space="preserve">: </w:t>
      </w:r>
      <w:r w:rsidR="00990131">
        <w:rPr>
          <w:rFonts w:ascii="Trebuchet MS" w:hAnsi="Trebuchet MS" w:cs="Arial"/>
          <w:bCs/>
          <w:sz w:val="24"/>
          <w:szCs w:val="24"/>
        </w:rPr>
        <w:t>Compare t</w:t>
      </w:r>
      <w:r w:rsidR="00257AA8" w:rsidRPr="00E169FF">
        <w:rPr>
          <w:rFonts w:ascii="Trebuchet MS" w:hAnsi="Trebuchet MS" w:cs="Arial"/>
          <w:bCs/>
          <w:sz w:val="24"/>
          <w:szCs w:val="24"/>
        </w:rPr>
        <w:t xml:space="preserve">he Design Criteria in Section 4 </w:t>
      </w:r>
      <w:r w:rsidR="00990131">
        <w:rPr>
          <w:rFonts w:ascii="Trebuchet MS" w:hAnsi="Trebuchet MS" w:cs="Arial"/>
          <w:bCs/>
          <w:sz w:val="24"/>
          <w:szCs w:val="24"/>
        </w:rPr>
        <w:t>to the project to</w:t>
      </w:r>
      <w:r w:rsidR="00257AA8" w:rsidRPr="00E169FF">
        <w:rPr>
          <w:rFonts w:ascii="Trebuchet MS" w:hAnsi="Trebuchet MS" w:cs="Arial"/>
          <w:bCs/>
          <w:sz w:val="24"/>
          <w:szCs w:val="24"/>
        </w:rPr>
        <w:t xml:space="preserve"> d</w:t>
      </w:r>
      <w:r w:rsidR="005D3E81" w:rsidRPr="00E169FF">
        <w:rPr>
          <w:rFonts w:ascii="Trebuchet MS" w:hAnsi="Trebuchet MS" w:cs="Arial"/>
          <w:bCs/>
          <w:sz w:val="24"/>
          <w:szCs w:val="24"/>
        </w:rPr>
        <w:t xml:space="preserve">etermine if Design Criteria are met for the </w:t>
      </w:r>
      <w:r w:rsidR="00B717F8" w:rsidRPr="00E169FF">
        <w:rPr>
          <w:rFonts w:ascii="Trebuchet MS" w:hAnsi="Trebuchet MS" w:cs="Arial"/>
          <w:bCs/>
          <w:sz w:val="24"/>
          <w:szCs w:val="24"/>
        </w:rPr>
        <w:t xml:space="preserve">final </w:t>
      </w:r>
      <w:r w:rsidR="005D3E81" w:rsidRPr="00E169FF">
        <w:rPr>
          <w:rFonts w:ascii="Trebuchet MS" w:hAnsi="Trebuchet MS" w:cs="Arial"/>
          <w:bCs/>
          <w:sz w:val="24"/>
          <w:szCs w:val="24"/>
        </w:rPr>
        <w:t>design</w:t>
      </w:r>
      <w:r w:rsidR="00B717F8" w:rsidRPr="00E169FF">
        <w:rPr>
          <w:rStyle w:val="FootnoteReference"/>
          <w:rFonts w:ascii="Trebuchet MS" w:hAnsi="Trebuchet MS" w:cs="Arial"/>
          <w:bCs/>
          <w:sz w:val="24"/>
          <w:szCs w:val="24"/>
        </w:rPr>
        <w:footnoteReference w:id="1"/>
      </w:r>
      <w:r w:rsidR="005D3E81" w:rsidRPr="00E169FF">
        <w:rPr>
          <w:rFonts w:ascii="Trebuchet MS" w:hAnsi="Trebuchet MS" w:cs="Arial"/>
          <w:bCs/>
          <w:sz w:val="24"/>
          <w:szCs w:val="24"/>
        </w:rPr>
        <w:t xml:space="preserve"> of the in-kind noise wall replacement</w:t>
      </w:r>
      <w:r w:rsidR="00994ED7" w:rsidRPr="00E169FF">
        <w:rPr>
          <w:rFonts w:ascii="Trebuchet MS" w:hAnsi="Trebuchet MS" w:cs="Arial"/>
          <w:bCs/>
          <w:sz w:val="24"/>
          <w:szCs w:val="24"/>
        </w:rPr>
        <w:t xml:space="preserve"> and of the project. This</w:t>
      </w:r>
      <w:r w:rsidR="005D3E81" w:rsidRPr="00E169FF">
        <w:rPr>
          <w:rFonts w:ascii="Trebuchet MS" w:hAnsi="Trebuchet MS" w:cs="Arial"/>
          <w:bCs/>
          <w:sz w:val="24"/>
          <w:szCs w:val="24"/>
        </w:rPr>
        <w:t xml:space="preserve"> will determine if FHWA review is required</w:t>
      </w:r>
      <w:r w:rsidR="00077338">
        <w:rPr>
          <w:rFonts w:ascii="Trebuchet MS" w:hAnsi="Trebuchet MS" w:cs="Arial"/>
          <w:bCs/>
          <w:sz w:val="24"/>
          <w:szCs w:val="24"/>
        </w:rPr>
        <w:t>, whether modeling is required,</w:t>
      </w:r>
      <w:r w:rsidR="005D3E81" w:rsidRPr="00E169FF">
        <w:rPr>
          <w:rFonts w:ascii="Trebuchet MS" w:hAnsi="Trebuchet MS" w:cs="Arial"/>
          <w:bCs/>
          <w:sz w:val="24"/>
          <w:szCs w:val="24"/>
        </w:rPr>
        <w:t xml:space="preserve"> and which memorandum template needs to be used</w:t>
      </w:r>
      <w:r w:rsidR="00994ED7" w:rsidRPr="00E169FF">
        <w:rPr>
          <w:rFonts w:ascii="Trebuchet MS" w:hAnsi="Trebuchet MS" w:cs="Arial"/>
          <w:bCs/>
          <w:sz w:val="24"/>
          <w:szCs w:val="24"/>
        </w:rPr>
        <w:t>.</w:t>
      </w:r>
    </w:p>
    <w:p w14:paraId="757B2673" w14:textId="4F22FD7E" w:rsidR="00F82D10" w:rsidRDefault="00F547B7" w:rsidP="00E169FF">
      <w:pPr>
        <w:rPr>
          <w:rFonts w:ascii="Trebuchet MS" w:hAnsi="Trebuchet MS" w:cs="Arial"/>
          <w:bCs/>
          <w:sz w:val="24"/>
          <w:szCs w:val="24"/>
        </w:rPr>
      </w:pPr>
      <w:r>
        <w:rPr>
          <w:rFonts w:ascii="Trebuchet MS" w:hAnsi="Trebuchet MS" w:cs="Arial"/>
          <w:bCs/>
          <w:sz w:val="24"/>
          <w:szCs w:val="24"/>
        </w:rPr>
        <w:t xml:space="preserve">Data </w:t>
      </w:r>
      <w:r w:rsidR="00305A64">
        <w:rPr>
          <w:rFonts w:ascii="Trebuchet MS" w:hAnsi="Trebuchet MS" w:cs="Arial"/>
          <w:bCs/>
          <w:sz w:val="24"/>
          <w:szCs w:val="24"/>
        </w:rPr>
        <w:t xml:space="preserve">for the existing noise wall </w:t>
      </w:r>
      <w:r>
        <w:rPr>
          <w:rFonts w:ascii="Trebuchet MS" w:hAnsi="Trebuchet MS" w:cs="Arial"/>
          <w:bCs/>
          <w:sz w:val="24"/>
          <w:szCs w:val="24"/>
        </w:rPr>
        <w:t xml:space="preserve">(e.g., </w:t>
      </w:r>
      <w:r w:rsidR="00F740F6">
        <w:rPr>
          <w:rFonts w:ascii="Trebuchet MS" w:hAnsi="Trebuchet MS" w:cs="Arial"/>
          <w:bCs/>
          <w:sz w:val="24"/>
          <w:szCs w:val="24"/>
        </w:rPr>
        <w:t xml:space="preserve">horizontal location, </w:t>
      </w:r>
      <w:r w:rsidR="00F82D10">
        <w:rPr>
          <w:rFonts w:ascii="Trebuchet MS" w:hAnsi="Trebuchet MS" w:cs="Arial"/>
          <w:bCs/>
          <w:sz w:val="24"/>
          <w:szCs w:val="24"/>
        </w:rPr>
        <w:t>endpoints, and top</w:t>
      </w:r>
      <w:r w:rsidR="00F740F6">
        <w:rPr>
          <w:rFonts w:ascii="Trebuchet MS" w:hAnsi="Trebuchet MS" w:cs="Arial"/>
          <w:bCs/>
          <w:sz w:val="24"/>
          <w:szCs w:val="24"/>
        </w:rPr>
        <w:t>-</w:t>
      </w:r>
      <w:r w:rsidR="00F82D10">
        <w:rPr>
          <w:rFonts w:ascii="Trebuchet MS" w:hAnsi="Trebuchet MS" w:cs="Arial"/>
          <w:bCs/>
          <w:sz w:val="24"/>
          <w:szCs w:val="24"/>
        </w:rPr>
        <w:t>of</w:t>
      </w:r>
      <w:r w:rsidR="00F740F6">
        <w:rPr>
          <w:rFonts w:ascii="Trebuchet MS" w:hAnsi="Trebuchet MS" w:cs="Arial"/>
          <w:bCs/>
          <w:sz w:val="24"/>
          <w:szCs w:val="24"/>
        </w:rPr>
        <w:t>-</w:t>
      </w:r>
      <w:r w:rsidR="00F82D10">
        <w:rPr>
          <w:rFonts w:ascii="Trebuchet MS" w:hAnsi="Trebuchet MS" w:cs="Arial"/>
          <w:bCs/>
          <w:sz w:val="24"/>
          <w:szCs w:val="24"/>
        </w:rPr>
        <w:t>wall elevation</w:t>
      </w:r>
      <w:r w:rsidR="00F740F6">
        <w:rPr>
          <w:rFonts w:ascii="Trebuchet MS" w:hAnsi="Trebuchet MS" w:cs="Arial"/>
          <w:bCs/>
          <w:sz w:val="24"/>
          <w:szCs w:val="24"/>
        </w:rPr>
        <w:t>)</w:t>
      </w:r>
      <w:r w:rsidR="00F82D10">
        <w:rPr>
          <w:rFonts w:ascii="Trebuchet MS" w:hAnsi="Trebuchet MS" w:cs="Arial"/>
          <w:bCs/>
          <w:sz w:val="24"/>
          <w:szCs w:val="24"/>
        </w:rPr>
        <w:t xml:space="preserve"> will be measured in the field</w:t>
      </w:r>
      <w:r>
        <w:rPr>
          <w:rFonts w:ascii="Trebuchet MS" w:hAnsi="Trebuchet MS" w:cs="Arial"/>
          <w:bCs/>
          <w:sz w:val="24"/>
          <w:szCs w:val="24"/>
        </w:rPr>
        <w:t xml:space="preserve"> at the beginning of the project</w:t>
      </w:r>
      <w:r w:rsidR="00F82D10">
        <w:rPr>
          <w:rFonts w:ascii="Trebuchet MS" w:hAnsi="Trebuchet MS" w:cs="Arial"/>
          <w:bCs/>
          <w:sz w:val="24"/>
          <w:szCs w:val="24"/>
        </w:rPr>
        <w:t xml:space="preserve">. </w:t>
      </w:r>
      <w:r w:rsidR="007434A7">
        <w:rPr>
          <w:rFonts w:ascii="Trebuchet MS" w:hAnsi="Trebuchet MS" w:cs="Arial"/>
          <w:bCs/>
          <w:sz w:val="24"/>
          <w:szCs w:val="24"/>
        </w:rPr>
        <w:t>These m</w:t>
      </w:r>
      <w:r w:rsidR="00F82D10">
        <w:rPr>
          <w:rFonts w:ascii="Trebuchet MS" w:hAnsi="Trebuchet MS" w:cs="Arial"/>
          <w:bCs/>
          <w:sz w:val="24"/>
          <w:szCs w:val="24"/>
        </w:rPr>
        <w:t xml:space="preserve">easurements should be compared to as-built </w:t>
      </w:r>
      <w:r w:rsidR="007434A7">
        <w:rPr>
          <w:rFonts w:ascii="Trebuchet MS" w:hAnsi="Trebuchet MS" w:cs="Arial"/>
          <w:bCs/>
          <w:sz w:val="24"/>
          <w:szCs w:val="24"/>
        </w:rPr>
        <w:t xml:space="preserve">data (e.g., </w:t>
      </w:r>
      <w:r w:rsidR="00F82D10">
        <w:rPr>
          <w:rFonts w:ascii="Trebuchet MS" w:hAnsi="Trebuchet MS" w:cs="Arial"/>
          <w:bCs/>
          <w:sz w:val="24"/>
          <w:szCs w:val="24"/>
        </w:rPr>
        <w:t>drawings</w:t>
      </w:r>
      <w:r w:rsidR="007434A7">
        <w:rPr>
          <w:rFonts w:ascii="Trebuchet MS" w:hAnsi="Trebuchet MS" w:cs="Arial"/>
          <w:bCs/>
          <w:sz w:val="24"/>
          <w:szCs w:val="24"/>
        </w:rPr>
        <w:t>)</w:t>
      </w:r>
      <w:r w:rsidR="00F82D10">
        <w:rPr>
          <w:rFonts w:ascii="Trebuchet MS" w:hAnsi="Trebuchet MS" w:cs="Arial"/>
          <w:bCs/>
          <w:sz w:val="24"/>
          <w:szCs w:val="24"/>
        </w:rPr>
        <w:t xml:space="preserve">, </w:t>
      </w:r>
      <w:r w:rsidR="007434A7">
        <w:rPr>
          <w:rFonts w:ascii="Trebuchet MS" w:hAnsi="Trebuchet MS" w:cs="Arial"/>
          <w:bCs/>
          <w:sz w:val="24"/>
          <w:szCs w:val="24"/>
        </w:rPr>
        <w:t>when</w:t>
      </w:r>
      <w:r w:rsidR="00F82D10">
        <w:rPr>
          <w:rFonts w:ascii="Trebuchet MS" w:hAnsi="Trebuchet MS" w:cs="Arial"/>
          <w:bCs/>
          <w:sz w:val="24"/>
          <w:szCs w:val="24"/>
        </w:rPr>
        <w:t xml:space="preserve"> available</w:t>
      </w:r>
      <w:r>
        <w:rPr>
          <w:rFonts w:ascii="Trebuchet MS" w:hAnsi="Trebuchet MS" w:cs="Arial"/>
          <w:bCs/>
          <w:sz w:val="24"/>
          <w:szCs w:val="24"/>
        </w:rPr>
        <w:t>, so that r</w:t>
      </w:r>
      <w:r w:rsidR="00F82D10">
        <w:rPr>
          <w:rFonts w:ascii="Trebuchet MS" w:hAnsi="Trebuchet MS" w:cs="Arial"/>
          <w:bCs/>
          <w:sz w:val="24"/>
          <w:szCs w:val="24"/>
        </w:rPr>
        <w:t xml:space="preserve">eplacement </w:t>
      </w:r>
      <w:r w:rsidR="007434A7">
        <w:rPr>
          <w:rFonts w:ascii="Trebuchet MS" w:hAnsi="Trebuchet MS" w:cs="Arial"/>
          <w:bCs/>
          <w:sz w:val="24"/>
          <w:szCs w:val="24"/>
        </w:rPr>
        <w:t xml:space="preserve">noise </w:t>
      </w:r>
      <w:r w:rsidR="00F82D10">
        <w:rPr>
          <w:rFonts w:ascii="Trebuchet MS" w:hAnsi="Trebuchet MS" w:cs="Arial"/>
          <w:bCs/>
          <w:sz w:val="24"/>
          <w:szCs w:val="24"/>
        </w:rPr>
        <w:t xml:space="preserve">walls </w:t>
      </w:r>
      <w:r>
        <w:rPr>
          <w:rFonts w:ascii="Trebuchet MS" w:hAnsi="Trebuchet MS" w:cs="Arial"/>
          <w:bCs/>
          <w:sz w:val="24"/>
          <w:szCs w:val="24"/>
        </w:rPr>
        <w:t>get</w:t>
      </w:r>
      <w:r w:rsidR="00F82D10">
        <w:rPr>
          <w:rFonts w:ascii="Trebuchet MS" w:hAnsi="Trebuchet MS" w:cs="Arial"/>
          <w:bCs/>
          <w:sz w:val="24"/>
          <w:szCs w:val="24"/>
        </w:rPr>
        <w:t xml:space="preserve"> compared to the noise wall that was built</w:t>
      </w:r>
      <w:r w:rsidR="007434A7">
        <w:rPr>
          <w:rFonts w:ascii="Trebuchet MS" w:hAnsi="Trebuchet MS" w:cs="Arial"/>
          <w:bCs/>
          <w:sz w:val="24"/>
          <w:szCs w:val="24"/>
        </w:rPr>
        <w:t>, rather than the wall as it exists today. For example, if the ground under the noise wall has shifted and changed the</w:t>
      </w:r>
      <w:r w:rsidR="00F82D10">
        <w:rPr>
          <w:rFonts w:ascii="Trebuchet MS" w:hAnsi="Trebuchet MS" w:cs="Arial"/>
          <w:bCs/>
          <w:sz w:val="24"/>
          <w:szCs w:val="24"/>
        </w:rPr>
        <w:t xml:space="preserve"> top-of-wall elevation</w:t>
      </w:r>
      <w:r w:rsidR="007434A7">
        <w:rPr>
          <w:rFonts w:ascii="Trebuchet MS" w:hAnsi="Trebuchet MS" w:cs="Arial"/>
          <w:bCs/>
          <w:sz w:val="24"/>
          <w:szCs w:val="24"/>
        </w:rPr>
        <w:t>, the proposed noise wall top-of-wall elevation should be compared to the as-built top-of-wall elevation rather than the current top-of-wall elevation</w:t>
      </w:r>
      <w:r w:rsidR="00F82D10">
        <w:rPr>
          <w:rFonts w:ascii="Trebuchet MS" w:hAnsi="Trebuchet MS" w:cs="Arial"/>
          <w:bCs/>
          <w:sz w:val="24"/>
          <w:szCs w:val="24"/>
        </w:rPr>
        <w:t xml:space="preserve">. </w:t>
      </w:r>
      <w:r w:rsidR="007434A7">
        <w:rPr>
          <w:rFonts w:ascii="Trebuchet MS" w:hAnsi="Trebuchet MS" w:cs="Arial"/>
          <w:bCs/>
          <w:sz w:val="24"/>
          <w:szCs w:val="24"/>
        </w:rPr>
        <w:t xml:space="preserve">Another example is if an end panel had been removed to replace a panel in the middle of the noise wall but not been replaced itself, the endpoint </w:t>
      </w:r>
      <w:r w:rsidR="00945078">
        <w:rPr>
          <w:rFonts w:ascii="Trebuchet MS" w:hAnsi="Trebuchet MS" w:cs="Arial"/>
          <w:bCs/>
          <w:sz w:val="24"/>
          <w:szCs w:val="24"/>
        </w:rPr>
        <w:t>is</w:t>
      </w:r>
      <w:r w:rsidR="007434A7">
        <w:rPr>
          <w:rFonts w:ascii="Trebuchet MS" w:hAnsi="Trebuchet MS" w:cs="Arial"/>
          <w:bCs/>
          <w:sz w:val="24"/>
          <w:szCs w:val="24"/>
        </w:rPr>
        <w:t xml:space="preserve"> where the noise wall originally ended rather than where it currently ends. If as-built data is not available, the field measurements can be compared to </w:t>
      </w:r>
      <w:r>
        <w:rPr>
          <w:rFonts w:ascii="Trebuchet MS" w:hAnsi="Trebuchet MS" w:cs="Arial"/>
          <w:bCs/>
          <w:sz w:val="24"/>
          <w:szCs w:val="24"/>
        </w:rPr>
        <w:t xml:space="preserve">other </w:t>
      </w:r>
      <w:r w:rsidR="007434A7">
        <w:rPr>
          <w:rFonts w:ascii="Trebuchet MS" w:hAnsi="Trebuchet MS" w:cs="Arial"/>
          <w:bCs/>
          <w:sz w:val="24"/>
          <w:szCs w:val="24"/>
        </w:rPr>
        <w:t xml:space="preserve">sources such as the noise wall final design, </w:t>
      </w:r>
      <w:r>
        <w:rPr>
          <w:rFonts w:ascii="Trebuchet MS" w:hAnsi="Trebuchet MS" w:cs="Arial"/>
          <w:bCs/>
          <w:sz w:val="24"/>
          <w:szCs w:val="24"/>
        </w:rPr>
        <w:t xml:space="preserve">CDOT’s Online Transportation Information System (OTIS), and CDOT’s structural assets software: System for Inspection and Management of Structural Assets (SIMSA). The </w:t>
      </w:r>
      <w:r w:rsidR="00005891">
        <w:rPr>
          <w:rFonts w:ascii="Trebuchet MS" w:hAnsi="Trebuchet MS" w:cs="Arial"/>
          <w:bCs/>
          <w:sz w:val="24"/>
          <w:szCs w:val="24"/>
        </w:rPr>
        <w:t xml:space="preserve">closest </w:t>
      </w:r>
      <w:r>
        <w:rPr>
          <w:rFonts w:ascii="Trebuchet MS" w:hAnsi="Trebuchet MS" w:cs="Arial"/>
          <w:bCs/>
          <w:sz w:val="24"/>
          <w:szCs w:val="24"/>
        </w:rPr>
        <w:t xml:space="preserve">source </w:t>
      </w:r>
      <w:r w:rsidR="00005891">
        <w:rPr>
          <w:rFonts w:ascii="Trebuchet MS" w:hAnsi="Trebuchet MS" w:cs="Arial"/>
          <w:bCs/>
          <w:sz w:val="24"/>
          <w:szCs w:val="24"/>
        </w:rPr>
        <w:t>to</w:t>
      </w:r>
      <w:r>
        <w:rPr>
          <w:rFonts w:ascii="Trebuchet MS" w:hAnsi="Trebuchet MS" w:cs="Arial"/>
          <w:bCs/>
          <w:sz w:val="24"/>
          <w:szCs w:val="24"/>
        </w:rPr>
        <w:t xml:space="preserve"> </w:t>
      </w:r>
      <w:r w:rsidR="00F740F6">
        <w:rPr>
          <w:rFonts w:ascii="Trebuchet MS" w:hAnsi="Trebuchet MS" w:cs="Arial"/>
          <w:bCs/>
          <w:sz w:val="24"/>
          <w:szCs w:val="24"/>
        </w:rPr>
        <w:t>representing</w:t>
      </w:r>
      <w:r>
        <w:rPr>
          <w:rFonts w:ascii="Trebuchet MS" w:hAnsi="Trebuchet MS" w:cs="Arial"/>
          <w:bCs/>
          <w:sz w:val="24"/>
          <w:szCs w:val="24"/>
        </w:rPr>
        <w:t xml:space="preserve"> </w:t>
      </w:r>
      <w:r w:rsidR="00F740F6">
        <w:rPr>
          <w:rFonts w:ascii="Trebuchet MS" w:hAnsi="Trebuchet MS" w:cs="Arial"/>
          <w:bCs/>
          <w:sz w:val="24"/>
          <w:szCs w:val="24"/>
        </w:rPr>
        <w:t xml:space="preserve">the </w:t>
      </w:r>
      <w:r>
        <w:rPr>
          <w:rFonts w:ascii="Trebuchet MS" w:hAnsi="Trebuchet MS" w:cs="Arial"/>
          <w:bCs/>
          <w:sz w:val="24"/>
          <w:szCs w:val="24"/>
        </w:rPr>
        <w:t>as-built</w:t>
      </w:r>
      <w:r w:rsidR="00F740F6">
        <w:rPr>
          <w:rFonts w:ascii="Trebuchet MS" w:hAnsi="Trebuchet MS" w:cs="Arial"/>
          <w:bCs/>
          <w:sz w:val="24"/>
          <w:szCs w:val="24"/>
        </w:rPr>
        <w:t xml:space="preserve"> noise wall</w:t>
      </w:r>
      <w:r>
        <w:rPr>
          <w:rFonts w:ascii="Trebuchet MS" w:hAnsi="Trebuchet MS" w:cs="Arial"/>
          <w:bCs/>
          <w:sz w:val="24"/>
          <w:szCs w:val="24"/>
        </w:rPr>
        <w:t xml:space="preserve"> should be used.</w:t>
      </w:r>
    </w:p>
    <w:p w14:paraId="2C0898D2" w14:textId="2252F6BA" w:rsidR="00F547B7" w:rsidRPr="00E169FF" w:rsidRDefault="00F547B7" w:rsidP="00E169FF">
      <w:pPr>
        <w:rPr>
          <w:rFonts w:ascii="Trebuchet MS" w:hAnsi="Trebuchet MS" w:cs="Arial"/>
          <w:bCs/>
          <w:sz w:val="24"/>
          <w:szCs w:val="24"/>
        </w:rPr>
      </w:pPr>
      <w:r>
        <w:rPr>
          <w:rFonts w:ascii="Trebuchet MS" w:hAnsi="Trebuchet MS" w:cs="Arial"/>
          <w:bCs/>
          <w:sz w:val="24"/>
          <w:szCs w:val="24"/>
        </w:rPr>
        <w:t xml:space="preserve">Once </w:t>
      </w:r>
      <w:r w:rsidR="00F740F6">
        <w:rPr>
          <w:rFonts w:ascii="Trebuchet MS" w:hAnsi="Trebuchet MS" w:cs="Arial"/>
          <w:bCs/>
          <w:sz w:val="24"/>
          <w:szCs w:val="24"/>
        </w:rPr>
        <w:t>data</w:t>
      </w:r>
      <w:r>
        <w:rPr>
          <w:rFonts w:ascii="Trebuchet MS" w:hAnsi="Trebuchet MS" w:cs="Arial"/>
          <w:bCs/>
          <w:sz w:val="24"/>
          <w:szCs w:val="24"/>
        </w:rPr>
        <w:t xml:space="preserve"> for proposed noise wall has been compared </w:t>
      </w:r>
      <w:r w:rsidR="00F740F6">
        <w:rPr>
          <w:rFonts w:ascii="Trebuchet MS" w:hAnsi="Trebuchet MS" w:cs="Arial"/>
          <w:bCs/>
          <w:sz w:val="24"/>
          <w:szCs w:val="24"/>
        </w:rPr>
        <w:t xml:space="preserve">to the existing noise wall against the Design Criteria: </w:t>
      </w:r>
    </w:p>
    <w:p w14:paraId="6DBAAA0C" w14:textId="3808E975" w:rsidR="005D3E81" w:rsidRPr="00E169FF" w:rsidRDefault="005D3E81" w:rsidP="000A1E9D">
      <w:pPr>
        <w:pStyle w:val="ListParagraph"/>
        <w:numPr>
          <w:ilvl w:val="1"/>
          <w:numId w:val="19"/>
        </w:numPr>
        <w:ind w:left="1080"/>
        <w:rPr>
          <w:rFonts w:ascii="Trebuchet MS" w:hAnsi="Trebuchet MS" w:cs="Arial"/>
          <w:bCs/>
          <w:sz w:val="24"/>
          <w:szCs w:val="24"/>
        </w:rPr>
      </w:pPr>
      <w:r w:rsidRPr="00E169FF">
        <w:rPr>
          <w:rFonts w:ascii="Trebuchet MS" w:hAnsi="Trebuchet MS" w:cs="Arial"/>
          <w:bCs/>
          <w:sz w:val="24"/>
          <w:szCs w:val="24"/>
        </w:rPr>
        <w:t xml:space="preserve">If Design Criteria </w:t>
      </w:r>
      <w:r w:rsidR="0052733B" w:rsidRPr="00E169FF">
        <w:rPr>
          <w:rFonts w:ascii="Trebuchet MS" w:hAnsi="Trebuchet MS" w:cs="Arial"/>
          <w:bCs/>
          <w:sz w:val="24"/>
          <w:szCs w:val="24"/>
        </w:rPr>
        <w:t xml:space="preserve">1 through </w:t>
      </w:r>
      <w:r w:rsidR="00F740F6">
        <w:rPr>
          <w:rFonts w:ascii="Trebuchet MS" w:hAnsi="Trebuchet MS" w:cs="Arial"/>
          <w:bCs/>
          <w:sz w:val="24"/>
          <w:szCs w:val="24"/>
        </w:rPr>
        <w:t>4</w:t>
      </w:r>
      <w:r w:rsidR="00F740F6" w:rsidRPr="00E169FF">
        <w:rPr>
          <w:rFonts w:ascii="Trebuchet MS" w:hAnsi="Trebuchet MS" w:cs="Arial"/>
          <w:bCs/>
          <w:sz w:val="24"/>
          <w:szCs w:val="24"/>
        </w:rPr>
        <w:t xml:space="preserve"> </w:t>
      </w:r>
      <w:r w:rsidRPr="00E169FF">
        <w:rPr>
          <w:rFonts w:ascii="Trebuchet MS" w:hAnsi="Trebuchet MS" w:cs="Arial"/>
          <w:bCs/>
          <w:sz w:val="24"/>
          <w:szCs w:val="24"/>
        </w:rPr>
        <w:t>are met for the final design of a proposed replacement noise wall</w:t>
      </w:r>
      <w:r w:rsidR="00E72EDC" w:rsidRPr="00E169FF">
        <w:rPr>
          <w:rFonts w:ascii="Trebuchet MS" w:hAnsi="Trebuchet MS" w:cs="Arial"/>
          <w:bCs/>
          <w:sz w:val="24"/>
          <w:szCs w:val="24"/>
        </w:rPr>
        <w:t xml:space="preserve"> and project</w:t>
      </w:r>
      <w:r w:rsidRPr="00E169FF">
        <w:rPr>
          <w:rFonts w:ascii="Trebuchet MS" w:hAnsi="Trebuchet MS" w:cs="Arial"/>
          <w:bCs/>
          <w:sz w:val="24"/>
          <w:szCs w:val="24"/>
        </w:rPr>
        <w:t xml:space="preserve">, noise </w:t>
      </w:r>
      <w:r w:rsidR="00B920A4">
        <w:rPr>
          <w:rFonts w:ascii="Trebuchet MS" w:hAnsi="Trebuchet MS" w:cs="Arial"/>
          <w:bCs/>
          <w:sz w:val="24"/>
          <w:szCs w:val="24"/>
        </w:rPr>
        <w:t>analysis/</w:t>
      </w:r>
      <w:r w:rsidRPr="00E169FF">
        <w:rPr>
          <w:rFonts w:ascii="Trebuchet MS" w:hAnsi="Trebuchet MS" w:cs="Arial"/>
          <w:bCs/>
          <w:sz w:val="24"/>
          <w:szCs w:val="24"/>
        </w:rPr>
        <w:t xml:space="preserve">modeling is not needed and FHWA review is not required. </w:t>
      </w:r>
      <w:r w:rsidR="00AF52A0" w:rsidRPr="00E169FF">
        <w:rPr>
          <w:rFonts w:ascii="Trebuchet MS" w:hAnsi="Trebuchet MS" w:cs="Arial"/>
          <w:bCs/>
          <w:sz w:val="24"/>
          <w:szCs w:val="24"/>
        </w:rPr>
        <w:t xml:space="preserve">Go to Step </w:t>
      </w:r>
      <w:r w:rsidR="00254000" w:rsidRPr="00E169FF">
        <w:rPr>
          <w:rFonts w:ascii="Trebuchet MS" w:hAnsi="Trebuchet MS" w:cs="Arial"/>
          <w:bCs/>
          <w:sz w:val="24"/>
          <w:szCs w:val="24"/>
        </w:rPr>
        <w:t>4</w:t>
      </w:r>
      <w:r w:rsidR="00AF52A0" w:rsidRPr="00E169FF">
        <w:rPr>
          <w:rFonts w:ascii="Trebuchet MS" w:hAnsi="Trebuchet MS" w:cs="Arial"/>
          <w:bCs/>
          <w:sz w:val="24"/>
          <w:szCs w:val="24"/>
        </w:rPr>
        <w:t xml:space="preserve"> of </w:t>
      </w:r>
      <w:r w:rsidR="0072721E" w:rsidRPr="00E169FF">
        <w:rPr>
          <w:rFonts w:ascii="Trebuchet MS" w:hAnsi="Trebuchet MS" w:cs="Arial"/>
          <w:bCs/>
          <w:sz w:val="24"/>
          <w:szCs w:val="24"/>
        </w:rPr>
        <w:t>Guidance Steps</w:t>
      </w:r>
      <w:r w:rsidR="00AF52A0" w:rsidRPr="00E169FF">
        <w:rPr>
          <w:rFonts w:ascii="Trebuchet MS" w:hAnsi="Trebuchet MS" w:cs="Arial"/>
          <w:bCs/>
          <w:sz w:val="24"/>
          <w:szCs w:val="24"/>
        </w:rPr>
        <w:t>.</w:t>
      </w:r>
    </w:p>
    <w:p w14:paraId="5C4AEC40" w14:textId="600FDF85" w:rsidR="00B15490" w:rsidRPr="00E169FF" w:rsidRDefault="005D3E81" w:rsidP="000A1E9D">
      <w:pPr>
        <w:pStyle w:val="ListParagraph"/>
        <w:numPr>
          <w:ilvl w:val="1"/>
          <w:numId w:val="19"/>
        </w:numPr>
        <w:ind w:left="1080"/>
        <w:rPr>
          <w:rFonts w:ascii="Trebuchet MS" w:hAnsi="Trebuchet MS" w:cs="Arial"/>
          <w:bCs/>
          <w:sz w:val="24"/>
          <w:szCs w:val="24"/>
        </w:rPr>
      </w:pPr>
      <w:r w:rsidRPr="00E169FF">
        <w:rPr>
          <w:rFonts w:ascii="Trebuchet MS" w:hAnsi="Trebuchet MS" w:cs="Arial"/>
          <w:bCs/>
          <w:sz w:val="24"/>
          <w:szCs w:val="24"/>
        </w:rPr>
        <w:t xml:space="preserve">If any Design Criteria </w:t>
      </w:r>
      <w:r w:rsidR="0052733B" w:rsidRPr="00E169FF">
        <w:rPr>
          <w:rFonts w:ascii="Trebuchet MS" w:hAnsi="Trebuchet MS" w:cs="Arial"/>
          <w:bCs/>
          <w:sz w:val="24"/>
          <w:szCs w:val="24"/>
        </w:rPr>
        <w:t xml:space="preserve">1 through </w:t>
      </w:r>
      <w:r w:rsidR="00F740F6">
        <w:rPr>
          <w:rFonts w:ascii="Trebuchet MS" w:hAnsi="Trebuchet MS" w:cs="Arial"/>
          <w:bCs/>
          <w:sz w:val="24"/>
          <w:szCs w:val="24"/>
        </w:rPr>
        <w:t>4</w:t>
      </w:r>
      <w:r w:rsidR="00F740F6" w:rsidRPr="00E169FF">
        <w:rPr>
          <w:rFonts w:ascii="Trebuchet MS" w:hAnsi="Trebuchet MS" w:cs="Arial"/>
          <w:bCs/>
          <w:sz w:val="24"/>
          <w:szCs w:val="24"/>
        </w:rPr>
        <w:t xml:space="preserve"> </w:t>
      </w:r>
      <w:r w:rsidRPr="00E169FF">
        <w:rPr>
          <w:rFonts w:ascii="Trebuchet MS" w:hAnsi="Trebuchet MS" w:cs="Arial"/>
          <w:bCs/>
          <w:sz w:val="24"/>
          <w:szCs w:val="24"/>
        </w:rPr>
        <w:t>are not met for the final design of a proposed replacement noise wall</w:t>
      </w:r>
      <w:r w:rsidR="00E72EDC" w:rsidRPr="00E169FF">
        <w:rPr>
          <w:rFonts w:ascii="Trebuchet MS" w:hAnsi="Trebuchet MS" w:cs="Arial"/>
          <w:bCs/>
          <w:sz w:val="24"/>
          <w:szCs w:val="24"/>
        </w:rPr>
        <w:t xml:space="preserve"> and project</w:t>
      </w:r>
      <w:r w:rsidRPr="00E169FF">
        <w:rPr>
          <w:rFonts w:ascii="Trebuchet MS" w:hAnsi="Trebuchet MS" w:cs="Arial"/>
          <w:bCs/>
          <w:sz w:val="24"/>
          <w:szCs w:val="24"/>
        </w:rPr>
        <w:t xml:space="preserve">, consider redesigning the noise wall </w:t>
      </w:r>
      <w:r w:rsidR="00E72EDC" w:rsidRPr="00E169FF">
        <w:rPr>
          <w:rFonts w:ascii="Trebuchet MS" w:hAnsi="Trebuchet MS" w:cs="Arial"/>
          <w:bCs/>
          <w:sz w:val="24"/>
          <w:szCs w:val="24"/>
        </w:rPr>
        <w:t xml:space="preserve">and/or project </w:t>
      </w:r>
      <w:r w:rsidRPr="00E169FF">
        <w:rPr>
          <w:rFonts w:ascii="Trebuchet MS" w:hAnsi="Trebuchet MS" w:cs="Arial"/>
          <w:bCs/>
          <w:sz w:val="24"/>
          <w:szCs w:val="24"/>
        </w:rPr>
        <w:t>such that it will meet Design Criteria</w:t>
      </w:r>
      <w:r w:rsidR="0052733B" w:rsidRPr="00E169FF">
        <w:rPr>
          <w:rFonts w:ascii="Trebuchet MS" w:hAnsi="Trebuchet MS" w:cs="Arial"/>
          <w:bCs/>
          <w:sz w:val="24"/>
          <w:szCs w:val="24"/>
        </w:rPr>
        <w:t xml:space="preserve"> 1 through </w:t>
      </w:r>
      <w:r w:rsidR="00F740F6">
        <w:rPr>
          <w:rFonts w:ascii="Trebuchet MS" w:hAnsi="Trebuchet MS" w:cs="Arial"/>
          <w:bCs/>
          <w:sz w:val="24"/>
          <w:szCs w:val="24"/>
        </w:rPr>
        <w:t>4</w:t>
      </w:r>
      <w:r w:rsidRPr="00E169FF">
        <w:rPr>
          <w:rFonts w:ascii="Trebuchet MS" w:hAnsi="Trebuchet MS" w:cs="Arial"/>
          <w:bCs/>
          <w:sz w:val="24"/>
          <w:szCs w:val="24"/>
        </w:rPr>
        <w:t xml:space="preserve">. </w:t>
      </w:r>
    </w:p>
    <w:p w14:paraId="170C054E" w14:textId="6F7321DA" w:rsidR="00B15490" w:rsidRPr="00E169FF" w:rsidRDefault="00B15490" w:rsidP="00E169FF">
      <w:pPr>
        <w:pStyle w:val="ListParagraph"/>
        <w:numPr>
          <w:ilvl w:val="2"/>
          <w:numId w:val="19"/>
        </w:numPr>
        <w:ind w:left="1800" w:hanging="360"/>
        <w:rPr>
          <w:rFonts w:ascii="Trebuchet MS" w:hAnsi="Trebuchet MS" w:cs="Arial"/>
          <w:bCs/>
          <w:sz w:val="24"/>
          <w:szCs w:val="24"/>
        </w:rPr>
      </w:pPr>
      <w:r w:rsidRPr="00E169FF">
        <w:rPr>
          <w:rFonts w:ascii="Trebuchet MS" w:hAnsi="Trebuchet MS" w:cs="Arial"/>
          <w:bCs/>
          <w:sz w:val="24"/>
          <w:szCs w:val="24"/>
        </w:rPr>
        <w:t xml:space="preserve">If such redesign is successful, see </w:t>
      </w:r>
      <w:r w:rsidR="005C1995">
        <w:rPr>
          <w:rFonts w:ascii="Trebuchet MS" w:hAnsi="Trebuchet MS" w:cs="Arial"/>
          <w:bCs/>
          <w:sz w:val="24"/>
          <w:szCs w:val="24"/>
        </w:rPr>
        <w:t xml:space="preserve">Step </w:t>
      </w:r>
      <w:r w:rsidRPr="00E169FF">
        <w:rPr>
          <w:rFonts w:ascii="Trebuchet MS" w:hAnsi="Trebuchet MS" w:cs="Arial"/>
          <w:bCs/>
          <w:sz w:val="24"/>
          <w:szCs w:val="24"/>
        </w:rPr>
        <w:t>1.</w:t>
      </w:r>
      <w:r w:rsidR="0052733B" w:rsidRPr="00E169FF">
        <w:rPr>
          <w:rFonts w:ascii="Trebuchet MS" w:hAnsi="Trebuchet MS" w:cs="Arial"/>
          <w:bCs/>
          <w:sz w:val="24"/>
          <w:szCs w:val="24"/>
        </w:rPr>
        <w:t>A</w:t>
      </w:r>
      <w:r w:rsidRPr="00E169FF">
        <w:rPr>
          <w:rFonts w:ascii="Trebuchet MS" w:hAnsi="Trebuchet MS" w:cs="Arial"/>
          <w:bCs/>
          <w:sz w:val="24"/>
          <w:szCs w:val="24"/>
        </w:rPr>
        <w:t xml:space="preserve"> (above).</w:t>
      </w:r>
    </w:p>
    <w:p w14:paraId="3F3A4151" w14:textId="79CE0002" w:rsidR="00254000" w:rsidRPr="00E169FF" w:rsidRDefault="005D3E81" w:rsidP="00E169FF">
      <w:pPr>
        <w:pStyle w:val="ListParagraph"/>
        <w:numPr>
          <w:ilvl w:val="2"/>
          <w:numId w:val="19"/>
        </w:numPr>
        <w:ind w:left="1800" w:hanging="360"/>
        <w:rPr>
          <w:rFonts w:ascii="Trebuchet MS" w:hAnsi="Trebuchet MS" w:cs="Arial"/>
          <w:bCs/>
          <w:sz w:val="24"/>
          <w:szCs w:val="24"/>
        </w:rPr>
      </w:pPr>
      <w:r w:rsidRPr="00E169FF">
        <w:rPr>
          <w:rFonts w:ascii="Trebuchet MS" w:hAnsi="Trebuchet MS" w:cs="Arial"/>
          <w:bCs/>
          <w:sz w:val="24"/>
          <w:szCs w:val="24"/>
        </w:rPr>
        <w:t>If such redesign is not feasible</w:t>
      </w:r>
      <w:r w:rsidR="00E72EDC" w:rsidRPr="00E169FF">
        <w:rPr>
          <w:rFonts w:ascii="Trebuchet MS" w:hAnsi="Trebuchet MS" w:cs="Arial"/>
          <w:bCs/>
          <w:sz w:val="24"/>
          <w:szCs w:val="24"/>
        </w:rPr>
        <w:t xml:space="preserve"> and/or successful</w:t>
      </w:r>
      <w:r w:rsidRPr="00E169FF">
        <w:rPr>
          <w:rFonts w:ascii="Trebuchet MS" w:hAnsi="Trebuchet MS" w:cs="Arial"/>
          <w:bCs/>
          <w:sz w:val="24"/>
          <w:szCs w:val="24"/>
        </w:rPr>
        <w:t xml:space="preserve">, </w:t>
      </w:r>
      <w:r w:rsidR="00901713">
        <w:rPr>
          <w:rFonts w:ascii="Trebuchet MS" w:hAnsi="Trebuchet MS" w:cs="Arial"/>
          <w:bCs/>
          <w:sz w:val="24"/>
          <w:szCs w:val="24"/>
        </w:rPr>
        <w:t>a</w:t>
      </w:r>
      <w:r w:rsidR="00A04A7D" w:rsidRPr="00E169FF">
        <w:rPr>
          <w:rFonts w:ascii="Trebuchet MS" w:hAnsi="Trebuchet MS" w:cs="Arial"/>
          <w:bCs/>
          <w:sz w:val="24"/>
          <w:szCs w:val="24"/>
        </w:rPr>
        <w:t>nalysis</w:t>
      </w:r>
      <w:r w:rsidRPr="00E169FF">
        <w:rPr>
          <w:rFonts w:ascii="Trebuchet MS" w:hAnsi="Trebuchet MS" w:cs="Arial"/>
          <w:bCs/>
          <w:sz w:val="24"/>
          <w:szCs w:val="24"/>
        </w:rPr>
        <w:t xml:space="preserve"> </w:t>
      </w:r>
      <w:r w:rsidR="0044024A">
        <w:rPr>
          <w:rFonts w:ascii="Trebuchet MS" w:hAnsi="Trebuchet MS" w:cs="Arial"/>
          <w:bCs/>
          <w:sz w:val="24"/>
          <w:szCs w:val="24"/>
        </w:rPr>
        <w:t>will be</w:t>
      </w:r>
      <w:r w:rsidRPr="00E169FF">
        <w:rPr>
          <w:rFonts w:ascii="Trebuchet MS" w:hAnsi="Trebuchet MS" w:cs="Arial"/>
          <w:bCs/>
          <w:sz w:val="24"/>
          <w:szCs w:val="24"/>
        </w:rPr>
        <w:t xml:space="preserve"> triggered </w:t>
      </w:r>
      <w:r w:rsidR="00A04A7D" w:rsidRPr="00E169FF">
        <w:rPr>
          <w:rFonts w:ascii="Trebuchet MS" w:hAnsi="Trebuchet MS" w:cs="Arial"/>
          <w:bCs/>
          <w:sz w:val="24"/>
          <w:szCs w:val="24"/>
        </w:rPr>
        <w:t xml:space="preserve">(see Step 2 of </w:t>
      </w:r>
      <w:r w:rsidR="0072721E" w:rsidRPr="00E169FF">
        <w:rPr>
          <w:rFonts w:ascii="Trebuchet MS" w:hAnsi="Trebuchet MS" w:cs="Arial"/>
          <w:bCs/>
          <w:sz w:val="24"/>
          <w:szCs w:val="24"/>
        </w:rPr>
        <w:t>Guidance Steps</w:t>
      </w:r>
      <w:r w:rsidR="00A04A7D" w:rsidRPr="00E169FF">
        <w:rPr>
          <w:rFonts w:ascii="Trebuchet MS" w:hAnsi="Trebuchet MS" w:cs="Arial"/>
          <w:bCs/>
          <w:sz w:val="24"/>
          <w:szCs w:val="24"/>
        </w:rPr>
        <w:t xml:space="preserve">) </w:t>
      </w:r>
      <w:r w:rsidRPr="00E169FF">
        <w:rPr>
          <w:rFonts w:ascii="Trebuchet MS" w:hAnsi="Trebuchet MS" w:cs="Arial"/>
          <w:bCs/>
          <w:sz w:val="24"/>
          <w:szCs w:val="24"/>
        </w:rPr>
        <w:t>and FHWA review is required.</w:t>
      </w:r>
      <w:r w:rsidR="00901713">
        <w:rPr>
          <w:rFonts w:ascii="Trebuchet MS" w:hAnsi="Trebuchet MS" w:cs="Arial"/>
          <w:bCs/>
          <w:sz w:val="24"/>
          <w:szCs w:val="24"/>
        </w:rPr>
        <w:t xml:space="preserve"> The analysis will be either line-of-sight or modeling.</w:t>
      </w:r>
    </w:p>
    <w:p w14:paraId="32579E46" w14:textId="0C63A8E3" w:rsidR="00254000" w:rsidRPr="00E169FF" w:rsidRDefault="00ED2F59" w:rsidP="00E169FF">
      <w:pPr>
        <w:shd w:val="clear" w:color="auto" w:fill="FFFFFF"/>
        <w:spacing w:before="100" w:beforeAutospacing="1" w:after="100" w:afterAutospacing="1" w:line="240" w:lineRule="auto"/>
        <w:rPr>
          <w:rFonts w:ascii="Trebuchet MS" w:hAnsi="Trebuchet MS" w:cs="Arial"/>
          <w:bCs/>
          <w:sz w:val="24"/>
          <w:szCs w:val="24"/>
        </w:rPr>
      </w:pPr>
      <w:r w:rsidRPr="00E169FF">
        <w:rPr>
          <w:rFonts w:ascii="Trebuchet MS" w:hAnsi="Trebuchet MS" w:cs="Arial"/>
          <w:b/>
          <w:sz w:val="24"/>
          <w:szCs w:val="24"/>
        </w:rPr>
        <w:lastRenderedPageBreak/>
        <w:t xml:space="preserve">Step 2: </w:t>
      </w:r>
      <w:r w:rsidR="00254000" w:rsidRPr="00E169FF">
        <w:rPr>
          <w:rFonts w:ascii="Trebuchet MS" w:hAnsi="Trebuchet MS" w:cs="Arial"/>
          <w:b/>
          <w:sz w:val="24"/>
          <w:szCs w:val="24"/>
        </w:rPr>
        <w:t>Acceptable Deviations</w:t>
      </w:r>
      <w:r w:rsidR="00254000" w:rsidRPr="00E169FF">
        <w:rPr>
          <w:rFonts w:ascii="Trebuchet MS" w:hAnsi="Trebuchet MS" w:cs="Arial"/>
          <w:bCs/>
          <w:sz w:val="24"/>
          <w:szCs w:val="24"/>
        </w:rPr>
        <w:t xml:space="preserve">: </w:t>
      </w:r>
      <w:r w:rsidR="00DC3FA8">
        <w:rPr>
          <w:rFonts w:ascii="Trebuchet MS" w:hAnsi="Trebuchet MS" w:cs="Arial"/>
          <w:bCs/>
          <w:sz w:val="24"/>
          <w:szCs w:val="24"/>
        </w:rPr>
        <w:t>Deviations from</w:t>
      </w:r>
      <w:r w:rsidR="00DC3FA8" w:rsidRPr="00E169FF">
        <w:rPr>
          <w:rFonts w:ascii="Trebuchet MS" w:hAnsi="Trebuchet MS" w:cs="Arial"/>
          <w:bCs/>
          <w:sz w:val="24"/>
          <w:szCs w:val="24"/>
        </w:rPr>
        <w:t xml:space="preserve"> Design Criteria 1 through </w:t>
      </w:r>
      <w:r w:rsidR="00DC3FA8">
        <w:rPr>
          <w:rFonts w:ascii="Trebuchet MS" w:hAnsi="Trebuchet MS" w:cs="Arial"/>
          <w:bCs/>
          <w:sz w:val="24"/>
          <w:szCs w:val="24"/>
        </w:rPr>
        <w:t>4</w:t>
      </w:r>
      <w:r w:rsidR="00DC3FA8" w:rsidRPr="00E169FF">
        <w:rPr>
          <w:rFonts w:ascii="Trebuchet MS" w:hAnsi="Trebuchet MS" w:cs="Arial"/>
          <w:bCs/>
          <w:sz w:val="24"/>
          <w:szCs w:val="24"/>
        </w:rPr>
        <w:t xml:space="preserve"> </w:t>
      </w:r>
      <w:r w:rsidR="00DC3FA8">
        <w:rPr>
          <w:rFonts w:ascii="Trebuchet MS" w:hAnsi="Trebuchet MS" w:cs="Arial"/>
          <w:bCs/>
          <w:sz w:val="24"/>
          <w:szCs w:val="24"/>
        </w:rPr>
        <w:t>might be determined to be acceptable by CDOT and FHWA. If all such deviations are acceptable, noise analysis may be conducted via line-of-sight rather than</w:t>
      </w:r>
      <w:r w:rsidR="00DC3FA8" w:rsidRPr="00E169FF">
        <w:rPr>
          <w:rFonts w:ascii="Trebuchet MS" w:hAnsi="Trebuchet MS" w:cs="Arial"/>
          <w:bCs/>
          <w:sz w:val="24"/>
          <w:szCs w:val="24"/>
        </w:rPr>
        <w:t xml:space="preserve"> Noise Wall Analysis </w:t>
      </w:r>
      <w:r w:rsidR="00DC3FA8">
        <w:rPr>
          <w:rFonts w:ascii="Trebuchet MS" w:hAnsi="Trebuchet MS" w:cs="Arial"/>
          <w:bCs/>
          <w:sz w:val="24"/>
          <w:szCs w:val="24"/>
        </w:rPr>
        <w:t>(i.e., modeling)</w:t>
      </w:r>
      <w:r w:rsidR="007A5323">
        <w:rPr>
          <w:rFonts w:ascii="Trebuchet MS" w:hAnsi="Trebuchet MS" w:cs="Arial"/>
          <w:bCs/>
          <w:sz w:val="24"/>
          <w:szCs w:val="24"/>
        </w:rPr>
        <w:t xml:space="preserve">. </w:t>
      </w:r>
      <w:r w:rsidR="004E2093" w:rsidRPr="00E169FF">
        <w:rPr>
          <w:rFonts w:ascii="Trebuchet MS" w:hAnsi="Trebuchet MS" w:cs="Arial"/>
          <w:bCs/>
          <w:sz w:val="24"/>
          <w:szCs w:val="24"/>
        </w:rPr>
        <w:t xml:space="preserve">Generally, a noise wall design that deviates more than slightly from Design Criteria 1 through </w:t>
      </w:r>
      <w:r w:rsidR="00F740F6">
        <w:rPr>
          <w:rFonts w:ascii="Trebuchet MS" w:hAnsi="Trebuchet MS" w:cs="Arial"/>
          <w:bCs/>
          <w:sz w:val="24"/>
          <w:szCs w:val="24"/>
        </w:rPr>
        <w:t>4</w:t>
      </w:r>
      <w:r w:rsidR="00F740F6" w:rsidRPr="00E169FF">
        <w:rPr>
          <w:rFonts w:ascii="Trebuchet MS" w:hAnsi="Trebuchet MS" w:cs="Arial"/>
          <w:bCs/>
          <w:sz w:val="24"/>
          <w:szCs w:val="24"/>
        </w:rPr>
        <w:t xml:space="preserve"> </w:t>
      </w:r>
      <w:r w:rsidR="004E2093" w:rsidRPr="00E169FF">
        <w:rPr>
          <w:rFonts w:ascii="Trebuchet MS" w:hAnsi="Trebuchet MS" w:cs="Arial"/>
          <w:bCs/>
          <w:sz w:val="24"/>
          <w:szCs w:val="24"/>
        </w:rPr>
        <w:t xml:space="preserve">will </w:t>
      </w:r>
      <w:r w:rsidR="00444DAC">
        <w:rPr>
          <w:rFonts w:ascii="Trebuchet MS" w:hAnsi="Trebuchet MS" w:cs="Arial"/>
          <w:bCs/>
          <w:sz w:val="24"/>
          <w:szCs w:val="24"/>
        </w:rPr>
        <w:t>require</w:t>
      </w:r>
      <w:r w:rsidR="00444DAC" w:rsidRPr="00E169FF">
        <w:rPr>
          <w:rFonts w:ascii="Trebuchet MS" w:hAnsi="Trebuchet MS" w:cs="Arial"/>
          <w:bCs/>
          <w:sz w:val="24"/>
          <w:szCs w:val="24"/>
        </w:rPr>
        <w:t xml:space="preserve"> </w:t>
      </w:r>
      <w:r w:rsidR="004E2093" w:rsidRPr="00E169FF">
        <w:rPr>
          <w:rFonts w:ascii="Trebuchet MS" w:hAnsi="Trebuchet MS" w:cs="Arial"/>
          <w:bCs/>
          <w:sz w:val="24"/>
          <w:szCs w:val="24"/>
        </w:rPr>
        <w:t>a Noise Wall Analysis.</w:t>
      </w:r>
      <w:r w:rsidR="00254000" w:rsidRPr="00E169FF">
        <w:rPr>
          <w:rFonts w:ascii="Trebuchet MS" w:hAnsi="Trebuchet MS" w:cs="Arial"/>
          <w:bCs/>
          <w:sz w:val="24"/>
          <w:szCs w:val="24"/>
        </w:rPr>
        <w:t xml:space="preserve"> This document contains</w:t>
      </w:r>
      <w:r w:rsidR="00491349">
        <w:rPr>
          <w:rFonts w:ascii="Trebuchet MS" w:hAnsi="Trebuchet MS" w:cs="Arial"/>
          <w:bCs/>
          <w:sz w:val="24"/>
          <w:szCs w:val="24"/>
        </w:rPr>
        <w:t xml:space="preserve"> the following</w:t>
      </w:r>
      <w:r w:rsidR="00254000" w:rsidRPr="00E169FF">
        <w:rPr>
          <w:rFonts w:ascii="Trebuchet MS" w:hAnsi="Trebuchet MS" w:cs="Arial"/>
          <w:bCs/>
          <w:sz w:val="24"/>
          <w:szCs w:val="24"/>
        </w:rPr>
        <w:t xml:space="preserve"> limited guidance for what might constitute an acceptable deviation</w:t>
      </w:r>
      <w:r w:rsidR="00907E58">
        <w:rPr>
          <w:rStyle w:val="FootnoteReference"/>
          <w:rFonts w:ascii="Trebuchet MS" w:hAnsi="Trebuchet MS" w:cs="Arial"/>
          <w:bCs/>
          <w:sz w:val="24"/>
          <w:szCs w:val="24"/>
        </w:rPr>
        <w:footnoteReference w:id="2"/>
      </w:r>
      <w:r w:rsidR="00254000" w:rsidRPr="00E169FF">
        <w:rPr>
          <w:rFonts w:ascii="Trebuchet MS" w:hAnsi="Trebuchet MS" w:cs="Arial"/>
          <w:bCs/>
          <w:sz w:val="24"/>
          <w:szCs w:val="24"/>
        </w:rPr>
        <w:t>:</w:t>
      </w:r>
    </w:p>
    <w:p w14:paraId="053CB49D" w14:textId="5969F84C" w:rsidR="00254000" w:rsidRPr="00E169FF" w:rsidRDefault="00254000" w:rsidP="00E169FF">
      <w:pPr>
        <w:pStyle w:val="ListParagraph"/>
        <w:numPr>
          <w:ilvl w:val="0"/>
          <w:numId w:val="28"/>
        </w:numPr>
        <w:shd w:val="clear" w:color="auto" w:fill="FFFFFF"/>
        <w:tabs>
          <w:tab w:val="left" w:pos="1080"/>
        </w:tabs>
        <w:spacing w:before="100" w:beforeAutospacing="1" w:after="100" w:afterAutospacing="1" w:line="240" w:lineRule="auto"/>
        <w:ind w:left="1080"/>
        <w:rPr>
          <w:rFonts w:ascii="Trebuchet MS" w:hAnsi="Trebuchet MS" w:cs="Arial"/>
          <w:bCs/>
          <w:sz w:val="24"/>
          <w:szCs w:val="24"/>
        </w:rPr>
      </w:pPr>
      <w:r w:rsidRPr="00E169FF">
        <w:rPr>
          <w:rFonts w:ascii="Trebuchet MS" w:hAnsi="Trebuchet MS" w:cs="Arial"/>
          <w:bCs/>
          <w:sz w:val="24"/>
          <w:szCs w:val="24"/>
        </w:rPr>
        <w:t>Horizontal alignment: Shifting a noise wall closer to the roadway</w:t>
      </w:r>
      <w:r w:rsidR="005C1995">
        <w:rPr>
          <w:rFonts w:ascii="Trebuchet MS" w:hAnsi="Trebuchet MS" w:cs="Arial"/>
          <w:bCs/>
          <w:sz w:val="24"/>
          <w:szCs w:val="24"/>
        </w:rPr>
        <w:t xml:space="preserve">, which is the source of </w:t>
      </w:r>
      <w:r w:rsidR="00B763C4">
        <w:rPr>
          <w:rFonts w:ascii="Trebuchet MS" w:hAnsi="Trebuchet MS" w:cs="Arial"/>
          <w:bCs/>
          <w:sz w:val="24"/>
          <w:szCs w:val="24"/>
        </w:rPr>
        <w:t>noise</w:t>
      </w:r>
      <w:r w:rsidR="005C1995">
        <w:rPr>
          <w:rFonts w:ascii="Trebuchet MS" w:hAnsi="Trebuchet MS" w:cs="Arial"/>
          <w:bCs/>
          <w:sz w:val="24"/>
          <w:szCs w:val="24"/>
        </w:rPr>
        <w:t>,</w:t>
      </w:r>
      <w:r w:rsidR="00B763C4">
        <w:rPr>
          <w:rFonts w:ascii="Trebuchet MS" w:hAnsi="Trebuchet MS" w:cs="Arial"/>
          <w:bCs/>
          <w:sz w:val="24"/>
          <w:szCs w:val="24"/>
        </w:rPr>
        <w:t xml:space="preserve"> </w:t>
      </w:r>
      <w:r w:rsidRPr="00E169FF">
        <w:rPr>
          <w:rFonts w:ascii="Trebuchet MS" w:hAnsi="Trebuchet MS" w:cs="Arial"/>
          <w:bCs/>
          <w:sz w:val="24"/>
          <w:szCs w:val="24"/>
        </w:rPr>
        <w:t>or only slightly closer to receptors might be acceptable</w:t>
      </w:r>
    </w:p>
    <w:p w14:paraId="4F9C1827" w14:textId="6652C555" w:rsidR="004D19CE" w:rsidRPr="00E169FF" w:rsidRDefault="004D19CE" w:rsidP="00E169FF">
      <w:pPr>
        <w:pStyle w:val="ListParagraph"/>
        <w:numPr>
          <w:ilvl w:val="0"/>
          <w:numId w:val="28"/>
        </w:numPr>
        <w:shd w:val="clear" w:color="auto" w:fill="FFFFFF"/>
        <w:tabs>
          <w:tab w:val="left" w:pos="1080"/>
        </w:tabs>
        <w:spacing w:before="100" w:beforeAutospacing="1" w:after="100" w:afterAutospacing="1" w:line="240" w:lineRule="auto"/>
        <w:ind w:left="1080"/>
        <w:rPr>
          <w:rFonts w:ascii="Trebuchet MS" w:hAnsi="Trebuchet MS" w:cs="Arial"/>
          <w:bCs/>
          <w:sz w:val="24"/>
          <w:szCs w:val="24"/>
        </w:rPr>
      </w:pPr>
      <w:r w:rsidRPr="00E169FF">
        <w:rPr>
          <w:rFonts w:ascii="Trebuchet MS" w:hAnsi="Trebuchet MS" w:cs="Arial"/>
          <w:bCs/>
          <w:sz w:val="24"/>
          <w:szCs w:val="24"/>
        </w:rPr>
        <w:t>Horizontal alignment: Shifting a noise wall more than five feet but building a wall with a higher top-of-wall elevation might be acceptable.</w:t>
      </w:r>
    </w:p>
    <w:p w14:paraId="01D5D2C7" w14:textId="0F3D2E99" w:rsidR="00254000" w:rsidRPr="00E169FF" w:rsidRDefault="00254000" w:rsidP="00E169FF">
      <w:pPr>
        <w:pStyle w:val="ListParagraph"/>
        <w:numPr>
          <w:ilvl w:val="0"/>
          <w:numId w:val="28"/>
        </w:numPr>
        <w:shd w:val="clear" w:color="auto" w:fill="FFFFFF"/>
        <w:tabs>
          <w:tab w:val="left" w:pos="1080"/>
        </w:tabs>
        <w:spacing w:before="100" w:beforeAutospacing="1" w:after="100" w:afterAutospacing="1" w:line="240" w:lineRule="auto"/>
        <w:ind w:left="1080"/>
        <w:rPr>
          <w:rFonts w:ascii="Trebuchet MS" w:hAnsi="Trebuchet MS" w:cs="Arial"/>
          <w:bCs/>
          <w:sz w:val="24"/>
          <w:szCs w:val="24"/>
        </w:rPr>
      </w:pPr>
      <w:r w:rsidRPr="00E169FF">
        <w:rPr>
          <w:rFonts w:ascii="Trebuchet MS" w:hAnsi="Trebuchet MS" w:cs="Arial"/>
          <w:bCs/>
          <w:sz w:val="24"/>
          <w:szCs w:val="24"/>
        </w:rPr>
        <w:t>Top-of-wall elevation: Minor vertical deviations</w:t>
      </w:r>
      <w:r w:rsidR="00435C60">
        <w:rPr>
          <w:rFonts w:ascii="Trebuchet MS" w:hAnsi="Trebuchet MS" w:cs="Arial"/>
          <w:bCs/>
          <w:sz w:val="24"/>
          <w:szCs w:val="24"/>
        </w:rPr>
        <w:t xml:space="preserve">, such as </w:t>
      </w:r>
      <w:r w:rsidRPr="00E169FF">
        <w:rPr>
          <w:rFonts w:ascii="Trebuchet MS" w:hAnsi="Trebuchet MS" w:cs="Arial"/>
          <w:bCs/>
          <w:sz w:val="24"/>
          <w:szCs w:val="24"/>
        </w:rPr>
        <w:t xml:space="preserve">the stepwise nature of </w:t>
      </w:r>
      <w:r w:rsidR="00F17E6E">
        <w:rPr>
          <w:rFonts w:ascii="Trebuchet MS" w:hAnsi="Trebuchet MS" w:cs="Arial"/>
          <w:bCs/>
          <w:sz w:val="24"/>
          <w:szCs w:val="24"/>
        </w:rPr>
        <w:t>p</w:t>
      </w:r>
      <w:r w:rsidRPr="00E169FF">
        <w:rPr>
          <w:rFonts w:ascii="Trebuchet MS" w:hAnsi="Trebuchet MS" w:cs="Arial"/>
          <w:bCs/>
          <w:sz w:val="24"/>
          <w:szCs w:val="24"/>
        </w:rPr>
        <w:t>anels between the existing and proposed top of wall elevations</w:t>
      </w:r>
      <w:r w:rsidR="00F17E6E">
        <w:rPr>
          <w:rFonts w:ascii="Trebuchet MS" w:hAnsi="Trebuchet MS" w:cs="Arial"/>
          <w:bCs/>
          <w:sz w:val="24"/>
          <w:szCs w:val="24"/>
        </w:rPr>
        <w:t>,</w:t>
      </w:r>
      <w:r w:rsidRPr="00E169FF">
        <w:rPr>
          <w:rFonts w:ascii="Trebuchet MS" w:hAnsi="Trebuchet MS" w:cs="Arial"/>
          <w:bCs/>
          <w:sz w:val="24"/>
          <w:szCs w:val="24"/>
        </w:rPr>
        <w:t xml:space="preserve"> that exceed 0.5 feet might be acceptable</w:t>
      </w:r>
      <w:r w:rsidR="00E33EF6" w:rsidRPr="00E169FF">
        <w:rPr>
          <w:rFonts w:ascii="Trebuchet MS" w:hAnsi="Trebuchet MS" w:cs="Arial"/>
          <w:bCs/>
          <w:sz w:val="24"/>
          <w:szCs w:val="24"/>
        </w:rPr>
        <w:t>.</w:t>
      </w:r>
    </w:p>
    <w:p w14:paraId="6EEA69C1" w14:textId="7DBB634F" w:rsidR="001B1E13" w:rsidRDefault="00254000" w:rsidP="00E169FF">
      <w:pPr>
        <w:shd w:val="clear" w:color="auto" w:fill="FFFFFF"/>
        <w:tabs>
          <w:tab w:val="left" w:pos="0"/>
        </w:tabs>
        <w:spacing w:before="100" w:beforeAutospacing="1" w:after="100" w:afterAutospacing="1" w:line="240" w:lineRule="auto"/>
        <w:rPr>
          <w:rFonts w:ascii="Trebuchet MS" w:hAnsi="Trebuchet MS" w:cs="Arial"/>
          <w:bCs/>
          <w:sz w:val="24"/>
          <w:szCs w:val="24"/>
        </w:rPr>
      </w:pPr>
      <w:r w:rsidRPr="00E169FF">
        <w:rPr>
          <w:rFonts w:ascii="Trebuchet MS" w:hAnsi="Trebuchet MS" w:cs="Arial"/>
          <w:bCs/>
          <w:sz w:val="24"/>
          <w:szCs w:val="24"/>
        </w:rPr>
        <w:t xml:space="preserve">If any of the Design Criteria 1 through </w:t>
      </w:r>
      <w:r w:rsidR="00F740F6">
        <w:rPr>
          <w:rFonts w:ascii="Trebuchet MS" w:hAnsi="Trebuchet MS" w:cs="Arial"/>
          <w:bCs/>
          <w:sz w:val="24"/>
          <w:szCs w:val="24"/>
        </w:rPr>
        <w:t>4</w:t>
      </w:r>
      <w:r w:rsidR="00F740F6" w:rsidRPr="00E169FF">
        <w:rPr>
          <w:rFonts w:ascii="Trebuchet MS" w:hAnsi="Trebuchet MS" w:cs="Arial"/>
          <w:bCs/>
          <w:sz w:val="24"/>
          <w:szCs w:val="24"/>
        </w:rPr>
        <w:t xml:space="preserve"> </w:t>
      </w:r>
      <w:r w:rsidRPr="00E169FF">
        <w:rPr>
          <w:rFonts w:ascii="Trebuchet MS" w:hAnsi="Trebuchet MS" w:cs="Arial"/>
          <w:bCs/>
          <w:sz w:val="24"/>
          <w:szCs w:val="24"/>
        </w:rPr>
        <w:t>are not met, the project can either</w:t>
      </w:r>
      <w:r w:rsidR="001B1E13">
        <w:rPr>
          <w:rFonts w:ascii="Trebuchet MS" w:hAnsi="Trebuchet MS" w:cs="Arial"/>
          <w:bCs/>
          <w:sz w:val="24"/>
          <w:szCs w:val="24"/>
        </w:rPr>
        <w:t>:</w:t>
      </w:r>
    </w:p>
    <w:p w14:paraId="0BFFD699" w14:textId="2072C6FA" w:rsidR="001B1E13" w:rsidRPr="001B1E13" w:rsidRDefault="001B1E13" w:rsidP="001B1E13">
      <w:pPr>
        <w:pStyle w:val="ListParagraph"/>
        <w:numPr>
          <w:ilvl w:val="0"/>
          <w:numId w:val="41"/>
        </w:numPr>
        <w:shd w:val="clear" w:color="auto" w:fill="FFFFFF"/>
        <w:tabs>
          <w:tab w:val="left" w:pos="0"/>
          <w:tab w:val="left" w:pos="1080"/>
        </w:tabs>
        <w:spacing w:before="100" w:beforeAutospacing="1" w:after="100" w:afterAutospacing="1" w:line="240" w:lineRule="auto"/>
        <w:ind w:left="1080"/>
        <w:rPr>
          <w:rFonts w:ascii="Trebuchet MS" w:eastAsia="Times New Roman" w:hAnsi="Trebuchet MS" w:cs="Arial"/>
          <w:color w:val="222222"/>
          <w:sz w:val="24"/>
          <w:szCs w:val="24"/>
        </w:rPr>
      </w:pPr>
      <w:r>
        <w:rPr>
          <w:rFonts w:ascii="Trebuchet MS" w:hAnsi="Trebuchet MS" w:cs="Arial"/>
          <w:bCs/>
          <w:sz w:val="24"/>
          <w:szCs w:val="24"/>
        </w:rPr>
        <w:t>m</w:t>
      </w:r>
      <w:r w:rsidR="00254000" w:rsidRPr="001B1E13">
        <w:rPr>
          <w:rFonts w:ascii="Trebuchet MS" w:hAnsi="Trebuchet MS" w:cs="Arial"/>
          <w:bCs/>
          <w:sz w:val="24"/>
          <w:szCs w:val="24"/>
        </w:rPr>
        <w:t>ove forward with Noise Wall Analysis (</w:t>
      </w:r>
      <w:r w:rsidR="0071342E" w:rsidRPr="001B1E13">
        <w:rPr>
          <w:rFonts w:ascii="Trebuchet MS" w:hAnsi="Trebuchet MS" w:cs="Arial"/>
          <w:bCs/>
          <w:sz w:val="24"/>
          <w:szCs w:val="24"/>
        </w:rPr>
        <w:t>Go to Step 3 of Guidance Steps)</w:t>
      </w:r>
      <w:r>
        <w:rPr>
          <w:rFonts w:ascii="Trebuchet MS" w:hAnsi="Trebuchet MS" w:cs="Arial"/>
          <w:bCs/>
          <w:sz w:val="24"/>
          <w:szCs w:val="24"/>
        </w:rPr>
        <w:t xml:space="preserve"> and</w:t>
      </w:r>
      <w:r w:rsidRPr="001B1E13">
        <w:rPr>
          <w:rFonts w:ascii="Trebuchet MS" w:hAnsi="Trebuchet MS" w:cs="Arial"/>
          <w:bCs/>
          <w:sz w:val="24"/>
          <w:szCs w:val="24"/>
        </w:rPr>
        <w:t xml:space="preserve"> </w:t>
      </w:r>
      <w:r w:rsidR="00296224" w:rsidRPr="001B1E13">
        <w:rPr>
          <w:rFonts w:ascii="Trebuchet MS" w:hAnsi="Trebuchet MS" w:cs="Arial"/>
          <w:bCs/>
          <w:sz w:val="24"/>
          <w:szCs w:val="24"/>
        </w:rPr>
        <w:t xml:space="preserve"> document</w:t>
      </w:r>
      <w:r>
        <w:rPr>
          <w:rFonts w:ascii="Trebuchet MS" w:hAnsi="Trebuchet MS" w:cs="Arial"/>
          <w:bCs/>
          <w:sz w:val="24"/>
          <w:szCs w:val="24"/>
        </w:rPr>
        <w:t xml:space="preserve"> the project</w:t>
      </w:r>
      <w:r w:rsidR="00296224" w:rsidRPr="001B1E13">
        <w:rPr>
          <w:rFonts w:ascii="Trebuchet MS" w:hAnsi="Trebuchet MS" w:cs="Arial"/>
          <w:bCs/>
          <w:sz w:val="24"/>
          <w:szCs w:val="24"/>
        </w:rPr>
        <w:t xml:space="preserve"> via the memorandum template in Appendix B</w:t>
      </w:r>
      <w:r>
        <w:rPr>
          <w:rFonts w:ascii="Trebuchet MS" w:hAnsi="Trebuchet MS" w:cs="Arial"/>
          <w:bCs/>
          <w:sz w:val="24"/>
          <w:szCs w:val="24"/>
        </w:rPr>
        <w:t xml:space="preserve"> or</w:t>
      </w:r>
    </w:p>
    <w:p w14:paraId="4925D3F3" w14:textId="3690B661" w:rsidR="001B1E13" w:rsidRPr="001B1E13" w:rsidRDefault="0092660F" w:rsidP="001B1E13">
      <w:pPr>
        <w:pStyle w:val="ListParagraph"/>
        <w:numPr>
          <w:ilvl w:val="0"/>
          <w:numId w:val="41"/>
        </w:numPr>
        <w:shd w:val="clear" w:color="auto" w:fill="FFFFFF"/>
        <w:tabs>
          <w:tab w:val="left" w:pos="0"/>
          <w:tab w:val="left" w:pos="1080"/>
        </w:tabs>
        <w:spacing w:before="100" w:beforeAutospacing="1" w:after="100" w:afterAutospacing="1" w:line="240" w:lineRule="auto"/>
        <w:ind w:left="1080"/>
        <w:rPr>
          <w:rFonts w:ascii="Trebuchet MS" w:eastAsia="Times New Roman" w:hAnsi="Trebuchet MS" w:cs="Arial"/>
          <w:color w:val="222222"/>
          <w:sz w:val="24"/>
          <w:szCs w:val="24"/>
        </w:rPr>
      </w:pPr>
      <w:r>
        <w:rPr>
          <w:rFonts w:ascii="Trebuchet MS" w:hAnsi="Trebuchet MS" w:cs="Arial"/>
          <w:bCs/>
          <w:sz w:val="24"/>
          <w:szCs w:val="24"/>
        </w:rPr>
        <w:t xml:space="preserve">move forward with noise analysis via line-of-sight and </w:t>
      </w:r>
      <w:r w:rsidR="00254000" w:rsidRPr="001B1E13">
        <w:rPr>
          <w:rFonts w:ascii="Trebuchet MS" w:hAnsi="Trebuchet MS" w:cs="Arial"/>
          <w:bCs/>
          <w:sz w:val="24"/>
          <w:szCs w:val="24"/>
        </w:rPr>
        <w:t>submit a memorandum to FHWA using the template in Appendix C</w:t>
      </w:r>
      <w:r w:rsidR="00610BDF">
        <w:rPr>
          <w:rFonts w:ascii="Trebuchet MS" w:hAnsi="Trebuchet MS" w:cs="Arial"/>
          <w:bCs/>
          <w:sz w:val="24"/>
          <w:szCs w:val="24"/>
        </w:rPr>
        <w:t xml:space="preserve">; if </w:t>
      </w:r>
      <w:r w:rsidR="00621FE3">
        <w:rPr>
          <w:rFonts w:ascii="Trebuchet MS" w:hAnsi="Trebuchet MS" w:cs="Arial"/>
          <w:bCs/>
          <w:sz w:val="24"/>
          <w:szCs w:val="24"/>
        </w:rPr>
        <w:t xml:space="preserve">any </w:t>
      </w:r>
      <w:r w:rsidR="00610BDF">
        <w:rPr>
          <w:rFonts w:ascii="Trebuchet MS" w:hAnsi="Trebuchet MS" w:cs="Arial"/>
          <w:bCs/>
          <w:sz w:val="24"/>
          <w:szCs w:val="24"/>
        </w:rPr>
        <w:t>deviations are not determined to be acceptable, a Noise Wall Analysis will be required</w:t>
      </w:r>
      <w:r w:rsidR="0071342E" w:rsidRPr="001B1E13">
        <w:rPr>
          <w:rFonts w:ascii="Trebuchet MS" w:hAnsi="Trebuchet MS" w:cs="Arial"/>
          <w:bCs/>
          <w:sz w:val="24"/>
          <w:szCs w:val="24"/>
        </w:rPr>
        <w:t xml:space="preserve">. </w:t>
      </w:r>
    </w:p>
    <w:p w14:paraId="22F4A76F" w14:textId="3202728A" w:rsidR="001B1E13" w:rsidRDefault="0071342E" w:rsidP="001B1E13">
      <w:pPr>
        <w:shd w:val="clear" w:color="auto" w:fill="FFFFFF"/>
        <w:tabs>
          <w:tab w:val="left" w:pos="0"/>
          <w:tab w:val="left" w:pos="1080"/>
        </w:tabs>
        <w:spacing w:before="100" w:beforeAutospacing="1" w:after="100" w:afterAutospacing="1" w:line="240" w:lineRule="auto"/>
        <w:rPr>
          <w:rFonts w:ascii="Trebuchet MS" w:hAnsi="Trebuchet MS" w:cs="Arial"/>
          <w:bCs/>
          <w:sz w:val="24"/>
          <w:szCs w:val="24"/>
        </w:rPr>
      </w:pPr>
      <w:r w:rsidRPr="001B1E13">
        <w:rPr>
          <w:rFonts w:ascii="Trebuchet MS" w:hAnsi="Trebuchet MS" w:cs="Arial"/>
          <w:bCs/>
          <w:sz w:val="24"/>
          <w:szCs w:val="24"/>
        </w:rPr>
        <w:t>Th</w:t>
      </w:r>
      <w:r w:rsidR="00296224" w:rsidRPr="001B1E13">
        <w:rPr>
          <w:rFonts w:ascii="Trebuchet MS" w:hAnsi="Trebuchet MS" w:cs="Arial"/>
          <w:bCs/>
          <w:sz w:val="24"/>
          <w:szCs w:val="24"/>
        </w:rPr>
        <w:t>e Appendix C</w:t>
      </w:r>
      <w:r w:rsidRPr="001B1E13">
        <w:rPr>
          <w:rFonts w:ascii="Trebuchet MS" w:hAnsi="Trebuchet MS" w:cs="Arial"/>
          <w:bCs/>
          <w:sz w:val="24"/>
          <w:szCs w:val="24"/>
        </w:rPr>
        <w:t xml:space="preserve"> memorandum will include the justification explain</w:t>
      </w:r>
      <w:r w:rsidR="001B1E13">
        <w:rPr>
          <w:rFonts w:ascii="Trebuchet MS" w:hAnsi="Trebuchet MS" w:cs="Arial"/>
          <w:bCs/>
          <w:sz w:val="24"/>
          <w:szCs w:val="24"/>
        </w:rPr>
        <w:t>ing</w:t>
      </w:r>
      <w:r w:rsidRPr="001B1E13">
        <w:rPr>
          <w:rFonts w:ascii="Trebuchet MS" w:hAnsi="Trebuchet MS" w:cs="Arial"/>
          <w:bCs/>
          <w:sz w:val="24"/>
          <w:szCs w:val="24"/>
        </w:rPr>
        <w:t xml:space="preserve"> why it is believed the deviation(s) from Design Criteria is</w:t>
      </w:r>
      <w:r w:rsidR="00610BDF">
        <w:rPr>
          <w:rFonts w:ascii="Trebuchet MS" w:hAnsi="Trebuchet MS" w:cs="Arial"/>
          <w:bCs/>
          <w:sz w:val="24"/>
          <w:szCs w:val="24"/>
        </w:rPr>
        <w:t>/are</w:t>
      </w:r>
      <w:r w:rsidRPr="001B1E13">
        <w:rPr>
          <w:rFonts w:ascii="Trebuchet MS" w:hAnsi="Trebuchet MS" w:cs="Arial"/>
          <w:bCs/>
          <w:sz w:val="24"/>
          <w:szCs w:val="24"/>
        </w:rPr>
        <w:t xml:space="preserve"> acceptable</w:t>
      </w:r>
      <w:r w:rsidR="00296224" w:rsidRPr="001B1E13">
        <w:rPr>
          <w:rFonts w:ascii="Trebuchet MS" w:hAnsi="Trebuchet MS" w:cs="Arial"/>
          <w:bCs/>
          <w:sz w:val="24"/>
          <w:szCs w:val="24"/>
        </w:rPr>
        <w:t xml:space="preserve"> and </w:t>
      </w:r>
      <w:r w:rsidR="001B1E13">
        <w:rPr>
          <w:rFonts w:ascii="Trebuchet MS" w:hAnsi="Trebuchet MS" w:cs="Arial"/>
          <w:bCs/>
          <w:sz w:val="24"/>
          <w:szCs w:val="24"/>
        </w:rPr>
        <w:t xml:space="preserve">it </w:t>
      </w:r>
      <w:r w:rsidR="005542CE">
        <w:rPr>
          <w:rFonts w:ascii="Trebuchet MS" w:hAnsi="Trebuchet MS" w:cs="Arial"/>
          <w:bCs/>
          <w:sz w:val="24"/>
          <w:szCs w:val="24"/>
        </w:rPr>
        <w:t xml:space="preserve">must </w:t>
      </w:r>
      <w:r w:rsidR="00296224" w:rsidRPr="001B1E13">
        <w:rPr>
          <w:rFonts w:ascii="Trebuchet MS" w:hAnsi="Trebuchet MS" w:cs="Arial"/>
          <w:bCs/>
          <w:sz w:val="24"/>
          <w:szCs w:val="24"/>
        </w:rPr>
        <w:t xml:space="preserve">show that the line-of-sight is not broken, as </w:t>
      </w:r>
      <w:r w:rsidR="005542CE" w:rsidRPr="00E169FF">
        <w:rPr>
          <w:rFonts w:ascii="Trebuchet MS" w:eastAsia="Times New Roman" w:hAnsi="Trebuchet MS" w:cs="Arial"/>
          <w:color w:val="222222"/>
          <w:sz w:val="24"/>
          <w:szCs w:val="24"/>
        </w:rPr>
        <w:t>specified in Design Criteri</w:t>
      </w:r>
      <w:r w:rsidR="00C702CA">
        <w:rPr>
          <w:rFonts w:ascii="Trebuchet MS" w:eastAsia="Times New Roman" w:hAnsi="Trebuchet MS" w:cs="Arial"/>
          <w:color w:val="222222"/>
          <w:sz w:val="24"/>
          <w:szCs w:val="24"/>
        </w:rPr>
        <w:t>on</w:t>
      </w:r>
      <w:r w:rsidR="005542CE" w:rsidRPr="00E169FF">
        <w:rPr>
          <w:rFonts w:ascii="Trebuchet MS" w:eastAsia="Times New Roman" w:hAnsi="Trebuchet MS" w:cs="Arial"/>
          <w:color w:val="222222"/>
          <w:sz w:val="24"/>
          <w:szCs w:val="24"/>
        </w:rPr>
        <w:t xml:space="preserve"> </w:t>
      </w:r>
      <w:r w:rsidR="005542CE">
        <w:rPr>
          <w:rFonts w:ascii="Trebuchet MS" w:eastAsia="Times New Roman" w:hAnsi="Trebuchet MS" w:cs="Arial"/>
          <w:color w:val="222222"/>
          <w:sz w:val="24"/>
          <w:szCs w:val="24"/>
        </w:rPr>
        <w:t>5</w:t>
      </w:r>
      <w:r w:rsidR="00296224" w:rsidRPr="001B1E13">
        <w:rPr>
          <w:rFonts w:ascii="Trebuchet MS" w:hAnsi="Trebuchet MS" w:cs="Arial"/>
          <w:bCs/>
          <w:sz w:val="24"/>
          <w:szCs w:val="24"/>
        </w:rPr>
        <w:t xml:space="preserve">. </w:t>
      </w:r>
    </w:p>
    <w:p w14:paraId="6554004F" w14:textId="106948EA" w:rsidR="00DE1350" w:rsidRPr="00BF1624" w:rsidRDefault="00254000" w:rsidP="00BF1624">
      <w:pPr>
        <w:shd w:val="clear" w:color="auto" w:fill="FFFFFF"/>
        <w:tabs>
          <w:tab w:val="left" w:pos="0"/>
          <w:tab w:val="left" w:pos="1080"/>
        </w:tabs>
        <w:spacing w:before="100" w:beforeAutospacing="1" w:after="100" w:afterAutospacing="1" w:line="240" w:lineRule="auto"/>
        <w:rPr>
          <w:rFonts w:ascii="Trebuchet MS" w:eastAsia="Times New Roman" w:hAnsi="Trebuchet MS" w:cs="Arial"/>
          <w:color w:val="222222"/>
          <w:sz w:val="24"/>
          <w:szCs w:val="24"/>
        </w:rPr>
      </w:pPr>
      <w:r w:rsidRPr="001B1E13">
        <w:rPr>
          <w:rFonts w:ascii="Trebuchet MS" w:hAnsi="Trebuchet MS" w:cs="Arial"/>
          <w:bCs/>
          <w:sz w:val="24"/>
          <w:szCs w:val="24"/>
        </w:rPr>
        <w:t>FHWA will determine</w:t>
      </w:r>
      <w:r w:rsidR="0071342E" w:rsidRPr="001B1E13">
        <w:rPr>
          <w:rFonts w:ascii="Trebuchet MS" w:hAnsi="Trebuchet MS" w:cs="Arial"/>
          <w:bCs/>
          <w:sz w:val="24"/>
          <w:szCs w:val="24"/>
        </w:rPr>
        <w:t xml:space="preserve"> with a CDOT noise specialist </w:t>
      </w:r>
      <w:r w:rsidRPr="001B1E13">
        <w:rPr>
          <w:rFonts w:ascii="Trebuchet MS" w:hAnsi="Trebuchet MS" w:cs="Arial"/>
          <w:bCs/>
          <w:sz w:val="24"/>
          <w:szCs w:val="24"/>
        </w:rPr>
        <w:t xml:space="preserve">whether </w:t>
      </w:r>
      <w:r w:rsidR="002F11A1">
        <w:rPr>
          <w:rFonts w:ascii="Trebuchet MS" w:hAnsi="Trebuchet MS" w:cs="Arial"/>
          <w:bCs/>
          <w:sz w:val="24"/>
          <w:szCs w:val="24"/>
        </w:rPr>
        <w:t xml:space="preserve">the </w:t>
      </w:r>
      <w:r w:rsidRPr="001B1E13">
        <w:rPr>
          <w:rFonts w:ascii="Trebuchet MS" w:hAnsi="Trebuchet MS" w:cs="Arial"/>
          <w:bCs/>
          <w:sz w:val="24"/>
          <w:szCs w:val="24"/>
        </w:rPr>
        <w:t>deviation</w:t>
      </w:r>
      <w:r w:rsidR="0071342E" w:rsidRPr="001B1E13">
        <w:rPr>
          <w:rFonts w:ascii="Trebuchet MS" w:hAnsi="Trebuchet MS" w:cs="Arial"/>
          <w:bCs/>
          <w:sz w:val="24"/>
          <w:szCs w:val="24"/>
        </w:rPr>
        <w:t>(</w:t>
      </w:r>
      <w:r w:rsidRPr="001B1E13">
        <w:rPr>
          <w:rFonts w:ascii="Trebuchet MS" w:hAnsi="Trebuchet MS" w:cs="Arial"/>
          <w:bCs/>
          <w:sz w:val="24"/>
          <w:szCs w:val="24"/>
        </w:rPr>
        <w:t>s</w:t>
      </w:r>
      <w:r w:rsidR="0071342E" w:rsidRPr="001B1E13">
        <w:rPr>
          <w:rFonts w:ascii="Trebuchet MS" w:hAnsi="Trebuchet MS" w:cs="Arial"/>
          <w:bCs/>
          <w:sz w:val="24"/>
          <w:szCs w:val="24"/>
        </w:rPr>
        <w:t>)</w:t>
      </w:r>
      <w:r w:rsidRPr="001B1E13">
        <w:rPr>
          <w:rFonts w:ascii="Trebuchet MS" w:hAnsi="Trebuchet MS" w:cs="Arial"/>
          <w:bCs/>
          <w:sz w:val="24"/>
          <w:szCs w:val="24"/>
        </w:rPr>
        <w:t xml:space="preserve"> </w:t>
      </w:r>
      <w:r w:rsidR="00005891">
        <w:rPr>
          <w:rFonts w:ascii="Trebuchet MS" w:hAnsi="Trebuchet MS" w:cs="Arial"/>
          <w:bCs/>
          <w:sz w:val="24"/>
          <w:szCs w:val="24"/>
        </w:rPr>
        <w:t>is</w:t>
      </w:r>
      <w:r w:rsidR="00005891" w:rsidRPr="001B1E13">
        <w:rPr>
          <w:rFonts w:ascii="Trebuchet MS" w:hAnsi="Trebuchet MS" w:cs="Arial"/>
          <w:bCs/>
          <w:sz w:val="24"/>
          <w:szCs w:val="24"/>
        </w:rPr>
        <w:t xml:space="preserve"> </w:t>
      </w:r>
      <w:r w:rsidRPr="001B1E13">
        <w:rPr>
          <w:rFonts w:ascii="Trebuchet MS" w:hAnsi="Trebuchet MS" w:cs="Arial"/>
          <w:bCs/>
          <w:sz w:val="24"/>
          <w:szCs w:val="24"/>
        </w:rPr>
        <w:t xml:space="preserve">acceptable. </w:t>
      </w:r>
      <w:r w:rsidR="00E33EF6" w:rsidRPr="001B1E13">
        <w:rPr>
          <w:rFonts w:ascii="Trebuchet MS" w:hAnsi="Trebuchet MS" w:cs="Arial"/>
          <w:bCs/>
          <w:sz w:val="24"/>
          <w:szCs w:val="24"/>
        </w:rPr>
        <w:t xml:space="preserve">This step might include revising the memorandum and/or changing the design and submitting a </w:t>
      </w:r>
      <w:r w:rsidR="00610BDF">
        <w:rPr>
          <w:rFonts w:ascii="Trebuchet MS" w:hAnsi="Trebuchet MS" w:cs="Arial"/>
          <w:bCs/>
          <w:sz w:val="24"/>
          <w:szCs w:val="24"/>
        </w:rPr>
        <w:t>revised</w:t>
      </w:r>
      <w:r w:rsidR="00E33EF6" w:rsidRPr="001B1E13">
        <w:rPr>
          <w:rFonts w:ascii="Trebuchet MS" w:hAnsi="Trebuchet MS" w:cs="Arial"/>
          <w:bCs/>
          <w:sz w:val="24"/>
          <w:szCs w:val="24"/>
        </w:rPr>
        <w:t xml:space="preserve"> memorandum to FHWA. </w:t>
      </w:r>
      <w:r w:rsidRPr="001B1E13">
        <w:rPr>
          <w:rFonts w:ascii="Trebuchet MS" w:hAnsi="Trebuchet MS" w:cs="Arial"/>
          <w:bCs/>
          <w:sz w:val="24"/>
          <w:szCs w:val="24"/>
        </w:rPr>
        <w:t xml:space="preserve">If </w:t>
      </w:r>
      <w:r w:rsidR="00E33EF6" w:rsidRPr="001B1E13">
        <w:rPr>
          <w:rFonts w:ascii="Trebuchet MS" w:hAnsi="Trebuchet MS" w:cs="Arial"/>
          <w:bCs/>
          <w:sz w:val="24"/>
          <w:szCs w:val="24"/>
        </w:rPr>
        <w:t>deviations are ultimately</w:t>
      </w:r>
      <w:r w:rsidRPr="001B1E13">
        <w:rPr>
          <w:rFonts w:ascii="Trebuchet MS" w:hAnsi="Trebuchet MS" w:cs="Arial"/>
          <w:bCs/>
          <w:sz w:val="24"/>
          <w:szCs w:val="24"/>
        </w:rPr>
        <w:t xml:space="preserve"> </w:t>
      </w:r>
      <w:r w:rsidR="004D19CE" w:rsidRPr="001B1E13">
        <w:rPr>
          <w:rFonts w:ascii="Trebuchet MS" w:hAnsi="Trebuchet MS" w:cs="Arial"/>
          <w:bCs/>
          <w:sz w:val="24"/>
          <w:szCs w:val="24"/>
        </w:rPr>
        <w:t xml:space="preserve">determined to be </w:t>
      </w:r>
      <w:r w:rsidR="00E33EF6" w:rsidRPr="001B1E13">
        <w:rPr>
          <w:rFonts w:ascii="Trebuchet MS" w:hAnsi="Trebuchet MS" w:cs="Arial"/>
          <w:bCs/>
          <w:sz w:val="24"/>
          <w:szCs w:val="24"/>
        </w:rPr>
        <w:t>un</w:t>
      </w:r>
      <w:r w:rsidRPr="001B1E13">
        <w:rPr>
          <w:rFonts w:ascii="Trebuchet MS" w:hAnsi="Trebuchet MS" w:cs="Arial"/>
          <w:bCs/>
          <w:sz w:val="24"/>
          <w:szCs w:val="24"/>
        </w:rPr>
        <w:t xml:space="preserve">acceptable, a Noise Wall Analysis </w:t>
      </w:r>
      <w:r w:rsidR="007B3D0D">
        <w:rPr>
          <w:rFonts w:ascii="Trebuchet MS" w:hAnsi="Trebuchet MS" w:cs="Arial"/>
          <w:bCs/>
          <w:sz w:val="24"/>
          <w:szCs w:val="24"/>
        </w:rPr>
        <w:t>will</w:t>
      </w:r>
      <w:r w:rsidR="0071342E" w:rsidRPr="001B1E13">
        <w:rPr>
          <w:rFonts w:ascii="Trebuchet MS" w:hAnsi="Trebuchet MS" w:cs="Arial"/>
          <w:bCs/>
          <w:sz w:val="24"/>
          <w:szCs w:val="24"/>
        </w:rPr>
        <w:t xml:space="preserve"> be</w:t>
      </w:r>
      <w:r w:rsidRPr="001B1E13">
        <w:rPr>
          <w:rFonts w:ascii="Trebuchet MS" w:hAnsi="Trebuchet MS" w:cs="Arial"/>
          <w:bCs/>
          <w:sz w:val="24"/>
          <w:szCs w:val="24"/>
        </w:rPr>
        <w:t xml:space="preserve"> done </w:t>
      </w:r>
      <w:r w:rsidR="0071342E" w:rsidRPr="001B1E13">
        <w:rPr>
          <w:rFonts w:ascii="Trebuchet MS" w:hAnsi="Trebuchet MS" w:cs="Arial"/>
          <w:bCs/>
          <w:sz w:val="24"/>
          <w:szCs w:val="24"/>
        </w:rPr>
        <w:t>as described in Step 3 of Guidance Steps</w:t>
      </w:r>
      <w:r w:rsidRPr="001B1E13">
        <w:rPr>
          <w:rFonts w:ascii="Trebuchet MS" w:eastAsia="Times New Roman" w:hAnsi="Trebuchet MS" w:cs="Arial"/>
          <w:color w:val="222222"/>
          <w:sz w:val="24"/>
          <w:szCs w:val="24"/>
        </w:rPr>
        <w:t>.</w:t>
      </w:r>
    </w:p>
    <w:p w14:paraId="48E37834" w14:textId="1215F242" w:rsidR="0072721E" w:rsidRDefault="00ED2F59" w:rsidP="00B763C4">
      <w:pPr>
        <w:shd w:val="clear" w:color="auto" w:fill="FFFFFF"/>
        <w:spacing w:before="100" w:beforeAutospacing="1" w:after="100" w:afterAutospacing="1" w:line="240" w:lineRule="auto"/>
        <w:rPr>
          <w:rFonts w:ascii="Trebuchet MS" w:eastAsia="Times New Roman" w:hAnsi="Trebuchet MS" w:cs="Arial"/>
          <w:color w:val="222222"/>
          <w:sz w:val="24"/>
          <w:szCs w:val="24"/>
        </w:rPr>
      </w:pPr>
      <w:r>
        <w:rPr>
          <w:rFonts w:ascii="Trebuchet MS" w:hAnsi="Trebuchet MS" w:cs="Arial"/>
          <w:b/>
          <w:sz w:val="24"/>
          <w:szCs w:val="24"/>
        </w:rPr>
        <w:t xml:space="preserve">Step 3: </w:t>
      </w:r>
      <w:r w:rsidR="002B0A12" w:rsidRPr="00E169FF">
        <w:rPr>
          <w:rFonts w:ascii="Trebuchet MS" w:hAnsi="Trebuchet MS" w:cs="Arial"/>
          <w:b/>
          <w:sz w:val="24"/>
          <w:szCs w:val="24"/>
        </w:rPr>
        <w:t xml:space="preserve">Noise </w:t>
      </w:r>
      <w:r w:rsidR="00986CE4" w:rsidRPr="00E169FF">
        <w:rPr>
          <w:rFonts w:ascii="Trebuchet MS" w:hAnsi="Trebuchet MS" w:cs="Arial"/>
          <w:b/>
          <w:sz w:val="24"/>
          <w:szCs w:val="24"/>
        </w:rPr>
        <w:t xml:space="preserve">Wall </w:t>
      </w:r>
      <w:r w:rsidR="002B0A12" w:rsidRPr="00E169FF">
        <w:rPr>
          <w:rFonts w:ascii="Trebuchet MS" w:hAnsi="Trebuchet MS" w:cs="Arial"/>
          <w:b/>
          <w:sz w:val="24"/>
          <w:szCs w:val="24"/>
        </w:rPr>
        <w:t>Analysis</w:t>
      </w:r>
      <w:r w:rsidR="002B0A12" w:rsidRPr="00E169FF">
        <w:rPr>
          <w:rFonts w:ascii="Trebuchet MS" w:hAnsi="Trebuchet MS" w:cs="Arial"/>
          <w:bCs/>
          <w:sz w:val="24"/>
          <w:szCs w:val="24"/>
        </w:rPr>
        <w:t>:</w:t>
      </w:r>
      <w:r w:rsidR="00160288" w:rsidRPr="00E169FF">
        <w:rPr>
          <w:rFonts w:ascii="Trebuchet MS" w:hAnsi="Trebuchet MS" w:cs="Arial"/>
          <w:bCs/>
          <w:sz w:val="24"/>
          <w:szCs w:val="24"/>
        </w:rPr>
        <w:t xml:space="preserve"> If any of the Design Criteria 1 through </w:t>
      </w:r>
      <w:r w:rsidR="003226BE">
        <w:rPr>
          <w:rFonts w:ascii="Trebuchet MS" w:hAnsi="Trebuchet MS" w:cs="Arial"/>
          <w:bCs/>
          <w:sz w:val="24"/>
          <w:szCs w:val="24"/>
        </w:rPr>
        <w:t>4</w:t>
      </w:r>
      <w:r w:rsidR="003226BE" w:rsidRPr="00E169FF">
        <w:rPr>
          <w:rFonts w:ascii="Trebuchet MS" w:hAnsi="Trebuchet MS" w:cs="Arial"/>
          <w:bCs/>
          <w:sz w:val="24"/>
          <w:szCs w:val="24"/>
        </w:rPr>
        <w:t xml:space="preserve"> </w:t>
      </w:r>
      <w:r w:rsidR="00160288" w:rsidRPr="00E169FF">
        <w:rPr>
          <w:rFonts w:ascii="Trebuchet MS" w:hAnsi="Trebuchet MS" w:cs="Arial"/>
          <w:bCs/>
          <w:sz w:val="24"/>
          <w:szCs w:val="24"/>
        </w:rPr>
        <w:t>are not met</w:t>
      </w:r>
      <w:r w:rsidR="0071342E" w:rsidRPr="00E169FF">
        <w:rPr>
          <w:rFonts w:ascii="Trebuchet MS" w:hAnsi="Trebuchet MS" w:cs="Arial"/>
          <w:bCs/>
          <w:sz w:val="24"/>
          <w:szCs w:val="24"/>
        </w:rPr>
        <w:t xml:space="preserve"> and  </w:t>
      </w:r>
      <w:r w:rsidR="00015AFF">
        <w:rPr>
          <w:rFonts w:ascii="Trebuchet MS" w:hAnsi="Trebuchet MS" w:cs="Arial"/>
          <w:bCs/>
          <w:sz w:val="24"/>
          <w:szCs w:val="24"/>
        </w:rPr>
        <w:t xml:space="preserve">either no attempt is made to justify the deviations(s) or </w:t>
      </w:r>
      <w:r w:rsidR="0071342E" w:rsidRPr="00E169FF">
        <w:rPr>
          <w:rFonts w:ascii="Trebuchet MS" w:hAnsi="Trebuchet MS" w:cs="Arial"/>
          <w:bCs/>
          <w:sz w:val="24"/>
          <w:szCs w:val="24"/>
        </w:rPr>
        <w:t>deviation(s)</w:t>
      </w:r>
      <w:r w:rsidR="00254000" w:rsidRPr="00E169FF">
        <w:rPr>
          <w:rFonts w:ascii="Trebuchet MS" w:hAnsi="Trebuchet MS" w:cs="Arial"/>
          <w:bCs/>
          <w:sz w:val="24"/>
          <w:szCs w:val="24"/>
        </w:rPr>
        <w:t xml:space="preserve"> are</w:t>
      </w:r>
      <w:r w:rsidR="00015AFF">
        <w:rPr>
          <w:rFonts w:ascii="Trebuchet MS" w:hAnsi="Trebuchet MS" w:cs="Arial"/>
          <w:bCs/>
          <w:sz w:val="24"/>
          <w:szCs w:val="24"/>
        </w:rPr>
        <w:t xml:space="preserve"> determined to be</w:t>
      </w:r>
      <w:r w:rsidR="00254000" w:rsidRPr="00E169FF">
        <w:rPr>
          <w:rFonts w:ascii="Trebuchet MS" w:hAnsi="Trebuchet MS" w:cs="Arial"/>
          <w:bCs/>
          <w:sz w:val="24"/>
          <w:szCs w:val="24"/>
        </w:rPr>
        <w:t xml:space="preserve"> </w:t>
      </w:r>
      <w:r w:rsidR="00E33EF6" w:rsidRPr="00E169FF">
        <w:rPr>
          <w:rFonts w:ascii="Trebuchet MS" w:hAnsi="Trebuchet MS" w:cs="Arial"/>
          <w:bCs/>
          <w:sz w:val="24"/>
          <w:szCs w:val="24"/>
        </w:rPr>
        <w:t>un</w:t>
      </w:r>
      <w:r w:rsidR="00254000" w:rsidRPr="00E169FF">
        <w:rPr>
          <w:rFonts w:ascii="Trebuchet MS" w:hAnsi="Trebuchet MS" w:cs="Arial"/>
          <w:bCs/>
          <w:sz w:val="24"/>
          <w:szCs w:val="24"/>
        </w:rPr>
        <w:t>acceptable</w:t>
      </w:r>
      <w:r w:rsidR="00BA7C0E">
        <w:rPr>
          <w:rFonts w:ascii="Trebuchet MS" w:hAnsi="Trebuchet MS" w:cs="Arial"/>
          <w:bCs/>
          <w:sz w:val="24"/>
          <w:szCs w:val="24"/>
        </w:rPr>
        <w:t>, as described in Step 2 of Guidance Steps</w:t>
      </w:r>
      <w:r w:rsidR="00254000" w:rsidRPr="00E169FF">
        <w:rPr>
          <w:rFonts w:ascii="Trebuchet MS" w:hAnsi="Trebuchet MS" w:cs="Arial"/>
          <w:bCs/>
          <w:sz w:val="24"/>
          <w:szCs w:val="24"/>
        </w:rPr>
        <w:t xml:space="preserve">, a Noise Wall Analysis needs to be done </w:t>
      </w:r>
      <w:r w:rsidR="0071342E" w:rsidRPr="00E169FF">
        <w:rPr>
          <w:rFonts w:ascii="Trebuchet MS" w:hAnsi="Trebuchet MS" w:cs="Arial"/>
          <w:bCs/>
          <w:sz w:val="24"/>
          <w:szCs w:val="24"/>
        </w:rPr>
        <w:t>as described in Section 5</w:t>
      </w:r>
      <w:r w:rsidR="0051540A" w:rsidRPr="00E169FF">
        <w:rPr>
          <w:rFonts w:ascii="Trebuchet MS" w:hAnsi="Trebuchet MS" w:cs="Arial"/>
          <w:bCs/>
          <w:sz w:val="24"/>
          <w:szCs w:val="24"/>
        </w:rPr>
        <w:t xml:space="preserve">. </w:t>
      </w:r>
      <w:r w:rsidR="00254000" w:rsidRPr="00E169FF">
        <w:rPr>
          <w:rFonts w:ascii="Trebuchet MS" w:hAnsi="Trebuchet MS" w:cs="Arial"/>
          <w:bCs/>
          <w:sz w:val="24"/>
          <w:szCs w:val="24"/>
        </w:rPr>
        <w:t>T</w:t>
      </w:r>
      <w:r w:rsidR="0052733B" w:rsidRPr="00E169FF">
        <w:rPr>
          <w:rFonts w:ascii="Trebuchet MS" w:eastAsia="Times New Roman" w:hAnsi="Trebuchet MS" w:cs="Arial"/>
          <w:color w:val="222222"/>
          <w:sz w:val="24"/>
          <w:szCs w:val="24"/>
        </w:rPr>
        <w:t>he proposed noise wall must function as well as the existing noise wall</w:t>
      </w:r>
      <w:r w:rsidR="002F22DB" w:rsidRPr="00E169FF">
        <w:rPr>
          <w:rFonts w:ascii="Trebuchet MS" w:eastAsia="Times New Roman" w:hAnsi="Trebuchet MS" w:cs="Arial"/>
          <w:color w:val="222222"/>
          <w:sz w:val="24"/>
          <w:szCs w:val="24"/>
        </w:rPr>
        <w:t>,</w:t>
      </w:r>
      <w:r w:rsidR="0052733B" w:rsidRPr="00E169FF">
        <w:rPr>
          <w:rFonts w:ascii="Trebuchet MS" w:eastAsia="Times New Roman" w:hAnsi="Trebuchet MS" w:cs="Arial"/>
          <w:color w:val="222222"/>
          <w:sz w:val="24"/>
          <w:szCs w:val="24"/>
        </w:rPr>
        <w:t xml:space="preserve"> as specified in Design Criteri</w:t>
      </w:r>
      <w:r w:rsidR="00C702CA">
        <w:rPr>
          <w:rFonts w:ascii="Trebuchet MS" w:eastAsia="Times New Roman" w:hAnsi="Trebuchet MS" w:cs="Arial"/>
          <w:color w:val="222222"/>
          <w:sz w:val="24"/>
          <w:szCs w:val="24"/>
        </w:rPr>
        <w:t>on</w:t>
      </w:r>
      <w:r w:rsidR="0052733B" w:rsidRPr="00E169FF">
        <w:rPr>
          <w:rFonts w:ascii="Trebuchet MS" w:eastAsia="Times New Roman" w:hAnsi="Trebuchet MS" w:cs="Arial"/>
          <w:color w:val="222222"/>
          <w:sz w:val="24"/>
          <w:szCs w:val="24"/>
        </w:rPr>
        <w:t xml:space="preserve"> </w:t>
      </w:r>
      <w:r w:rsidR="003226BE">
        <w:rPr>
          <w:rFonts w:ascii="Trebuchet MS" w:eastAsia="Times New Roman" w:hAnsi="Trebuchet MS" w:cs="Arial"/>
          <w:color w:val="222222"/>
          <w:sz w:val="24"/>
          <w:szCs w:val="24"/>
        </w:rPr>
        <w:t>5</w:t>
      </w:r>
      <w:r w:rsidR="0052733B" w:rsidRPr="00E169FF">
        <w:rPr>
          <w:rFonts w:ascii="Trebuchet MS" w:eastAsia="Times New Roman" w:hAnsi="Trebuchet MS" w:cs="Arial"/>
          <w:color w:val="222222"/>
          <w:sz w:val="24"/>
          <w:szCs w:val="24"/>
        </w:rPr>
        <w:t xml:space="preserve">. </w:t>
      </w:r>
    </w:p>
    <w:p w14:paraId="29D39514" w14:textId="15885616" w:rsidR="00732815" w:rsidRPr="00ED2F59" w:rsidRDefault="00ED2F59" w:rsidP="00E169FF">
      <w:pPr>
        <w:rPr>
          <w:rFonts w:ascii="Trebuchet MS" w:hAnsi="Trebuchet MS" w:cs="Arial"/>
          <w:bCs/>
          <w:sz w:val="24"/>
          <w:szCs w:val="24"/>
        </w:rPr>
      </w:pPr>
      <w:r>
        <w:rPr>
          <w:rFonts w:ascii="Trebuchet MS" w:hAnsi="Trebuchet MS" w:cs="Arial"/>
          <w:b/>
          <w:sz w:val="24"/>
          <w:szCs w:val="24"/>
        </w:rPr>
        <w:t xml:space="preserve">Step 4: </w:t>
      </w:r>
      <w:r w:rsidR="002B0A12" w:rsidRPr="00ED2F59">
        <w:rPr>
          <w:rFonts w:ascii="Trebuchet MS" w:hAnsi="Trebuchet MS" w:cs="Arial"/>
          <w:b/>
          <w:sz w:val="24"/>
          <w:szCs w:val="24"/>
        </w:rPr>
        <w:t>Project Documentation</w:t>
      </w:r>
      <w:r w:rsidR="00815DEF">
        <w:rPr>
          <w:rFonts w:ascii="Trebuchet MS" w:hAnsi="Trebuchet MS" w:cs="Arial"/>
          <w:b/>
          <w:sz w:val="24"/>
          <w:szCs w:val="24"/>
        </w:rPr>
        <w:t xml:space="preserve"> and Communication</w:t>
      </w:r>
      <w:r w:rsidR="002B0A12" w:rsidRPr="00ED2F59">
        <w:rPr>
          <w:rFonts w:ascii="Trebuchet MS" w:hAnsi="Trebuchet MS" w:cs="Arial"/>
          <w:bCs/>
          <w:sz w:val="24"/>
          <w:szCs w:val="24"/>
        </w:rPr>
        <w:t xml:space="preserve">: </w:t>
      </w:r>
      <w:r w:rsidR="00BA7C0E" w:rsidRPr="00BA7C0E">
        <w:rPr>
          <w:rFonts w:ascii="Trebuchet MS" w:hAnsi="Trebuchet MS" w:cs="Arial"/>
          <w:bCs/>
          <w:sz w:val="24"/>
          <w:szCs w:val="24"/>
        </w:rPr>
        <w:t xml:space="preserve">The project </w:t>
      </w:r>
      <w:r w:rsidR="00AB35F2">
        <w:rPr>
          <w:rFonts w:ascii="Trebuchet MS" w:hAnsi="Trebuchet MS" w:cs="Arial"/>
          <w:bCs/>
          <w:sz w:val="24"/>
          <w:szCs w:val="24"/>
        </w:rPr>
        <w:t xml:space="preserve">file </w:t>
      </w:r>
      <w:r w:rsidR="00BA7C0E" w:rsidRPr="00BA7C0E">
        <w:rPr>
          <w:rFonts w:ascii="Trebuchet MS" w:hAnsi="Trebuchet MS" w:cs="Arial"/>
          <w:bCs/>
          <w:sz w:val="24"/>
          <w:szCs w:val="24"/>
        </w:rPr>
        <w:t>will include email(s) and memorandum(s)</w:t>
      </w:r>
      <w:r w:rsidR="00AB35F2">
        <w:rPr>
          <w:rFonts w:ascii="Trebuchet MS" w:hAnsi="Trebuchet MS" w:cs="Arial"/>
          <w:bCs/>
          <w:sz w:val="24"/>
          <w:szCs w:val="24"/>
        </w:rPr>
        <w:t xml:space="preserve"> herein described</w:t>
      </w:r>
      <w:r w:rsidR="00BA7C0E" w:rsidRPr="00BA7C0E">
        <w:rPr>
          <w:rFonts w:ascii="Trebuchet MS" w:hAnsi="Trebuchet MS" w:cs="Arial"/>
          <w:bCs/>
          <w:sz w:val="24"/>
          <w:szCs w:val="24"/>
        </w:rPr>
        <w:t xml:space="preserve">. All emails will include the project subaccount number(s) and at least two ways to describe the existing and proposed noise walls, </w:t>
      </w:r>
      <w:r w:rsidR="007C465C" w:rsidRPr="00BA7C0E">
        <w:rPr>
          <w:rFonts w:ascii="Trebuchet MS" w:hAnsi="Trebuchet MS" w:cs="Arial"/>
          <w:bCs/>
          <w:sz w:val="24"/>
          <w:szCs w:val="24"/>
        </w:rPr>
        <w:t xml:space="preserve">including a description of where the noise wall is located </w:t>
      </w:r>
      <w:r w:rsidR="007C465C">
        <w:rPr>
          <w:rFonts w:ascii="Trebuchet MS" w:hAnsi="Trebuchet MS" w:cs="Arial"/>
          <w:bCs/>
          <w:sz w:val="24"/>
          <w:szCs w:val="24"/>
        </w:rPr>
        <w:t xml:space="preserve">and </w:t>
      </w:r>
      <w:r w:rsidR="007C465C" w:rsidRPr="00BA7C0E">
        <w:rPr>
          <w:rFonts w:ascii="Trebuchet MS" w:hAnsi="Trebuchet MS" w:cs="Arial"/>
          <w:bCs/>
          <w:sz w:val="24"/>
          <w:szCs w:val="24"/>
        </w:rPr>
        <w:t>the Structure ID (see “Noise Wall Identification” in Section 5.1 of this document)</w:t>
      </w:r>
      <w:r w:rsidR="00BA7C0E" w:rsidRPr="00BA7C0E">
        <w:rPr>
          <w:rFonts w:ascii="Trebuchet MS" w:hAnsi="Trebuchet MS" w:cs="Arial"/>
          <w:bCs/>
          <w:sz w:val="24"/>
          <w:szCs w:val="24"/>
        </w:rPr>
        <w:t xml:space="preserve">. The </w:t>
      </w:r>
      <w:r w:rsidR="005852A5">
        <w:rPr>
          <w:rFonts w:ascii="Trebuchet MS" w:hAnsi="Trebuchet MS" w:cs="Arial"/>
          <w:bCs/>
          <w:sz w:val="24"/>
          <w:szCs w:val="24"/>
        </w:rPr>
        <w:t xml:space="preserve">location </w:t>
      </w:r>
      <w:r w:rsidR="00BA7C0E" w:rsidRPr="00BA7C0E">
        <w:rPr>
          <w:rFonts w:ascii="Trebuchet MS" w:hAnsi="Trebuchet MS" w:cs="Arial"/>
          <w:bCs/>
          <w:sz w:val="24"/>
          <w:szCs w:val="24"/>
        </w:rPr>
        <w:t xml:space="preserve">description should enable a person to find the wall online and identify which wall is being replaced. It should, at a minimum, include the roadway the noise wall is next to and either the nearest cross </w:t>
      </w:r>
      <w:r w:rsidR="00BA7C0E" w:rsidRPr="00BA7C0E">
        <w:rPr>
          <w:rFonts w:ascii="Trebuchet MS" w:hAnsi="Trebuchet MS" w:cs="Arial"/>
          <w:bCs/>
          <w:sz w:val="24"/>
          <w:szCs w:val="24"/>
        </w:rPr>
        <w:lastRenderedPageBreak/>
        <w:t>streets or one cross street and the direction the wall goes from there (e.g., north side of I-70, between Harlan Street and Eaton St</w:t>
      </w:r>
      <w:r w:rsidR="00F001AE">
        <w:rPr>
          <w:rFonts w:ascii="Trebuchet MS" w:hAnsi="Trebuchet MS" w:cs="Arial"/>
          <w:bCs/>
          <w:sz w:val="24"/>
          <w:szCs w:val="24"/>
        </w:rPr>
        <w:t>reet</w:t>
      </w:r>
      <w:r w:rsidR="00BA7C0E" w:rsidRPr="00BA7C0E">
        <w:rPr>
          <w:rFonts w:ascii="Trebuchet MS" w:hAnsi="Trebuchet MS" w:cs="Arial"/>
          <w:bCs/>
          <w:sz w:val="24"/>
          <w:szCs w:val="24"/>
        </w:rPr>
        <w:t>). Memorandum(s) will use template(s) provided in this guidance document as follows</w:t>
      </w:r>
      <w:r w:rsidR="00732815" w:rsidRPr="00ED2F59">
        <w:rPr>
          <w:rFonts w:ascii="Trebuchet MS" w:hAnsi="Trebuchet MS" w:cs="Arial"/>
          <w:bCs/>
          <w:sz w:val="24"/>
          <w:szCs w:val="24"/>
        </w:rPr>
        <w:t>:</w:t>
      </w:r>
    </w:p>
    <w:p w14:paraId="0303387D" w14:textId="41AAE526" w:rsidR="00732815" w:rsidRPr="00ED2F59" w:rsidRDefault="00732815" w:rsidP="00E169FF">
      <w:pPr>
        <w:pStyle w:val="ListParagraph"/>
        <w:numPr>
          <w:ilvl w:val="0"/>
          <w:numId w:val="29"/>
        </w:numPr>
        <w:ind w:left="1080"/>
        <w:rPr>
          <w:rFonts w:ascii="Trebuchet MS" w:hAnsi="Trebuchet MS" w:cs="Arial"/>
          <w:bCs/>
          <w:sz w:val="24"/>
          <w:szCs w:val="24"/>
        </w:rPr>
      </w:pPr>
      <w:r w:rsidRPr="00ED2F59">
        <w:rPr>
          <w:rFonts w:ascii="Trebuchet MS" w:hAnsi="Trebuchet MS" w:cs="Arial"/>
          <w:bCs/>
          <w:sz w:val="24"/>
          <w:szCs w:val="24"/>
        </w:rPr>
        <w:t>Appendix A – Use the “In-Kind Noise Wall Replacement Memorandum (</w:t>
      </w:r>
      <w:r w:rsidR="00CF5DF9" w:rsidRPr="00ED2F59">
        <w:rPr>
          <w:rFonts w:ascii="Trebuchet MS" w:hAnsi="Trebuchet MS" w:cs="Arial"/>
          <w:bCs/>
          <w:sz w:val="24"/>
          <w:szCs w:val="24"/>
        </w:rPr>
        <w:t xml:space="preserve">Meets </w:t>
      </w:r>
      <w:r w:rsidR="000C13CB">
        <w:rPr>
          <w:rFonts w:ascii="Trebuchet MS" w:hAnsi="Trebuchet MS" w:cs="Arial"/>
          <w:bCs/>
          <w:sz w:val="24"/>
          <w:szCs w:val="24"/>
        </w:rPr>
        <w:t xml:space="preserve">All </w:t>
      </w:r>
      <w:r w:rsidR="00CF5DF9" w:rsidRPr="00ED2F59">
        <w:rPr>
          <w:rFonts w:ascii="Trebuchet MS" w:hAnsi="Trebuchet MS" w:cs="Arial"/>
          <w:bCs/>
          <w:sz w:val="24"/>
          <w:szCs w:val="24"/>
        </w:rPr>
        <w:t>Design Criteria Without Noise Analysis</w:t>
      </w:r>
      <w:r w:rsidRPr="00ED2F59">
        <w:rPr>
          <w:rFonts w:ascii="Trebuchet MS" w:hAnsi="Trebuchet MS" w:cs="Arial"/>
          <w:bCs/>
          <w:sz w:val="24"/>
          <w:szCs w:val="24"/>
        </w:rPr>
        <w:t xml:space="preserve">)” template if Design Criteria 1 through </w:t>
      </w:r>
      <w:r w:rsidR="000D4045">
        <w:rPr>
          <w:rFonts w:ascii="Trebuchet MS" w:hAnsi="Trebuchet MS" w:cs="Arial"/>
          <w:bCs/>
          <w:sz w:val="24"/>
          <w:szCs w:val="24"/>
        </w:rPr>
        <w:t>4</w:t>
      </w:r>
      <w:r w:rsidRPr="00ED2F59">
        <w:rPr>
          <w:rFonts w:ascii="Trebuchet MS" w:hAnsi="Trebuchet MS" w:cs="Arial"/>
          <w:bCs/>
          <w:sz w:val="24"/>
          <w:szCs w:val="24"/>
        </w:rPr>
        <w:t xml:space="preserve"> are met for the final design of a proposed replacement noise wall</w:t>
      </w:r>
      <w:r w:rsidR="002F22DB" w:rsidRPr="00ED2F59">
        <w:rPr>
          <w:rFonts w:ascii="Trebuchet MS" w:hAnsi="Trebuchet MS" w:cs="Arial"/>
          <w:bCs/>
          <w:sz w:val="24"/>
          <w:szCs w:val="24"/>
        </w:rPr>
        <w:t xml:space="preserve"> and project</w:t>
      </w:r>
      <w:r w:rsidR="00F20B3D" w:rsidRPr="00ED2F59">
        <w:rPr>
          <w:rFonts w:ascii="Trebuchet MS" w:hAnsi="Trebuchet MS" w:cs="Arial"/>
          <w:bCs/>
          <w:sz w:val="24"/>
          <w:szCs w:val="24"/>
        </w:rPr>
        <w:t xml:space="preserve">. </w:t>
      </w:r>
    </w:p>
    <w:p w14:paraId="4A11C70B" w14:textId="321EF63A" w:rsidR="00732815" w:rsidRPr="00ED2F59" w:rsidRDefault="00732815" w:rsidP="00E169FF">
      <w:pPr>
        <w:pStyle w:val="ListParagraph"/>
        <w:numPr>
          <w:ilvl w:val="0"/>
          <w:numId w:val="29"/>
        </w:numPr>
        <w:ind w:left="1080"/>
        <w:rPr>
          <w:rFonts w:ascii="Trebuchet MS" w:hAnsi="Trebuchet MS" w:cs="Arial"/>
          <w:bCs/>
          <w:sz w:val="24"/>
          <w:szCs w:val="24"/>
        </w:rPr>
      </w:pPr>
      <w:r w:rsidRPr="00ED2F59">
        <w:rPr>
          <w:rFonts w:ascii="Trebuchet MS" w:hAnsi="Trebuchet MS" w:cs="Arial"/>
          <w:bCs/>
          <w:sz w:val="24"/>
          <w:szCs w:val="24"/>
        </w:rPr>
        <w:t xml:space="preserve">Appendix B – </w:t>
      </w:r>
      <w:r w:rsidR="008862D9" w:rsidRPr="008862D9">
        <w:rPr>
          <w:rFonts w:ascii="Trebuchet MS" w:hAnsi="Trebuchet MS" w:cs="Arial"/>
          <w:bCs/>
          <w:sz w:val="24"/>
          <w:szCs w:val="24"/>
        </w:rPr>
        <w:t>Use the “In-Kind Noise Wall Replacement Memorandum (</w:t>
      </w:r>
      <w:r w:rsidR="000F6207">
        <w:rPr>
          <w:rFonts w:ascii="Trebuchet MS" w:hAnsi="Trebuchet MS" w:cs="Arial"/>
          <w:bCs/>
          <w:sz w:val="24"/>
          <w:szCs w:val="24"/>
        </w:rPr>
        <w:t>Noise Wall Modeling Shows Meets Noise Design Criterion 5</w:t>
      </w:r>
      <w:r w:rsidR="008862D9" w:rsidRPr="008862D9">
        <w:rPr>
          <w:rFonts w:ascii="Trebuchet MS" w:hAnsi="Trebuchet MS" w:cs="Arial"/>
          <w:bCs/>
          <w:sz w:val="24"/>
          <w:szCs w:val="24"/>
        </w:rPr>
        <w:t xml:space="preserve">)” template if any Design Criteria 1 through </w:t>
      </w:r>
      <w:r w:rsidR="00F740F6">
        <w:rPr>
          <w:rFonts w:ascii="Trebuchet MS" w:hAnsi="Trebuchet MS" w:cs="Arial"/>
          <w:bCs/>
          <w:sz w:val="24"/>
          <w:szCs w:val="24"/>
        </w:rPr>
        <w:t>4</w:t>
      </w:r>
      <w:r w:rsidR="00F740F6" w:rsidRPr="008862D9">
        <w:rPr>
          <w:rFonts w:ascii="Trebuchet MS" w:hAnsi="Trebuchet MS" w:cs="Arial"/>
          <w:bCs/>
          <w:sz w:val="24"/>
          <w:szCs w:val="24"/>
        </w:rPr>
        <w:t xml:space="preserve"> </w:t>
      </w:r>
      <w:r w:rsidR="008862D9" w:rsidRPr="008862D9">
        <w:rPr>
          <w:rFonts w:ascii="Trebuchet MS" w:hAnsi="Trebuchet MS" w:cs="Arial"/>
          <w:bCs/>
          <w:sz w:val="24"/>
          <w:szCs w:val="24"/>
        </w:rPr>
        <w:t>are not met for the final design of a proposed replacement noise wall and the deviation(s) were</w:t>
      </w:r>
      <w:r w:rsidR="00296224">
        <w:rPr>
          <w:rFonts w:ascii="Trebuchet MS" w:hAnsi="Trebuchet MS" w:cs="Arial"/>
          <w:bCs/>
          <w:sz w:val="24"/>
          <w:szCs w:val="24"/>
        </w:rPr>
        <w:t xml:space="preserve"> either</w:t>
      </w:r>
      <w:r w:rsidR="008862D9" w:rsidRPr="008862D9">
        <w:rPr>
          <w:rFonts w:ascii="Trebuchet MS" w:hAnsi="Trebuchet MS" w:cs="Arial"/>
          <w:bCs/>
          <w:sz w:val="24"/>
          <w:szCs w:val="24"/>
        </w:rPr>
        <w:t xml:space="preserve"> determined to be unacceptable (See Step 2 of Guidance Steps) or the project does not try to justify the deviation(s) and goes straight to modeling</w:t>
      </w:r>
      <w:r w:rsidR="00864D16" w:rsidRPr="00ED2F59">
        <w:rPr>
          <w:rFonts w:ascii="Trebuchet MS" w:hAnsi="Trebuchet MS" w:cs="Arial"/>
          <w:bCs/>
          <w:sz w:val="24"/>
          <w:szCs w:val="24"/>
        </w:rPr>
        <w:t>.</w:t>
      </w:r>
    </w:p>
    <w:p w14:paraId="7FE9A1CB" w14:textId="1C9E6363" w:rsidR="0071342E" w:rsidRPr="003226BE" w:rsidRDefault="0071342E" w:rsidP="00E169FF">
      <w:pPr>
        <w:pStyle w:val="ListParagraph"/>
        <w:numPr>
          <w:ilvl w:val="0"/>
          <w:numId w:val="29"/>
        </w:numPr>
        <w:ind w:left="1080"/>
        <w:rPr>
          <w:rFonts w:ascii="Trebuchet MS" w:hAnsi="Trebuchet MS" w:cs="Arial"/>
          <w:bCs/>
          <w:sz w:val="24"/>
          <w:szCs w:val="24"/>
        </w:rPr>
      </w:pPr>
      <w:r w:rsidRPr="003226BE">
        <w:rPr>
          <w:rFonts w:ascii="Trebuchet MS" w:hAnsi="Trebuchet MS" w:cs="Arial"/>
          <w:bCs/>
          <w:sz w:val="24"/>
          <w:szCs w:val="24"/>
        </w:rPr>
        <w:t xml:space="preserve">Appendix C – </w:t>
      </w:r>
      <w:r w:rsidR="008862D9" w:rsidRPr="003226BE">
        <w:rPr>
          <w:rFonts w:ascii="Trebuchet MS" w:hAnsi="Trebuchet MS" w:cs="Arial"/>
          <w:bCs/>
          <w:sz w:val="24"/>
          <w:szCs w:val="24"/>
        </w:rPr>
        <w:t>Use the “In-Kind Noise Wall Replacement Memorandum (</w:t>
      </w:r>
      <w:r w:rsidR="00CF5DF9" w:rsidRPr="003226BE">
        <w:rPr>
          <w:rFonts w:ascii="Trebuchet MS" w:hAnsi="Trebuchet MS" w:cs="Arial"/>
          <w:bCs/>
          <w:sz w:val="24"/>
          <w:szCs w:val="24"/>
        </w:rPr>
        <w:t>Line-of-Sight Analysis</w:t>
      </w:r>
      <w:r w:rsidR="000F6207">
        <w:rPr>
          <w:rFonts w:ascii="Trebuchet MS" w:hAnsi="Trebuchet MS" w:cs="Arial"/>
          <w:bCs/>
          <w:sz w:val="24"/>
          <w:szCs w:val="24"/>
        </w:rPr>
        <w:t xml:space="preserve"> Shows Meets Noise Design Criterion 5</w:t>
      </w:r>
      <w:r w:rsidR="008862D9" w:rsidRPr="003226BE">
        <w:rPr>
          <w:rFonts w:ascii="Trebuchet MS" w:hAnsi="Trebuchet MS" w:cs="Arial"/>
          <w:bCs/>
          <w:sz w:val="24"/>
          <w:szCs w:val="24"/>
        </w:rPr>
        <w:t xml:space="preserve">)” template if any Design Criteria 1 through </w:t>
      </w:r>
      <w:r w:rsidR="00F740F6" w:rsidRPr="003226BE">
        <w:rPr>
          <w:rFonts w:ascii="Trebuchet MS" w:hAnsi="Trebuchet MS" w:cs="Arial"/>
          <w:bCs/>
          <w:sz w:val="24"/>
          <w:szCs w:val="24"/>
        </w:rPr>
        <w:t xml:space="preserve">4 </w:t>
      </w:r>
      <w:r w:rsidR="008862D9" w:rsidRPr="003226BE">
        <w:rPr>
          <w:rFonts w:ascii="Trebuchet MS" w:hAnsi="Trebuchet MS" w:cs="Arial"/>
          <w:bCs/>
          <w:sz w:val="24"/>
          <w:szCs w:val="24"/>
        </w:rPr>
        <w:t>are not met for the final design of a proposed replacement noise wall and project and the project is seeking to justify the deviation(s) (See Step 2 of Guidance Steps</w:t>
      </w:r>
      <w:r w:rsidRPr="003226BE">
        <w:rPr>
          <w:rFonts w:ascii="Trebuchet MS" w:hAnsi="Trebuchet MS" w:cs="Arial"/>
          <w:bCs/>
          <w:sz w:val="24"/>
          <w:szCs w:val="24"/>
        </w:rPr>
        <w:t>)</w:t>
      </w:r>
      <w:r w:rsidR="00296224" w:rsidRPr="003226BE">
        <w:rPr>
          <w:rFonts w:ascii="Trebuchet MS" w:hAnsi="Trebuchet MS" w:cs="Arial"/>
          <w:bCs/>
          <w:sz w:val="24"/>
          <w:szCs w:val="24"/>
        </w:rPr>
        <w:t>.</w:t>
      </w:r>
    </w:p>
    <w:p w14:paraId="7D621CFD" w14:textId="77777777" w:rsidR="009C4E8C" w:rsidRPr="003226BE" w:rsidRDefault="008862D9" w:rsidP="00E169FF">
      <w:pPr>
        <w:pStyle w:val="ListParagraph"/>
        <w:numPr>
          <w:ilvl w:val="0"/>
          <w:numId w:val="29"/>
        </w:numPr>
        <w:ind w:left="1080"/>
        <w:rPr>
          <w:rFonts w:ascii="Trebuchet MS" w:hAnsi="Trebuchet MS" w:cs="Arial"/>
          <w:bCs/>
          <w:sz w:val="24"/>
          <w:szCs w:val="24"/>
        </w:rPr>
      </w:pPr>
      <w:r w:rsidRPr="003226BE">
        <w:rPr>
          <w:rFonts w:ascii="Trebuchet MS" w:hAnsi="Trebuchet MS" w:cs="Arial"/>
          <w:bCs/>
          <w:sz w:val="24"/>
          <w:szCs w:val="24"/>
        </w:rPr>
        <w:t xml:space="preserve">If a project proposes to replace more than one noise wall, </w:t>
      </w:r>
      <w:r w:rsidR="009C4E8C" w:rsidRPr="003226BE">
        <w:rPr>
          <w:rFonts w:ascii="Trebuchet MS" w:hAnsi="Trebuchet MS" w:cs="Arial"/>
          <w:bCs/>
          <w:sz w:val="24"/>
          <w:szCs w:val="24"/>
        </w:rPr>
        <w:t>the project team determines whether to:</w:t>
      </w:r>
    </w:p>
    <w:p w14:paraId="232769C2" w14:textId="1D7769C7" w:rsidR="009C4E8C" w:rsidRPr="003226BE" w:rsidRDefault="009C4E8C" w:rsidP="009C4E8C">
      <w:pPr>
        <w:pStyle w:val="ListParagraph"/>
        <w:numPr>
          <w:ilvl w:val="1"/>
          <w:numId w:val="29"/>
        </w:numPr>
        <w:ind w:left="1800"/>
        <w:rPr>
          <w:rFonts w:ascii="Trebuchet MS" w:hAnsi="Trebuchet MS" w:cs="Arial"/>
          <w:bCs/>
          <w:sz w:val="24"/>
          <w:szCs w:val="24"/>
        </w:rPr>
      </w:pPr>
      <w:r w:rsidRPr="003226BE">
        <w:rPr>
          <w:rFonts w:ascii="Trebuchet MS" w:hAnsi="Trebuchet MS" w:cs="Arial"/>
          <w:sz w:val="24"/>
          <w:szCs w:val="24"/>
        </w:rPr>
        <w:t>Include all noise walls in one memorandum</w:t>
      </w:r>
      <w:r w:rsidR="003157A2" w:rsidRPr="003226BE">
        <w:rPr>
          <w:rFonts w:ascii="Trebuchet MS" w:hAnsi="Trebuchet MS" w:cs="Arial"/>
          <w:sz w:val="24"/>
          <w:szCs w:val="24"/>
        </w:rPr>
        <w:t>, which would use relevant sections pulled from all three of the Appendix’s A</w:t>
      </w:r>
      <w:r w:rsidR="00F001AE">
        <w:rPr>
          <w:rFonts w:ascii="Trebuchet MS" w:hAnsi="Trebuchet MS" w:cs="Arial"/>
          <w:sz w:val="24"/>
          <w:szCs w:val="24"/>
        </w:rPr>
        <w:t xml:space="preserve"> through </w:t>
      </w:r>
      <w:r w:rsidR="003157A2" w:rsidRPr="003226BE">
        <w:rPr>
          <w:rFonts w:ascii="Trebuchet MS" w:hAnsi="Trebuchet MS" w:cs="Arial"/>
          <w:sz w:val="24"/>
          <w:szCs w:val="24"/>
        </w:rPr>
        <w:t xml:space="preserve">C templates, as applicable. </w:t>
      </w:r>
      <w:r w:rsidR="00C52633" w:rsidRPr="003226BE">
        <w:rPr>
          <w:rFonts w:ascii="Trebuchet MS" w:hAnsi="Trebuchet MS" w:cs="Arial"/>
          <w:sz w:val="24"/>
          <w:szCs w:val="24"/>
        </w:rPr>
        <w:t>If noise analysis is required for any of the noise walls via either modeling or line-of-sight, the memorandum must</w:t>
      </w:r>
      <w:r w:rsidR="003157A2" w:rsidRPr="003226BE">
        <w:rPr>
          <w:rFonts w:ascii="Trebuchet MS" w:hAnsi="Trebuchet MS" w:cs="Arial"/>
          <w:sz w:val="24"/>
          <w:szCs w:val="24"/>
        </w:rPr>
        <w:t xml:space="preserve"> be addressed to FHWA, as shown in the templates.</w:t>
      </w:r>
    </w:p>
    <w:p w14:paraId="4BB68526" w14:textId="0F31C8E8" w:rsidR="003157A2" w:rsidRPr="003226BE" w:rsidRDefault="00AB35F2" w:rsidP="009C4E8C">
      <w:pPr>
        <w:pStyle w:val="ListParagraph"/>
        <w:numPr>
          <w:ilvl w:val="1"/>
          <w:numId w:val="29"/>
        </w:numPr>
        <w:ind w:left="1800"/>
        <w:rPr>
          <w:rFonts w:ascii="Trebuchet MS" w:hAnsi="Trebuchet MS" w:cs="Arial"/>
          <w:bCs/>
          <w:sz w:val="24"/>
          <w:szCs w:val="24"/>
        </w:rPr>
      </w:pPr>
      <w:r w:rsidRPr="00AB35F2">
        <w:rPr>
          <w:rFonts w:ascii="Trebuchet MS" w:eastAsia="Trebuchet MS" w:hAnsi="Trebuchet MS" w:cs="Trebuchet MS"/>
          <w:color w:val="000000"/>
          <w:sz w:val="24"/>
          <w:szCs w:val="24"/>
        </w:rPr>
        <w:t>Include a separate memorandum for multiple noise walls that meet each type of situation - following Appendix A, B and C templates, respectively.  A project could have up to three memoranda in this case</w:t>
      </w:r>
      <w:r w:rsidR="003157A2" w:rsidRPr="003226BE">
        <w:rPr>
          <w:rFonts w:ascii="Trebuchet MS" w:hAnsi="Trebuchet MS" w:cs="Arial"/>
          <w:sz w:val="24"/>
          <w:szCs w:val="24"/>
        </w:rPr>
        <w:t xml:space="preserve">. </w:t>
      </w:r>
    </w:p>
    <w:p w14:paraId="08EDAFDD" w14:textId="23E070ED" w:rsidR="00D641A9" w:rsidRPr="003226BE" w:rsidRDefault="003157A2" w:rsidP="009C4E8C">
      <w:pPr>
        <w:pStyle w:val="ListParagraph"/>
        <w:numPr>
          <w:ilvl w:val="1"/>
          <w:numId w:val="29"/>
        </w:numPr>
        <w:ind w:left="1800"/>
        <w:rPr>
          <w:rFonts w:ascii="Trebuchet MS" w:hAnsi="Trebuchet MS" w:cs="Arial"/>
          <w:bCs/>
          <w:sz w:val="24"/>
          <w:szCs w:val="24"/>
        </w:rPr>
      </w:pPr>
      <w:r w:rsidRPr="003226BE">
        <w:rPr>
          <w:rFonts w:ascii="Trebuchet MS" w:hAnsi="Trebuchet MS" w:cs="Arial"/>
          <w:bCs/>
          <w:sz w:val="24"/>
          <w:szCs w:val="24"/>
        </w:rPr>
        <w:t>Provide one memorandum per noise wall, using the appropriate template for each</w:t>
      </w:r>
      <w:r w:rsidR="004157E5" w:rsidRPr="003226BE">
        <w:rPr>
          <w:rFonts w:ascii="Trebuchet MS" w:hAnsi="Trebuchet MS" w:cs="Arial"/>
          <w:bCs/>
          <w:sz w:val="24"/>
          <w:szCs w:val="24"/>
        </w:rPr>
        <w:t>.</w:t>
      </w:r>
      <w:r w:rsidR="00D641A9" w:rsidRPr="003226BE">
        <w:rPr>
          <w:rFonts w:ascii="Trebuchet MS" w:hAnsi="Trebuchet MS" w:cs="Arial"/>
          <w:bCs/>
          <w:sz w:val="24"/>
          <w:szCs w:val="24"/>
        </w:rPr>
        <w:t xml:space="preserve"> </w:t>
      </w:r>
    </w:p>
    <w:p w14:paraId="07290922" w14:textId="105738F6" w:rsidR="00E541BD" w:rsidRPr="003226BE" w:rsidRDefault="00E541BD" w:rsidP="00E169FF">
      <w:pPr>
        <w:pStyle w:val="ListParagraph"/>
        <w:numPr>
          <w:ilvl w:val="0"/>
          <w:numId w:val="29"/>
        </w:numPr>
        <w:ind w:left="1080"/>
        <w:rPr>
          <w:rFonts w:ascii="Trebuchet MS" w:hAnsi="Trebuchet MS" w:cs="Arial"/>
          <w:bCs/>
          <w:sz w:val="24"/>
          <w:szCs w:val="24"/>
        </w:rPr>
      </w:pPr>
      <w:r w:rsidRPr="003226BE">
        <w:rPr>
          <w:rFonts w:ascii="Trebuchet MS" w:hAnsi="Trebuchet MS" w:cs="Arial"/>
          <w:bCs/>
          <w:sz w:val="24"/>
          <w:szCs w:val="24"/>
        </w:rPr>
        <w:t xml:space="preserve">If </w:t>
      </w:r>
      <w:r w:rsidR="008862D9" w:rsidRPr="003226BE">
        <w:rPr>
          <w:rFonts w:ascii="Trebuchet MS" w:hAnsi="Trebuchet MS" w:cs="Arial"/>
          <w:bCs/>
          <w:sz w:val="24"/>
          <w:szCs w:val="24"/>
        </w:rPr>
        <w:t xml:space="preserve">a project proposes to replace more than one noise wall </w:t>
      </w:r>
      <w:r w:rsidR="00C52633" w:rsidRPr="003226BE">
        <w:rPr>
          <w:rFonts w:ascii="Trebuchet MS" w:hAnsi="Trebuchet MS" w:cs="Arial"/>
          <w:bCs/>
          <w:sz w:val="24"/>
          <w:szCs w:val="24"/>
        </w:rPr>
        <w:t>and documents the project using more than one memorandum, as described in Part D of this step, each memorandum will explain that it covers only part of a project.</w:t>
      </w:r>
    </w:p>
    <w:p w14:paraId="2E0CA3C0" w14:textId="448A4E61" w:rsidR="00D47658" w:rsidRPr="003226BE" w:rsidRDefault="00D47658" w:rsidP="00E169FF">
      <w:pPr>
        <w:pStyle w:val="ListParagraph"/>
        <w:numPr>
          <w:ilvl w:val="0"/>
          <w:numId w:val="29"/>
        </w:numPr>
        <w:ind w:left="1080"/>
        <w:rPr>
          <w:rFonts w:ascii="Trebuchet MS" w:hAnsi="Trebuchet MS" w:cs="Arial"/>
          <w:bCs/>
          <w:sz w:val="24"/>
          <w:szCs w:val="24"/>
        </w:rPr>
      </w:pPr>
      <w:r w:rsidRPr="003226BE">
        <w:rPr>
          <w:rFonts w:ascii="Trebuchet MS" w:hAnsi="Trebuchet MS" w:cs="Arial"/>
          <w:bCs/>
          <w:sz w:val="24"/>
          <w:szCs w:val="24"/>
        </w:rPr>
        <w:t>To use a template:</w:t>
      </w:r>
    </w:p>
    <w:p w14:paraId="281AA3EB" w14:textId="4BAA744A" w:rsidR="00D47658" w:rsidRPr="003226BE" w:rsidRDefault="00D47658" w:rsidP="00E169FF">
      <w:pPr>
        <w:pStyle w:val="ListParagraph"/>
        <w:numPr>
          <w:ilvl w:val="0"/>
          <w:numId w:val="30"/>
        </w:numPr>
        <w:ind w:left="1800"/>
        <w:rPr>
          <w:rFonts w:ascii="Trebuchet MS" w:hAnsi="Trebuchet MS" w:cs="Arial"/>
          <w:bCs/>
          <w:sz w:val="24"/>
          <w:szCs w:val="24"/>
        </w:rPr>
      </w:pPr>
      <w:r w:rsidRPr="003226BE">
        <w:rPr>
          <w:rFonts w:ascii="Trebuchet MS" w:hAnsi="Trebuchet MS" w:cs="Arial"/>
          <w:bCs/>
          <w:sz w:val="24"/>
          <w:szCs w:val="24"/>
        </w:rPr>
        <w:t>All red text (shown within {braces}) in th</w:t>
      </w:r>
      <w:r w:rsidR="0098200A" w:rsidRPr="003226BE">
        <w:rPr>
          <w:rFonts w:ascii="Trebuchet MS" w:hAnsi="Trebuchet MS" w:cs="Arial"/>
          <w:bCs/>
          <w:sz w:val="24"/>
          <w:szCs w:val="24"/>
        </w:rPr>
        <w:t xml:space="preserve">e </w:t>
      </w:r>
      <w:r w:rsidRPr="003226BE">
        <w:rPr>
          <w:rFonts w:ascii="Trebuchet MS" w:hAnsi="Trebuchet MS" w:cs="Arial"/>
          <w:bCs/>
          <w:sz w:val="24"/>
          <w:szCs w:val="24"/>
        </w:rPr>
        <w:t xml:space="preserve">template </w:t>
      </w:r>
      <w:r w:rsidR="00D42D4A">
        <w:rPr>
          <w:rFonts w:ascii="Trebuchet MS" w:hAnsi="Trebuchet MS" w:cs="Arial"/>
          <w:bCs/>
          <w:sz w:val="24"/>
          <w:szCs w:val="24"/>
        </w:rPr>
        <w:t xml:space="preserve">are instructions to the user and </w:t>
      </w:r>
      <w:r w:rsidRPr="003226BE">
        <w:rPr>
          <w:rFonts w:ascii="Trebuchet MS" w:hAnsi="Trebuchet MS" w:cs="Arial"/>
          <w:bCs/>
          <w:sz w:val="24"/>
          <w:szCs w:val="24"/>
        </w:rPr>
        <w:t>should be deleted, including the braces</w:t>
      </w:r>
      <w:r w:rsidR="005D0413">
        <w:rPr>
          <w:rFonts w:ascii="Trebuchet MS" w:hAnsi="Trebuchet MS" w:cs="Arial"/>
          <w:bCs/>
          <w:sz w:val="24"/>
          <w:szCs w:val="24"/>
        </w:rPr>
        <w:t>.</w:t>
      </w:r>
    </w:p>
    <w:p w14:paraId="261717B6" w14:textId="7171CAEB" w:rsidR="0098200A" w:rsidRPr="003226BE" w:rsidRDefault="0098200A" w:rsidP="00E169FF">
      <w:pPr>
        <w:pStyle w:val="ListParagraph"/>
        <w:numPr>
          <w:ilvl w:val="0"/>
          <w:numId w:val="30"/>
        </w:numPr>
        <w:ind w:left="1800"/>
        <w:rPr>
          <w:rFonts w:ascii="Trebuchet MS" w:hAnsi="Trebuchet MS" w:cs="Arial"/>
          <w:bCs/>
          <w:sz w:val="24"/>
          <w:szCs w:val="24"/>
        </w:rPr>
      </w:pPr>
      <w:r w:rsidRPr="003226BE">
        <w:rPr>
          <w:rFonts w:ascii="Trebuchet MS" w:hAnsi="Trebuchet MS" w:cs="Arial"/>
          <w:bCs/>
          <w:sz w:val="24"/>
          <w:szCs w:val="24"/>
        </w:rPr>
        <w:t>Text highlighted in grey (shown within [brackets]) should be typed over with the correct text for the project. The grey highlight and brackets should be removed</w:t>
      </w:r>
      <w:r w:rsidR="005D0413">
        <w:rPr>
          <w:rFonts w:ascii="Trebuchet MS" w:hAnsi="Trebuchet MS" w:cs="Arial"/>
          <w:bCs/>
          <w:sz w:val="24"/>
          <w:szCs w:val="24"/>
        </w:rPr>
        <w:t>.</w:t>
      </w:r>
    </w:p>
    <w:p w14:paraId="30B0ECB8" w14:textId="0178DEE7" w:rsidR="0098200A" w:rsidRPr="003226BE" w:rsidRDefault="0098200A" w:rsidP="00E169FF">
      <w:pPr>
        <w:pStyle w:val="ListParagraph"/>
        <w:numPr>
          <w:ilvl w:val="0"/>
          <w:numId w:val="30"/>
        </w:numPr>
        <w:ind w:left="1800"/>
        <w:rPr>
          <w:rFonts w:ascii="Trebuchet MS" w:hAnsi="Trebuchet MS" w:cs="Arial"/>
          <w:bCs/>
          <w:sz w:val="24"/>
          <w:szCs w:val="24"/>
        </w:rPr>
      </w:pPr>
      <w:r w:rsidRPr="003226BE">
        <w:rPr>
          <w:rFonts w:ascii="Trebuchet MS" w:hAnsi="Trebuchet MS" w:cs="Arial"/>
          <w:bCs/>
          <w:sz w:val="24"/>
          <w:szCs w:val="24"/>
        </w:rPr>
        <w:t>Editorial corrections should be made, if applicable. For example, if the  template is written using a singular term that is plural for the project (or vice versa), change the text accordingly.</w:t>
      </w:r>
    </w:p>
    <w:p w14:paraId="04C02AA8" w14:textId="4FCC1EAE" w:rsidR="0098200A" w:rsidRPr="00ED2F59" w:rsidRDefault="0098200A" w:rsidP="00E169FF">
      <w:pPr>
        <w:pStyle w:val="ListParagraph"/>
        <w:numPr>
          <w:ilvl w:val="0"/>
          <w:numId w:val="30"/>
        </w:numPr>
        <w:ind w:left="1800"/>
        <w:rPr>
          <w:rFonts w:ascii="Trebuchet MS" w:hAnsi="Trebuchet MS" w:cs="Arial"/>
          <w:bCs/>
          <w:sz w:val="24"/>
          <w:szCs w:val="24"/>
        </w:rPr>
      </w:pPr>
      <w:r w:rsidRPr="003226BE">
        <w:rPr>
          <w:rFonts w:ascii="Trebuchet MS" w:hAnsi="Trebuchet MS" w:cs="Arial"/>
          <w:bCs/>
          <w:sz w:val="24"/>
          <w:szCs w:val="24"/>
        </w:rPr>
        <w:t xml:space="preserve">The </w:t>
      </w:r>
      <w:r w:rsidR="008862D9" w:rsidRPr="003226BE">
        <w:rPr>
          <w:rFonts w:ascii="Trebuchet MS" w:hAnsi="Trebuchet MS" w:cs="Arial"/>
          <w:bCs/>
          <w:sz w:val="24"/>
          <w:szCs w:val="24"/>
        </w:rPr>
        <w:t xml:space="preserve">templates do not address all potential situations. If the template does not address something encountered during the Noise Wall Analysis for a project, either consult with a CDOT noise specialist while preparing the </w:t>
      </w:r>
      <w:r w:rsidR="008862D9" w:rsidRPr="003226BE">
        <w:rPr>
          <w:rFonts w:ascii="Trebuchet MS" w:hAnsi="Trebuchet MS" w:cs="Arial"/>
          <w:bCs/>
          <w:sz w:val="24"/>
          <w:szCs w:val="24"/>
        </w:rPr>
        <w:lastRenderedPageBreak/>
        <w:t>memorandum or prepare the memorandum using best professional judgement and communicate to the CDOT noise specialist the alterations that were needed to best represent the</w:t>
      </w:r>
      <w:r w:rsidRPr="003226BE">
        <w:rPr>
          <w:rFonts w:ascii="Trebuchet MS" w:hAnsi="Trebuchet MS" w:cs="Arial"/>
          <w:bCs/>
          <w:sz w:val="24"/>
          <w:szCs w:val="24"/>
        </w:rPr>
        <w:t xml:space="preserve"> project.</w:t>
      </w:r>
    </w:p>
    <w:p w14:paraId="1768CC24" w14:textId="6D8CBBE0" w:rsidR="0072721E" w:rsidRPr="00E169FF" w:rsidRDefault="00ED2F59" w:rsidP="00B763C4">
      <w:pPr>
        <w:rPr>
          <w:rFonts w:ascii="Trebuchet MS" w:hAnsi="Trebuchet MS" w:cs="Arial"/>
          <w:bCs/>
          <w:sz w:val="24"/>
          <w:szCs w:val="24"/>
        </w:rPr>
      </w:pPr>
      <w:r>
        <w:rPr>
          <w:rFonts w:ascii="Trebuchet MS" w:hAnsi="Trebuchet MS" w:cs="Arial"/>
          <w:b/>
          <w:sz w:val="24"/>
          <w:szCs w:val="24"/>
        </w:rPr>
        <w:t xml:space="preserve">Step 5: </w:t>
      </w:r>
      <w:r w:rsidR="002B0A12" w:rsidRPr="00E169FF">
        <w:rPr>
          <w:rFonts w:ascii="Trebuchet MS" w:hAnsi="Trebuchet MS" w:cs="Arial"/>
          <w:b/>
          <w:sz w:val="24"/>
          <w:szCs w:val="24"/>
        </w:rPr>
        <w:t>FHWA Review</w:t>
      </w:r>
      <w:r w:rsidR="002B0A12" w:rsidRPr="00E169FF">
        <w:rPr>
          <w:rFonts w:ascii="Trebuchet MS" w:hAnsi="Trebuchet MS" w:cs="Arial"/>
          <w:bCs/>
          <w:sz w:val="24"/>
          <w:szCs w:val="24"/>
        </w:rPr>
        <w:t xml:space="preserve">: </w:t>
      </w:r>
      <w:r w:rsidR="00994ED7" w:rsidRPr="00E169FF">
        <w:rPr>
          <w:rFonts w:ascii="Trebuchet MS" w:hAnsi="Trebuchet MS" w:cs="Arial"/>
          <w:bCs/>
          <w:sz w:val="24"/>
          <w:szCs w:val="24"/>
        </w:rPr>
        <w:t xml:space="preserve">If </w:t>
      </w:r>
      <w:r w:rsidR="008862D9" w:rsidRPr="008862D9">
        <w:rPr>
          <w:rFonts w:ascii="Trebuchet MS" w:hAnsi="Trebuchet MS" w:cs="Arial"/>
          <w:bCs/>
          <w:sz w:val="24"/>
          <w:szCs w:val="24"/>
        </w:rPr>
        <w:t xml:space="preserve">a project memorandum needs to be reviewed by FHWA (i.e., must use Appendix B or C template), FHWA’s comments must be adequately (as determined by FHWA) addressed prior to “finalizing” it. The memorandum will be sent </w:t>
      </w:r>
      <w:r w:rsidR="00EF4C2A">
        <w:rPr>
          <w:rFonts w:ascii="Trebuchet MS" w:hAnsi="Trebuchet MS" w:cs="Arial"/>
          <w:bCs/>
          <w:sz w:val="24"/>
          <w:szCs w:val="24"/>
        </w:rPr>
        <w:t xml:space="preserve">from the CDOT Environmental Project Manager </w:t>
      </w:r>
      <w:r w:rsidR="008862D9" w:rsidRPr="008862D9">
        <w:rPr>
          <w:rFonts w:ascii="Trebuchet MS" w:hAnsi="Trebuchet MS" w:cs="Arial"/>
          <w:bCs/>
          <w:sz w:val="24"/>
          <w:szCs w:val="24"/>
        </w:rPr>
        <w:t xml:space="preserve">to, at a minimum, </w:t>
      </w:r>
      <w:r w:rsidR="008447E9" w:rsidRPr="008862D9">
        <w:rPr>
          <w:rFonts w:ascii="Trebuchet MS" w:hAnsi="Trebuchet MS" w:cs="Arial"/>
          <w:bCs/>
          <w:sz w:val="24"/>
          <w:szCs w:val="24"/>
        </w:rPr>
        <w:t>an FHWA Area Engineer familiar with the project</w:t>
      </w:r>
      <w:r w:rsidR="008447E9">
        <w:rPr>
          <w:rFonts w:ascii="Trebuchet MS" w:hAnsi="Trebuchet MS" w:cs="Arial"/>
          <w:bCs/>
          <w:sz w:val="24"/>
          <w:szCs w:val="24"/>
        </w:rPr>
        <w:t xml:space="preserve">, </w:t>
      </w:r>
      <w:r w:rsidR="008447E9" w:rsidRPr="008862D9">
        <w:rPr>
          <w:rFonts w:ascii="Trebuchet MS" w:hAnsi="Trebuchet MS" w:cs="Arial"/>
          <w:bCs/>
          <w:sz w:val="24"/>
          <w:szCs w:val="24"/>
        </w:rPr>
        <w:t>an FHWA environmental staff member familiar with the CDOT noise</w:t>
      </w:r>
      <w:r w:rsidR="008447E9">
        <w:rPr>
          <w:rFonts w:ascii="Trebuchet MS" w:hAnsi="Trebuchet MS" w:cs="Arial"/>
          <w:bCs/>
          <w:sz w:val="24"/>
          <w:szCs w:val="24"/>
        </w:rPr>
        <w:t xml:space="preserve"> </w:t>
      </w:r>
      <w:r w:rsidR="008447E9" w:rsidRPr="00E169FF">
        <w:rPr>
          <w:rFonts w:ascii="Trebuchet MS" w:hAnsi="Trebuchet MS" w:cs="Arial"/>
          <w:bCs/>
          <w:sz w:val="24"/>
          <w:szCs w:val="24"/>
        </w:rPr>
        <w:t>program</w:t>
      </w:r>
      <w:r w:rsidR="008447E9">
        <w:rPr>
          <w:rFonts w:ascii="Trebuchet MS" w:hAnsi="Trebuchet MS" w:cs="Arial"/>
          <w:bCs/>
          <w:sz w:val="24"/>
          <w:szCs w:val="24"/>
        </w:rPr>
        <w:t xml:space="preserve">, </w:t>
      </w:r>
      <w:r w:rsidR="00F001AE">
        <w:rPr>
          <w:rFonts w:ascii="Trebuchet MS" w:hAnsi="Trebuchet MS" w:cs="Arial"/>
          <w:bCs/>
          <w:sz w:val="24"/>
          <w:szCs w:val="24"/>
        </w:rPr>
        <w:t>the</w:t>
      </w:r>
      <w:r w:rsidR="008447E9">
        <w:rPr>
          <w:rFonts w:ascii="Trebuchet MS" w:hAnsi="Trebuchet MS" w:cs="Arial"/>
          <w:bCs/>
          <w:sz w:val="24"/>
          <w:szCs w:val="24"/>
        </w:rPr>
        <w:t xml:space="preserve"> CDOT </w:t>
      </w:r>
      <w:r w:rsidR="00F001AE">
        <w:rPr>
          <w:rFonts w:ascii="Trebuchet MS" w:hAnsi="Trebuchet MS" w:cs="Arial"/>
          <w:bCs/>
          <w:sz w:val="24"/>
          <w:szCs w:val="24"/>
        </w:rPr>
        <w:t>N</w:t>
      </w:r>
      <w:r w:rsidR="008447E9">
        <w:rPr>
          <w:rFonts w:ascii="Trebuchet MS" w:hAnsi="Trebuchet MS" w:cs="Arial"/>
          <w:bCs/>
          <w:sz w:val="24"/>
          <w:szCs w:val="24"/>
        </w:rPr>
        <w:t xml:space="preserve">oise </w:t>
      </w:r>
      <w:r w:rsidR="00F001AE">
        <w:rPr>
          <w:rFonts w:ascii="Trebuchet MS" w:hAnsi="Trebuchet MS" w:cs="Arial"/>
          <w:bCs/>
          <w:sz w:val="24"/>
          <w:szCs w:val="24"/>
        </w:rPr>
        <w:t xml:space="preserve">Program Manager, </w:t>
      </w:r>
      <w:r w:rsidR="008447E9">
        <w:rPr>
          <w:rFonts w:ascii="Trebuchet MS" w:hAnsi="Trebuchet MS" w:cs="Arial"/>
          <w:bCs/>
          <w:sz w:val="24"/>
          <w:szCs w:val="24"/>
        </w:rPr>
        <w:t>and the appropriate CDOT Resident Engineer</w:t>
      </w:r>
      <w:r w:rsidR="0076087E" w:rsidRPr="00E169FF">
        <w:rPr>
          <w:rFonts w:ascii="Trebuchet MS" w:hAnsi="Trebuchet MS" w:cs="Arial"/>
          <w:bCs/>
          <w:sz w:val="24"/>
          <w:szCs w:val="24"/>
        </w:rPr>
        <w:t xml:space="preserve">. </w:t>
      </w:r>
    </w:p>
    <w:p w14:paraId="0D4954E7" w14:textId="73B68AF7" w:rsidR="0072721E" w:rsidRPr="00E169FF" w:rsidRDefault="00ED2F59" w:rsidP="00B763C4">
      <w:pPr>
        <w:rPr>
          <w:rFonts w:ascii="Trebuchet MS" w:hAnsi="Trebuchet MS" w:cs="Arial"/>
          <w:bCs/>
          <w:sz w:val="24"/>
          <w:szCs w:val="24"/>
        </w:rPr>
      </w:pPr>
      <w:r>
        <w:rPr>
          <w:rFonts w:ascii="Trebuchet MS" w:hAnsi="Trebuchet MS" w:cs="Arial"/>
          <w:b/>
          <w:sz w:val="24"/>
          <w:szCs w:val="24"/>
        </w:rPr>
        <w:t xml:space="preserve">Step 6: </w:t>
      </w:r>
      <w:r w:rsidR="002B0A12" w:rsidRPr="00E169FF">
        <w:rPr>
          <w:rFonts w:ascii="Trebuchet MS" w:hAnsi="Trebuchet MS" w:cs="Arial"/>
          <w:b/>
          <w:sz w:val="24"/>
          <w:szCs w:val="24"/>
        </w:rPr>
        <w:t>Design Changes</w:t>
      </w:r>
      <w:r w:rsidR="002B0A12" w:rsidRPr="00E169FF">
        <w:rPr>
          <w:rFonts w:ascii="Trebuchet MS" w:hAnsi="Trebuchet MS" w:cs="Arial"/>
          <w:bCs/>
          <w:sz w:val="24"/>
          <w:szCs w:val="24"/>
        </w:rPr>
        <w:t xml:space="preserve">: </w:t>
      </w:r>
      <w:r w:rsidR="00AD043F">
        <w:rPr>
          <w:rFonts w:ascii="Trebuchet MS" w:hAnsi="Trebuchet MS" w:cs="Arial"/>
          <w:bCs/>
          <w:sz w:val="24"/>
          <w:szCs w:val="24"/>
        </w:rPr>
        <w:t>Resources that influence noise wall design are listed in Appendix D. A</w:t>
      </w:r>
      <w:r w:rsidR="00AD043F" w:rsidRPr="008862D9">
        <w:rPr>
          <w:rFonts w:ascii="Trebuchet MS" w:hAnsi="Trebuchet MS" w:cs="Arial"/>
          <w:bCs/>
          <w:sz w:val="24"/>
          <w:szCs w:val="24"/>
        </w:rPr>
        <w:t>s the project goes through different levels of design</w:t>
      </w:r>
      <w:r w:rsidR="00AD043F">
        <w:rPr>
          <w:rFonts w:ascii="Trebuchet MS" w:hAnsi="Trebuchet MS" w:cs="Arial"/>
          <w:bCs/>
          <w:sz w:val="24"/>
          <w:szCs w:val="24"/>
        </w:rPr>
        <w:t>,</w:t>
      </w:r>
      <w:r w:rsidR="00AD043F" w:rsidRPr="00E169FF">
        <w:rPr>
          <w:rFonts w:ascii="Trebuchet MS" w:hAnsi="Trebuchet MS" w:cs="Arial"/>
          <w:bCs/>
          <w:sz w:val="24"/>
          <w:szCs w:val="24"/>
        </w:rPr>
        <w:t xml:space="preserve"> </w:t>
      </w:r>
      <w:r w:rsidR="00AD043F">
        <w:rPr>
          <w:rFonts w:ascii="Trebuchet MS" w:hAnsi="Trebuchet MS" w:cs="Arial"/>
          <w:bCs/>
          <w:sz w:val="24"/>
          <w:szCs w:val="24"/>
        </w:rPr>
        <w:t>i</w:t>
      </w:r>
      <w:r w:rsidR="00AD043F" w:rsidRPr="00E169FF">
        <w:rPr>
          <w:rFonts w:ascii="Trebuchet MS" w:hAnsi="Trebuchet MS" w:cs="Arial"/>
          <w:bCs/>
          <w:sz w:val="24"/>
          <w:szCs w:val="24"/>
        </w:rPr>
        <w:t xml:space="preserve">f </w:t>
      </w:r>
      <w:bookmarkStart w:id="1" w:name="_Hlk175222950"/>
      <w:r w:rsidR="00AD043F" w:rsidRPr="008862D9">
        <w:rPr>
          <w:rFonts w:ascii="Trebuchet MS" w:hAnsi="Trebuchet MS" w:cs="Arial"/>
          <w:bCs/>
          <w:sz w:val="24"/>
          <w:szCs w:val="24"/>
        </w:rPr>
        <w:t xml:space="preserve">any changes are made that </w:t>
      </w:r>
      <w:r w:rsidR="00AD043F">
        <w:rPr>
          <w:rFonts w:ascii="Trebuchet MS" w:hAnsi="Trebuchet MS" w:cs="Arial"/>
          <w:bCs/>
          <w:sz w:val="24"/>
          <w:szCs w:val="24"/>
        </w:rPr>
        <w:t>a</w:t>
      </w:r>
      <w:r w:rsidR="00AD043F" w:rsidRPr="008862D9">
        <w:rPr>
          <w:rFonts w:ascii="Trebuchet MS" w:hAnsi="Trebuchet MS" w:cs="Arial"/>
          <w:bCs/>
          <w:sz w:val="24"/>
          <w:szCs w:val="24"/>
        </w:rPr>
        <w:t>ffect whether Design Criteria are met</w:t>
      </w:r>
      <w:r w:rsidR="00AD043F">
        <w:rPr>
          <w:rFonts w:ascii="Trebuchet MS" w:hAnsi="Trebuchet MS" w:cs="Arial"/>
          <w:bCs/>
          <w:sz w:val="24"/>
          <w:szCs w:val="24"/>
        </w:rPr>
        <w:t xml:space="preserve"> or that affect factor(s) related to </w:t>
      </w:r>
      <w:bookmarkStart w:id="2" w:name="_Hlk175219954"/>
      <w:r w:rsidR="00AD043F">
        <w:rPr>
          <w:rFonts w:ascii="Trebuchet MS" w:hAnsi="Trebuchet MS" w:cs="Arial"/>
          <w:bCs/>
          <w:sz w:val="24"/>
          <w:szCs w:val="24"/>
        </w:rPr>
        <w:t>deviations that were previously determined to be acceptable</w:t>
      </w:r>
      <w:bookmarkEnd w:id="2"/>
      <w:r w:rsidR="00AD043F" w:rsidRPr="008862D9">
        <w:rPr>
          <w:rFonts w:ascii="Trebuchet MS" w:hAnsi="Trebuchet MS" w:cs="Arial"/>
          <w:bCs/>
          <w:sz w:val="24"/>
          <w:szCs w:val="24"/>
        </w:rPr>
        <w:t xml:space="preserve">, the project </w:t>
      </w:r>
      <w:r w:rsidR="002F11A1">
        <w:rPr>
          <w:rFonts w:ascii="Trebuchet MS" w:hAnsi="Trebuchet MS" w:cs="Arial"/>
          <w:bCs/>
          <w:sz w:val="24"/>
          <w:szCs w:val="24"/>
        </w:rPr>
        <w:t>must repeat</w:t>
      </w:r>
      <w:r w:rsidR="00AD043F" w:rsidRPr="008862D9">
        <w:rPr>
          <w:rFonts w:ascii="Trebuchet MS" w:hAnsi="Trebuchet MS" w:cs="Arial"/>
          <w:bCs/>
          <w:sz w:val="24"/>
          <w:szCs w:val="24"/>
        </w:rPr>
        <w:t xml:space="preserve"> the evaluation beginning at the Design Criteria determination described in Step 1</w:t>
      </w:r>
      <w:bookmarkEnd w:id="1"/>
      <w:r w:rsidR="00AD043F" w:rsidRPr="008862D9">
        <w:rPr>
          <w:rFonts w:ascii="Trebuchet MS" w:hAnsi="Trebuchet MS" w:cs="Arial"/>
          <w:bCs/>
          <w:sz w:val="24"/>
          <w:szCs w:val="24"/>
        </w:rPr>
        <w:t xml:space="preserve"> of Guidance</w:t>
      </w:r>
      <w:r w:rsidR="00AD043F" w:rsidRPr="00E169FF">
        <w:rPr>
          <w:rFonts w:ascii="Trebuchet MS" w:hAnsi="Trebuchet MS" w:cs="Arial"/>
          <w:bCs/>
          <w:sz w:val="24"/>
          <w:szCs w:val="24"/>
        </w:rPr>
        <w:t xml:space="preserve"> Steps.</w:t>
      </w:r>
    </w:p>
    <w:p w14:paraId="6E9C56EF" w14:textId="6680E4BD" w:rsidR="00391150" w:rsidRPr="00E169FF" w:rsidRDefault="00ED2F59" w:rsidP="00E169FF">
      <w:pPr>
        <w:rPr>
          <w:rFonts w:ascii="Trebuchet MS" w:hAnsi="Trebuchet MS" w:cs="Arial"/>
          <w:bCs/>
          <w:sz w:val="24"/>
          <w:szCs w:val="24"/>
        </w:rPr>
      </w:pPr>
      <w:r>
        <w:rPr>
          <w:rFonts w:ascii="Trebuchet MS" w:hAnsi="Trebuchet MS" w:cs="Arial"/>
          <w:b/>
          <w:sz w:val="24"/>
          <w:szCs w:val="24"/>
        </w:rPr>
        <w:t xml:space="preserve">Step 7: </w:t>
      </w:r>
      <w:r w:rsidR="00391150" w:rsidRPr="00E169FF">
        <w:rPr>
          <w:rFonts w:ascii="Trebuchet MS" w:hAnsi="Trebuchet MS" w:cs="Arial"/>
          <w:b/>
          <w:sz w:val="24"/>
          <w:szCs w:val="24"/>
        </w:rPr>
        <w:t>Project memoranda</w:t>
      </w:r>
      <w:r w:rsidR="00391150" w:rsidRPr="00E169FF">
        <w:rPr>
          <w:rFonts w:ascii="Trebuchet MS" w:hAnsi="Trebuchet MS" w:cs="Arial"/>
          <w:bCs/>
          <w:sz w:val="24"/>
          <w:szCs w:val="24"/>
        </w:rPr>
        <w:t>:</w:t>
      </w:r>
      <w:r w:rsidR="002B0A12" w:rsidRPr="00E169FF">
        <w:rPr>
          <w:rFonts w:ascii="Trebuchet MS" w:hAnsi="Trebuchet MS" w:cs="Arial"/>
          <w:bCs/>
          <w:sz w:val="24"/>
          <w:szCs w:val="24"/>
        </w:rPr>
        <w:t xml:space="preserve"> </w:t>
      </w:r>
    </w:p>
    <w:p w14:paraId="71457B7A" w14:textId="313353E2" w:rsidR="00994ED7" w:rsidRPr="00E169FF" w:rsidRDefault="00AF52A0" w:rsidP="00E169FF">
      <w:pPr>
        <w:pStyle w:val="ListParagraph"/>
        <w:numPr>
          <w:ilvl w:val="0"/>
          <w:numId w:val="31"/>
        </w:numPr>
        <w:tabs>
          <w:tab w:val="left" w:pos="1080"/>
        </w:tabs>
        <w:ind w:left="1080"/>
        <w:rPr>
          <w:rFonts w:ascii="Trebuchet MS" w:hAnsi="Trebuchet MS" w:cs="Arial"/>
          <w:bCs/>
          <w:sz w:val="24"/>
          <w:szCs w:val="24"/>
        </w:rPr>
      </w:pPr>
      <w:r w:rsidRPr="00E169FF">
        <w:rPr>
          <w:rFonts w:ascii="Trebuchet MS" w:hAnsi="Trebuchet MS" w:cs="Arial"/>
          <w:bCs/>
          <w:sz w:val="24"/>
          <w:szCs w:val="24"/>
        </w:rPr>
        <w:t>A</w:t>
      </w:r>
      <w:r w:rsidR="00994ED7" w:rsidRPr="00E169FF">
        <w:rPr>
          <w:rFonts w:ascii="Trebuchet MS" w:hAnsi="Trebuchet MS" w:cs="Arial"/>
          <w:bCs/>
          <w:sz w:val="24"/>
          <w:szCs w:val="24"/>
        </w:rPr>
        <w:t xml:space="preserve"> </w:t>
      </w:r>
      <w:bookmarkStart w:id="3" w:name="_Hlk175220189"/>
      <w:r w:rsidR="00E43D98" w:rsidRPr="00E169FF">
        <w:rPr>
          <w:rFonts w:ascii="Trebuchet MS" w:hAnsi="Trebuchet MS" w:cs="Arial"/>
          <w:bCs/>
          <w:sz w:val="24"/>
          <w:szCs w:val="24"/>
        </w:rPr>
        <w:t xml:space="preserve">“final” </w:t>
      </w:r>
      <w:r w:rsidR="00994ED7" w:rsidRPr="00E169FF">
        <w:rPr>
          <w:rFonts w:ascii="Trebuchet MS" w:hAnsi="Trebuchet MS" w:cs="Arial"/>
          <w:bCs/>
          <w:sz w:val="24"/>
          <w:szCs w:val="24"/>
        </w:rPr>
        <w:t xml:space="preserve">memorandum will </w:t>
      </w:r>
      <w:r w:rsidRPr="00E169FF">
        <w:rPr>
          <w:rFonts w:ascii="Trebuchet MS" w:hAnsi="Trebuchet MS" w:cs="Arial"/>
          <w:bCs/>
          <w:sz w:val="24"/>
          <w:szCs w:val="24"/>
        </w:rPr>
        <w:t>be required</w:t>
      </w:r>
      <w:r w:rsidR="00391150" w:rsidRPr="00E169FF">
        <w:rPr>
          <w:rFonts w:ascii="Trebuchet MS" w:hAnsi="Trebuchet MS" w:cs="Arial"/>
          <w:bCs/>
          <w:sz w:val="24"/>
          <w:szCs w:val="24"/>
        </w:rPr>
        <w:t xml:space="preserve"> for each level of design that requires a Design Criteria determination</w:t>
      </w:r>
      <w:bookmarkEnd w:id="3"/>
      <w:r w:rsidR="00994ED7" w:rsidRPr="00E169FF">
        <w:rPr>
          <w:rFonts w:ascii="Trebuchet MS" w:hAnsi="Trebuchet MS" w:cs="Arial"/>
          <w:bCs/>
          <w:sz w:val="24"/>
          <w:szCs w:val="24"/>
        </w:rPr>
        <w:t>.</w:t>
      </w:r>
    </w:p>
    <w:p w14:paraId="557E48D8" w14:textId="21697D11" w:rsidR="00994ED7" w:rsidRDefault="00AF52A0" w:rsidP="00E169FF">
      <w:pPr>
        <w:pStyle w:val="ListParagraph"/>
        <w:numPr>
          <w:ilvl w:val="0"/>
          <w:numId w:val="31"/>
        </w:numPr>
        <w:tabs>
          <w:tab w:val="left" w:pos="1080"/>
        </w:tabs>
        <w:ind w:left="1080"/>
        <w:rPr>
          <w:rFonts w:ascii="Trebuchet MS" w:hAnsi="Trebuchet MS" w:cs="Arial"/>
          <w:bCs/>
          <w:sz w:val="24"/>
          <w:szCs w:val="24"/>
        </w:rPr>
      </w:pPr>
      <w:r w:rsidRPr="00E169FF">
        <w:rPr>
          <w:rFonts w:ascii="Trebuchet MS" w:hAnsi="Trebuchet MS" w:cs="Arial"/>
          <w:bCs/>
          <w:sz w:val="24"/>
          <w:szCs w:val="24"/>
        </w:rPr>
        <w:t>Retain each</w:t>
      </w:r>
      <w:r w:rsidR="00994ED7" w:rsidRPr="00E169FF">
        <w:rPr>
          <w:rFonts w:ascii="Trebuchet MS" w:hAnsi="Trebuchet MS" w:cs="Arial"/>
          <w:bCs/>
          <w:sz w:val="24"/>
          <w:szCs w:val="24"/>
        </w:rPr>
        <w:t xml:space="preserve"> </w:t>
      </w:r>
      <w:r w:rsidRPr="00E169FF">
        <w:rPr>
          <w:rFonts w:ascii="Trebuchet MS" w:hAnsi="Trebuchet MS" w:cs="Arial"/>
          <w:bCs/>
          <w:sz w:val="24"/>
          <w:szCs w:val="24"/>
        </w:rPr>
        <w:t xml:space="preserve">memorandum </w:t>
      </w:r>
      <w:r w:rsidR="00E43D98" w:rsidRPr="00E169FF">
        <w:rPr>
          <w:rFonts w:ascii="Trebuchet MS" w:hAnsi="Trebuchet MS" w:cs="Arial"/>
          <w:bCs/>
          <w:sz w:val="24"/>
          <w:szCs w:val="24"/>
        </w:rPr>
        <w:t>i</w:t>
      </w:r>
      <w:r w:rsidR="00994ED7" w:rsidRPr="00E169FF">
        <w:rPr>
          <w:rFonts w:ascii="Trebuchet MS" w:hAnsi="Trebuchet MS" w:cs="Arial"/>
          <w:bCs/>
          <w:sz w:val="24"/>
          <w:szCs w:val="24"/>
        </w:rPr>
        <w:t>n the project file. This means the “final” of each is retained; drafts are not retained.</w:t>
      </w:r>
    </w:p>
    <w:p w14:paraId="018DC48A" w14:textId="271181B0" w:rsidR="0019220A" w:rsidRPr="0019220A" w:rsidRDefault="0019220A" w:rsidP="0019220A">
      <w:pPr>
        <w:pStyle w:val="ListParagraph"/>
        <w:numPr>
          <w:ilvl w:val="0"/>
          <w:numId w:val="31"/>
        </w:numPr>
        <w:tabs>
          <w:tab w:val="left" w:pos="1080"/>
        </w:tabs>
        <w:ind w:left="1080"/>
        <w:rPr>
          <w:rFonts w:ascii="Trebuchet MS" w:hAnsi="Trebuchet MS" w:cs="Arial"/>
          <w:bCs/>
          <w:sz w:val="24"/>
          <w:szCs w:val="24"/>
        </w:rPr>
      </w:pPr>
      <w:r>
        <w:rPr>
          <w:rFonts w:ascii="Trebuchet MS" w:hAnsi="Trebuchet MS" w:cs="Arial"/>
          <w:bCs/>
          <w:sz w:val="24"/>
          <w:szCs w:val="24"/>
        </w:rPr>
        <w:t>Memoranda will not indicate “draft” or “final;” they will be identified by date.</w:t>
      </w:r>
    </w:p>
    <w:p w14:paraId="60327290" w14:textId="1D8FD391" w:rsidR="00B9039B" w:rsidRPr="00E169FF" w:rsidRDefault="00B9039B" w:rsidP="00E169FF">
      <w:pPr>
        <w:pStyle w:val="ListParagraph"/>
        <w:numPr>
          <w:ilvl w:val="0"/>
          <w:numId w:val="31"/>
        </w:numPr>
        <w:tabs>
          <w:tab w:val="left" w:pos="1080"/>
        </w:tabs>
        <w:ind w:left="1080"/>
        <w:rPr>
          <w:rFonts w:ascii="Trebuchet MS" w:hAnsi="Trebuchet MS" w:cs="Arial"/>
          <w:bCs/>
          <w:sz w:val="24"/>
          <w:szCs w:val="24"/>
        </w:rPr>
      </w:pPr>
      <w:r w:rsidRPr="00E169FF">
        <w:rPr>
          <w:rFonts w:ascii="Trebuchet MS" w:hAnsi="Trebuchet MS" w:cs="Arial"/>
          <w:bCs/>
          <w:sz w:val="24"/>
          <w:szCs w:val="24"/>
        </w:rPr>
        <w:t xml:space="preserve">Each </w:t>
      </w:r>
      <w:r w:rsidR="00AF52A0" w:rsidRPr="00E169FF">
        <w:rPr>
          <w:rFonts w:ascii="Trebuchet MS" w:hAnsi="Trebuchet MS" w:cs="Arial"/>
          <w:bCs/>
          <w:sz w:val="24"/>
          <w:szCs w:val="24"/>
        </w:rPr>
        <w:t xml:space="preserve">memorandum </w:t>
      </w:r>
      <w:r w:rsidRPr="00E169FF">
        <w:rPr>
          <w:rFonts w:ascii="Trebuchet MS" w:hAnsi="Trebuchet MS" w:cs="Arial"/>
          <w:bCs/>
          <w:sz w:val="24"/>
          <w:szCs w:val="24"/>
        </w:rPr>
        <w:t xml:space="preserve">“final” version will have a unique </w:t>
      </w:r>
      <w:r w:rsidR="00391150" w:rsidRPr="00E169FF">
        <w:rPr>
          <w:rFonts w:ascii="Trebuchet MS" w:hAnsi="Trebuchet MS" w:cs="Arial"/>
          <w:bCs/>
          <w:sz w:val="24"/>
          <w:szCs w:val="24"/>
        </w:rPr>
        <w:t xml:space="preserve">memorandum </w:t>
      </w:r>
      <w:r w:rsidRPr="00E169FF">
        <w:rPr>
          <w:rFonts w:ascii="Trebuchet MS" w:hAnsi="Trebuchet MS" w:cs="Arial"/>
          <w:bCs/>
          <w:sz w:val="24"/>
          <w:szCs w:val="24"/>
        </w:rPr>
        <w:t xml:space="preserve">date. </w:t>
      </w:r>
    </w:p>
    <w:p w14:paraId="2F120D8E" w14:textId="5ED27082" w:rsidR="00B9039B" w:rsidRPr="00E169FF" w:rsidRDefault="00B9039B" w:rsidP="00E169FF">
      <w:pPr>
        <w:pStyle w:val="ListParagraph"/>
        <w:numPr>
          <w:ilvl w:val="0"/>
          <w:numId w:val="31"/>
        </w:numPr>
        <w:tabs>
          <w:tab w:val="left" w:pos="1080"/>
        </w:tabs>
        <w:ind w:left="1080"/>
        <w:rPr>
          <w:rFonts w:ascii="Trebuchet MS" w:hAnsi="Trebuchet MS" w:cs="Arial"/>
          <w:bCs/>
          <w:sz w:val="24"/>
          <w:szCs w:val="24"/>
        </w:rPr>
      </w:pPr>
      <w:r w:rsidRPr="00E169FF">
        <w:rPr>
          <w:rFonts w:ascii="Trebuchet MS" w:hAnsi="Trebuchet MS" w:cs="Arial"/>
          <w:bCs/>
          <w:sz w:val="24"/>
          <w:szCs w:val="24"/>
        </w:rPr>
        <w:t xml:space="preserve">Each </w:t>
      </w:r>
      <w:r w:rsidR="00AF52A0" w:rsidRPr="00E169FF">
        <w:rPr>
          <w:rFonts w:ascii="Trebuchet MS" w:hAnsi="Trebuchet MS" w:cs="Arial"/>
          <w:bCs/>
          <w:sz w:val="24"/>
          <w:szCs w:val="24"/>
        </w:rPr>
        <w:t xml:space="preserve">memorandum  </w:t>
      </w:r>
      <w:r w:rsidRPr="00E169FF">
        <w:rPr>
          <w:rFonts w:ascii="Trebuchet MS" w:hAnsi="Trebuchet MS" w:cs="Arial"/>
          <w:bCs/>
          <w:sz w:val="24"/>
          <w:szCs w:val="24"/>
        </w:rPr>
        <w:t xml:space="preserve">“final” version </w:t>
      </w:r>
      <w:bookmarkStart w:id="4" w:name="_Hlk175220230"/>
      <w:r w:rsidRPr="00E169FF">
        <w:rPr>
          <w:rFonts w:ascii="Trebuchet MS" w:hAnsi="Trebuchet MS" w:cs="Arial"/>
          <w:bCs/>
          <w:sz w:val="24"/>
          <w:szCs w:val="24"/>
        </w:rPr>
        <w:t xml:space="preserve">will include </w:t>
      </w:r>
      <w:bookmarkStart w:id="5" w:name="_Hlk175223035"/>
      <w:r w:rsidR="00391150" w:rsidRPr="00E169FF">
        <w:rPr>
          <w:rFonts w:ascii="Trebuchet MS" w:hAnsi="Trebuchet MS" w:cs="Arial"/>
          <w:bCs/>
          <w:sz w:val="24"/>
          <w:szCs w:val="24"/>
        </w:rPr>
        <w:t>the</w:t>
      </w:r>
      <w:r w:rsidRPr="00E169FF">
        <w:rPr>
          <w:rFonts w:ascii="Trebuchet MS" w:hAnsi="Trebuchet MS" w:cs="Arial"/>
          <w:bCs/>
          <w:sz w:val="24"/>
          <w:szCs w:val="24"/>
        </w:rPr>
        <w:t xml:space="preserve"> date</w:t>
      </w:r>
      <w:r w:rsidR="00391150" w:rsidRPr="00E169FF">
        <w:rPr>
          <w:rFonts w:ascii="Trebuchet MS" w:hAnsi="Trebuchet MS" w:cs="Arial"/>
          <w:bCs/>
          <w:sz w:val="24"/>
          <w:szCs w:val="24"/>
        </w:rPr>
        <w:t xml:space="preserve"> of the</w:t>
      </w:r>
      <w:r w:rsidR="00AF52A0" w:rsidRPr="00E169FF">
        <w:rPr>
          <w:rFonts w:ascii="Trebuchet MS" w:hAnsi="Trebuchet MS" w:cs="Arial"/>
          <w:bCs/>
          <w:sz w:val="24"/>
          <w:szCs w:val="24"/>
        </w:rPr>
        <w:t xml:space="preserve"> project </w:t>
      </w:r>
      <w:r w:rsidRPr="00E169FF">
        <w:rPr>
          <w:rFonts w:ascii="Trebuchet MS" w:hAnsi="Trebuchet MS" w:cs="Arial"/>
          <w:bCs/>
          <w:sz w:val="24"/>
          <w:szCs w:val="24"/>
        </w:rPr>
        <w:t>design</w:t>
      </w:r>
      <w:r w:rsidR="007E37D0" w:rsidRPr="00E169FF">
        <w:rPr>
          <w:rFonts w:ascii="Trebuchet MS" w:hAnsi="Trebuchet MS" w:cs="Arial"/>
          <w:bCs/>
          <w:sz w:val="24"/>
          <w:szCs w:val="24"/>
        </w:rPr>
        <w:t xml:space="preserve"> that is described in the memorandum</w:t>
      </w:r>
      <w:bookmarkEnd w:id="4"/>
      <w:r w:rsidR="007E37D0" w:rsidRPr="00E169FF">
        <w:rPr>
          <w:rFonts w:ascii="Trebuchet MS" w:hAnsi="Trebuchet MS" w:cs="Arial"/>
          <w:bCs/>
          <w:sz w:val="24"/>
          <w:szCs w:val="24"/>
        </w:rPr>
        <w:t xml:space="preserve"> </w:t>
      </w:r>
      <w:r w:rsidRPr="00E169FF">
        <w:rPr>
          <w:rFonts w:ascii="Trebuchet MS" w:hAnsi="Trebuchet MS" w:cs="Arial"/>
          <w:bCs/>
          <w:sz w:val="24"/>
          <w:szCs w:val="24"/>
        </w:rPr>
        <w:t xml:space="preserve">and </w:t>
      </w:r>
      <w:r w:rsidR="007E37D0" w:rsidRPr="00E169FF">
        <w:rPr>
          <w:rFonts w:ascii="Trebuchet MS" w:hAnsi="Trebuchet MS" w:cs="Arial"/>
          <w:bCs/>
          <w:sz w:val="24"/>
          <w:szCs w:val="24"/>
        </w:rPr>
        <w:t xml:space="preserve">the date </w:t>
      </w:r>
      <w:r w:rsidRPr="00E169FF">
        <w:rPr>
          <w:rFonts w:ascii="Trebuchet MS" w:hAnsi="Trebuchet MS" w:cs="Arial"/>
          <w:bCs/>
          <w:sz w:val="24"/>
          <w:szCs w:val="24"/>
        </w:rPr>
        <w:t xml:space="preserve">each noise wall </w:t>
      </w:r>
      <w:r w:rsidR="00391150" w:rsidRPr="00E169FF">
        <w:rPr>
          <w:rFonts w:ascii="Trebuchet MS" w:hAnsi="Trebuchet MS" w:cs="Arial"/>
          <w:bCs/>
          <w:sz w:val="24"/>
          <w:szCs w:val="24"/>
        </w:rPr>
        <w:t>design</w:t>
      </w:r>
      <w:r w:rsidR="007E37D0" w:rsidRPr="00E169FF">
        <w:rPr>
          <w:rFonts w:ascii="Trebuchet MS" w:hAnsi="Trebuchet MS" w:cs="Arial"/>
          <w:bCs/>
          <w:sz w:val="24"/>
          <w:szCs w:val="24"/>
        </w:rPr>
        <w:t xml:space="preserve"> that is described in the memo</w:t>
      </w:r>
      <w:bookmarkEnd w:id="5"/>
      <w:r w:rsidR="007E37D0" w:rsidRPr="00E169FF">
        <w:rPr>
          <w:rFonts w:ascii="Trebuchet MS" w:hAnsi="Trebuchet MS" w:cs="Arial"/>
          <w:bCs/>
          <w:sz w:val="24"/>
          <w:szCs w:val="24"/>
        </w:rPr>
        <w:t>randum</w:t>
      </w:r>
      <w:r w:rsidR="00391150" w:rsidRPr="00E169FF">
        <w:rPr>
          <w:rFonts w:ascii="Trebuchet MS" w:hAnsi="Trebuchet MS" w:cs="Arial"/>
          <w:bCs/>
          <w:sz w:val="24"/>
          <w:szCs w:val="24"/>
        </w:rPr>
        <w:t xml:space="preserve">. </w:t>
      </w:r>
    </w:p>
    <w:p w14:paraId="5849E1E2" w14:textId="6F60F75A" w:rsidR="00C23858" w:rsidRPr="00BF1624" w:rsidRDefault="00ED2F59" w:rsidP="00BF1624">
      <w:pPr>
        <w:rPr>
          <w:rFonts w:ascii="Trebuchet MS" w:hAnsi="Trebuchet MS" w:cs="Arial"/>
          <w:bCs/>
          <w:sz w:val="24"/>
          <w:szCs w:val="24"/>
        </w:rPr>
      </w:pPr>
      <w:r w:rsidRPr="007C62A1">
        <w:rPr>
          <w:rFonts w:ascii="Trebuchet MS" w:hAnsi="Trebuchet MS" w:cs="Arial"/>
          <w:b/>
          <w:sz w:val="24"/>
          <w:szCs w:val="24"/>
        </w:rPr>
        <w:t xml:space="preserve">Step </w:t>
      </w:r>
      <w:r w:rsidR="00BE2589">
        <w:rPr>
          <w:rFonts w:ascii="Trebuchet MS" w:hAnsi="Trebuchet MS" w:cs="Arial"/>
          <w:b/>
          <w:sz w:val="24"/>
          <w:szCs w:val="24"/>
        </w:rPr>
        <w:t>8</w:t>
      </w:r>
      <w:r w:rsidRPr="007C62A1">
        <w:rPr>
          <w:rFonts w:ascii="Trebuchet MS" w:hAnsi="Trebuchet MS" w:cs="Arial"/>
          <w:b/>
          <w:sz w:val="24"/>
          <w:szCs w:val="24"/>
        </w:rPr>
        <w:t xml:space="preserve">: </w:t>
      </w:r>
      <w:r w:rsidR="0072721E" w:rsidRPr="007C62A1">
        <w:rPr>
          <w:rFonts w:ascii="Trebuchet MS" w:hAnsi="Trebuchet MS" w:cs="Arial"/>
          <w:b/>
          <w:sz w:val="24"/>
          <w:szCs w:val="24"/>
        </w:rPr>
        <w:t>Tracking Projects</w:t>
      </w:r>
      <w:r w:rsidR="0072721E" w:rsidRPr="007C62A1">
        <w:rPr>
          <w:rFonts w:ascii="Trebuchet MS" w:hAnsi="Trebuchet MS" w:cs="Arial"/>
          <w:bCs/>
          <w:sz w:val="24"/>
          <w:szCs w:val="24"/>
        </w:rPr>
        <w:t xml:space="preserve">: </w:t>
      </w:r>
      <w:r w:rsidR="00BC0A66">
        <w:rPr>
          <w:rFonts w:ascii="Trebuchet MS" w:hAnsi="Trebuchet MS" w:cs="Arial"/>
          <w:bCs/>
          <w:sz w:val="24"/>
          <w:szCs w:val="24"/>
        </w:rPr>
        <w:t>Submit all final (i.e., non-draft) memoranda to the CDOT Noise Program Manager. This person will t</w:t>
      </w:r>
      <w:r w:rsidR="005D3E81" w:rsidRPr="007C62A1">
        <w:rPr>
          <w:rFonts w:ascii="Trebuchet MS" w:hAnsi="Trebuchet MS" w:cs="Arial"/>
          <w:bCs/>
          <w:sz w:val="24"/>
          <w:szCs w:val="24"/>
        </w:rPr>
        <w:t xml:space="preserve">rack </w:t>
      </w:r>
      <w:bookmarkStart w:id="6" w:name="_Hlk175223070"/>
      <w:r w:rsidR="005D3E81" w:rsidRPr="007C62A1">
        <w:rPr>
          <w:rFonts w:ascii="Trebuchet MS" w:hAnsi="Trebuchet MS" w:cs="Arial"/>
          <w:bCs/>
          <w:sz w:val="24"/>
          <w:szCs w:val="24"/>
        </w:rPr>
        <w:t xml:space="preserve">all in-kind noise wall replacement projects </w:t>
      </w:r>
      <w:r w:rsidR="005617D8">
        <w:rPr>
          <w:rFonts w:ascii="Trebuchet MS" w:hAnsi="Trebuchet MS" w:cs="Arial"/>
          <w:bCs/>
          <w:sz w:val="24"/>
          <w:szCs w:val="24"/>
        </w:rPr>
        <w:t xml:space="preserve">across Colorado </w:t>
      </w:r>
      <w:r w:rsidR="005D3E81" w:rsidRPr="007C62A1">
        <w:rPr>
          <w:rFonts w:ascii="Trebuchet MS" w:hAnsi="Trebuchet MS" w:cs="Arial"/>
          <w:bCs/>
          <w:sz w:val="24"/>
          <w:szCs w:val="24"/>
        </w:rPr>
        <w:t xml:space="preserve">in one place, including the rationale for </w:t>
      </w:r>
      <w:r w:rsidR="005B14A1" w:rsidRPr="007C62A1">
        <w:rPr>
          <w:rFonts w:ascii="Trebuchet MS" w:hAnsi="Trebuchet MS" w:cs="Arial"/>
          <w:bCs/>
          <w:sz w:val="24"/>
          <w:szCs w:val="24"/>
        </w:rPr>
        <w:t>any</w:t>
      </w:r>
      <w:r w:rsidR="005D3E81" w:rsidRPr="007C62A1">
        <w:rPr>
          <w:rFonts w:ascii="Trebuchet MS" w:hAnsi="Trebuchet MS" w:cs="Arial"/>
          <w:bCs/>
          <w:sz w:val="24"/>
          <w:szCs w:val="24"/>
        </w:rPr>
        <w:t xml:space="preserve"> Design Criteria </w:t>
      </w:r>
      <w:r w:rsidR="005B14A1" w:rsidRPr="007C62A1">
        <w:rPr>
          <w:rFonts w:ascii="Trebuchet MS" w:hAnsi="Trebuchet MS" w:cs="Arial"/>
          <w:bCs/>
          <w:sz w:val="24"/>
          <w:szCs w:val="24"/>
        </w:rPr>
        <w:t>deviations that did not require modeling</w:t>
      </w:r>
      <w:bookmarkEnd w:id="6"/>
      <w:r w:rsidR="005576DE" w:rsidRPr="007C62A1">
        <w:rPr>
          <w:rFonts w:ascii="Trebuchet MS" w:hAnsi="Trebuchet MS" w:cs="Arial"/>
          <w:bCs/>
          <w:sz w:val="24"/>
          <w:szCs w:val="24"/>
        </w:rPr>
        <w:t xml:space="preserve"> as well as deviations that were considered unacceptable</w:t>
      </w:r>
      <w:r w:rsidR="005D3E81" w:rsidRPr="007C62A1">
        <w:rPr>
          <w:rFonts w:ascii="Trebuchet MS" w:hAnsi="Trebuchet MS" w:cs="Arial"/>
          <w:bCs/>
          <w:sz w:val="24"/>
          <w:szCs w:val="24"/>
        </w:rPr>
        <w:t>.</w:t>
      </w:r>
    </w:p>
    <w:p w14:paraId="04823DA6" w14:textId="31A89B11" w:rsidR="0072721E" w:rsidRPr="00E169FF" w:rsidRDefault="0072721E" w:rsidP="0072721E">
      <w:pPr>
        <w:pStyle w:val="NAAGH2c-Body"/>
        <w:numPr>
          <w:ilvl w:val="0"/>
          <w:numId w:val="21"/>
        </w:numPr>
        <w:ind w:left="360"/>
        <w:rPr>
          <w:rFonts w:ascii="Trebuchet MS" w:hAnsi="Trebuchet MS"/>
        </w:rPr>
      </w:pPr>
      <w:r w:rsidRPr="00E169FF">
        <w:rPr>
          <w:rFonts w:ascii="Trebuchet MS" w:hAnsi="Trebuchet MS"/>
        </w:rPr>
        <w:t>Design Criteria</w:t>
      </w:r>
    </w:p>
    <w:p w14:paraId="0FB0964A" w14:textId="7565FD23" w:rsidR="0072721E" w:rsidRPr="00E169FF" w:rsidRDefault="00784A1C">
      <w:pPr>
        <w:rPr>
          <w:rFonts w:ascii="Trebuchet MS" w:hAnsi="Trebuchet MS" w:cs="Arial"/>
          <w:sz w:val="24"/>
          <w:szCs w:val="24"/>
        </w:rPr>
      </w:pPr>
      <w:bookmarkStart w:id="7" w:name="_Hlk178848259"/>
      <w:r>
        <w:rPr>
          <w:rFonts w:ascii="Trebuchet MS" w:hAnsi="Trebuchet MS" w:cs="Arial"/>
          <w:sz w:val="24"/>
          <w:szCs w:val="24"/>
        </w:rPr>
        <w:t>Of the following</w:t>
      </w:r>
      <w:r w:rsidR="0072721E" w:rsidRPr="00E169FF">
        <w:rPr>
          <w:rFonts w:ascii="Trebuchet MS" w:hAnsi="Trebuchet MS" w:cs="Arial"/>
          <w:sz w:val="24"/>
          <w:szCs w:val="24"/>
        </w:rPr>
        <w:t xml:space="preserve"> </w:t>
      </w:r>
      <w:r w:rsidR="009B77BC">
        <w:rPr>
          <w:rFonts w:ascii="Trebuchet MS" w:hAnsi="Trebuchet MS" w:cs="Arial"/>
          <w:sz w:val="24"/>
          <w:szCs w:val="24"/>
        </w:rPr>
        <w:t>five</w:t>
      </w:r>
      <w:r w:rsidR="009B77BC" w:rsidRPr="00E169FF">
        <w:rPr>
          <w:rFonts w:ascii="Trebuchet MS" w:hAnsi="Trebuchet MS" w:cs="Arial"/>
          <w:sz w:val="24"/>
          <w:szCs w:val="24"/>
        </w:rPr>
        <w:t xml:space="preserve"> </w:t>
      </w:r>
      <w:r w:rsidR="0072721E" w:rsidRPr="00E169FF">
        <w:rPr>
          <w:rFonts w:ascii="Trebuchet MS" w:hAnsi="Trebuchet MS" w:cs="Arial"/>
          <w:sz w:val="24"/>
          <w:szCs w:val="24"/>
        </w:rPr>
        <w:t>Design Criteria</w:t>
      </w:r>
      <w:r>
        <w:rPr>
          <w:rFonts w:ascii="Trebuchet MS" w:hAnsi="Trebuchet MS" w:cs="Arial"/>
          <w:sz w:val="24"/>
          <w:szCs w:val="24"/>
        </w:rPr>
        <w:t xml:space="preserve">, it may be possible for a project to deviate from one or more of the first </w:t>
      </w:r>
      <w:bookmarkEnd w:id="7"/>
      <w:r w:rsidR="009B77BC">
        <w:rPr>
          <w:rFonts w:ascii="Trebuchet MS" w:hAnsi="Trebuchet MS" w:cs="Arial"/>
          <w:sz w:val="24"/>
          <w:szCs w:val="24"/>
        </w:rPr>
        <w:t>four</w:t>
      </w:r>
      <w:r w:rsidR="0072721E" w:rsidRPr="00E169FF">
        <w:rPr>
          <w:rFonts w:ascii="Trebuchet MS" w:hAnsi="Trebuchet MS" w:cs="Arial"/>
          <w:sz w:val="24"/>
          <w:szCs w:val="24"/>
        </w:rPr>
        <w:t>:</w:t>
      </w:r>
    </w:p>
    <w:p w14:paraId="50B29044" w14:textId="314AB9B1" w:rsidR="00943F0C" w:rsidRPr="00E169FF" w:rsidRDefault="00943F0C" w:rsidP="00127797">
      <w:pPr>
        <w:pStyle w:val="ListParagraph"/>
        <w:numPr>
          <w:ilvl w:val="0"/>
          <w:numId w:val="32"/>
        </w:numPr>
        <w:shd w:val="clear" w:color="auto" w:fill="FFFFFF"/>
        <w:spacing w:before="100" w:beforeAutospacing="1" w:line="240" w:lineRule="auto"/>
        <w:rPr>
          <w:rFonts w:ascii="Trebuchet MS" w:eastAsia="Times New Roman" w:hAnsi="Trebuchet MS" w:cs="Arial"/>
          <w:color w:val="222222"/>
          <w:sz w:val="24"/>
          <w:szCs w:val="24"/>
        </w:rPr>
      </w:pPr>
      <w:bookmarkStart w:id="8" w:name="_Hlk181773782"/>
      <w:r w:rsidRPr="00E169FF">
        <w:rPr>
          <w:rFonts w:ascii="Trebuchet MS" w:eastAsia="Times New Roman" w:hAnsi="Trebuchet MS" w:cs="Arial"/>
          <w:color w:val="222222"/>
          <w:sz w:val="24"/>
          <w:szCs w:val="24"/>
        </w:rPr>
        <w:t>The proposed</w:t>
      </w:r>
      <w:r w:rsidR="00E567F7" w:rsidRPr="00E169FF">
        <w:rPr>
          <w:rFonts w:ascii="Trebuchet MS" w:eastAsia="Times New Roman" w:hAnsi="Trebuchet MS" w:cs="Arial"/>
          <w:color w:val="222222"/>
          <w:sz w:val="24"/>
          <w:szCs w:val="24"/>
        </w:rPr>
        <w:t xml:space="preserve"> </w:t>
      </w:r>
      <w:r w:rsidR="00B51DCD" w:rsidRPr="00E169FF">
        <w:rPr>
          <w:rFonts w:ascii="Trebuchet MS" w:eastAsia="Times New Roman" w:hAnsi="Trebuchet MS" w:cs="Arial"/>
          <w:color w:val="222222"/>
          <w:sz w:val="24"/>
          <w:szCs w:val="24"/>
        </w:rPr>
        <w:t xml:space="preserve">noise </w:t>
      </w:r>
      <w:r w:rsidR="00E567F7" w:rsidRPr="00E169FF">
        <w:rPr>
          <w:rFonts w:ascii="Trebuchet MS" w:eastAsia="Times New Roman" w:hAnsi="Trebuchet MS" w:cs="Arial"/>
          <w:color w:val="222222"/>
          <w:sz w:val="24"/>
          <w:szCs w:val="24"/>
        </w:rPr>
        <w:t xml:space="preserve">wall </w:t>
      </w:r>
      <w:r w:rsidR="005B14A1" w:rsidRPr="00E169FF">
        <w:rPr>
          <w:rFonts w:ascii="Trebuchet MS" w:eastAsia="Times New Roman" w:hAnsi="Trebuchet MS" w:cs="Arial"/>
          <w:color w:val="222222"/>
          <w:sz w:val="24"/>
          <w:szCs w:val="24"/>
        </w:rPr>
        <w:t xml:space="preserve">design </w:t>
      </w:r>
      <w:r w:rsidR="00E567F7" w:rsidRPr="00E169FF">
        <w:rPr>
          <w:rFonts w:ascii="Trebuchet MS" w:eastAsia="Times New Roman" w:hAnsi="Trebuchet MS" w:cs="Arial"/>
          <w:color w:val="222222"/>
          <w:sz w:val="24"/>
          <w:szCs w:val="24"/>
        </w:rPr>
        <w:t>maintains the horizontal alignment within 5</w:t>
      </w:r>
      <w:r w:rsidR="004865CD">
        <w:rPr>
          <w:rFonts w:ascii="Trebuchet MS" w:eastAsia="Times New Roman" w:hAnsi="Trebuchet MS" w:cs="Arial"/>
          <w:color w:val="222222"/>
          <w:sz w:val="24"/>
          <w:szCs w:val="24"/>
        </w:rPr>
        <w:t>.0</w:t>
      </w:r>
      <w:r w:rsidR="00E567F7" w:rsidRPr="00E169FF">
        <w:rPr>
          <w:rFonts w:ascii="Trebuchet MS" w:eastAsia="Times New Roman" w:hAnsi="Trebuchet MS" w:cs="Arial"/>
          <w:color w:val="222222"/>
          <w:sz w:val="24"/>
          <w:szCs w:val="24"/>
        </w:rPr>
        <w:t xml:space="preserve"> feet of the existing</w:t>
      </w:r>
      <w:r w:rsidR="00B51DCD" w:rsidRPr="00E169FF">
        <w:rPr>
          <w:rFonts w:ascii="Trebuchet MS" w:eastAsia="Times New Roman" w:hAnsi="Trebuchet MS" w:cs="Arial"/>
          <w:color w:val="222222"/>
          <w:sz w:val="24"/>
          <w:szCs w:val="24"/>
        </w:rPr>
        <w:t xml:space="preserve"> noise</w:t>
      </w:r>
      <w:r w:rsidR="00E567F7" w:rsidRPr="00E169FF">
        <w:rPr>
          <w:rFonts w:ascii="Trebuchet MS" w:eastAsia="Times New Roman" w:hAnsi="Trebuchet MS" w:cs="Arial"/>
          <w:color w:val="222222"/>
          <w:sz w:val="24"/>
          <w:szCs w:val="24"/>
        </w:rPr>
        <w:t xml:space="preserve"> wall</w:t>
      </w:r>
      <w:r w:rsidR="00510753">
        <w:rPr>
          <w:rFonts w:ascii="Trebuchet MS" w:eastAsia="Times New Roman" w:hAnsi="Trebuchet MS" w:cs="Arial"/>
          <w:color w:val="222222"/>
          <w:sz w:val="24"/>
          <w:szCs w:val="24"/>
        </w:rPr>
        <w:t xml:space="preserve"> for the entire length of the wall</w:t>
      </w:r>
      <w:r w:rsidR="00E567F7" w:rsidRPr="00E169FF">
        <w:rPr>
          <w:rFonts w:ascii="Trebuchet MS" w:eastAsia="Times New Roman" w:hAnsi="Trebuchet MS" w:cs="Arial"/>
          <w:color w:val="222222"/>
          <w:sz w:val="24"/>
          <w:szCs w:val="24"/>
        </w:rPr>
        <w:t>.</w:t>
      </w:r>
      <w:r w:rsidR="00510753">
        <w:rPr>
          <w:rStyle w:val="FootnoteReference"/>
          <w:rFonts w:ascii="Trebuchet MS" w:eastAsia="Times New Roman" w:hAnsi="Trebuchet MS" w:cs="Arial"/>
          <w:color w:val="222222"/>
          <w:sz w:val="24"/>
          <w:szCs w:val="24"/>
        </w:rPr>
        <w:footnoteReference w:id="3"/>
      </w:r>
    </w:p>
    <w:p w14:paraId="292F7B18" w14:textId="491C1A96" w:rsidR="0072721E" w:rsidRPr="00E169FF" w:rsidRDefault="00E567F7" w:rsidP="00127797">
      <w:pPr>
        <w:pStyle w:val="ListParagraph"/>
        <w:numPr>
          <w:ilvl w:val="0"/>
          <w:numId w:val="32"/>
        </w:numPr>
        <w:shd w:val="clear" w:color="auto" w:fill="FFFFFF"/>
        <w:spacing w:before="100" w:beforeAutospacing="1" w:line="240" w:lineRule="auto"/>
        <w:rPr>
          <w:rFonts w:ascii="Trebuchet MS" w:eastAsia="Times New Roman" w:hAnsi="Trebuchet MS" w:cs="Arial"/>
          <w:color w:val="222222"/>
          <w:sz w:val="24"/>
          <w:szCs w:val="24"/>
        </w:rPr>
      </w:pPr>
      <w:r w:rsidRPr="00E169FF">
        <w:rPr>
          <w:rFonts w:ascii="Trebuchet MS" w:eastAsia="Times New Roman" w:hAnsi="Trebuchet MS" w:cs="Arial"/>
          <w:color w:val="222222"/>
          <w:sz w:val="24"/>
          <w:szCs w:val="24"/>
        </w:rPr>
        <w:lastRenderedPageBreak/>
        <w:t>The top</w:t>
      </w:r>
      <w:r w:rsidR="00CA6CDF" w:rsidRPr="00E169FF">
        <w:rPr>
          <w:rFonts w:ascii="Trebuchet MS" w:eastAsia="Times New Roman" w:hAnsi="Trebuchet MS" w:cs="Arial"/>
          <w:color w:val="222222"/>
          <w:sz w:val="24"/>
          <w:szCs w:val="24"/>
        </w:rPr>
        <w:t>-</w:t>
      </w:r>
      <w:r w:rsidRPr="00E169FF">
        <w:rPr>
          <w:rFonts w:ascii="Trebuchet MS" w:eastAsia="Times New Roman" w:hAnsi="Trebuchet MS" w:cs="Arial"/>
          <w:color w:val="222222"/>
          <w:sz w:val="24"/>
          <w:szCs w:val="24"/>
        </w:rPr>
        <w:t>of</w:t>
      </w:r>
      <w:r w:rsidR="00CA6CDF" w:rsidRPr="00E169FF">
        <w:rPr>
          <w:rFonts w:ascii="Trebuchet MS" w:eastAsia="Times New Roman" w:hAnsi="Trebuchet MS" w:cs="Arial"/>
          <w:color w:val="222222"/>
          <w:sz w:val="24"/>
          <w:szCs w:val="24"/>
        </w:rPr>
        <w:t>-</w:t>
      </w:r>
      <w:r w:rsidRPr="00E169FF">
        <w:rPr>
          <w:rFonts w:ascii="Trebuchet MS" w:eastAsia="Times New Roman" w:hAnsi="Trebuchet MS" w:cs="Arial"/>
          <w:color w:val="222222"/>
          <w:sz w:val="24"/>
          <w:szCs w:val="24"/>
        </w:rPr>
        <w:t xml:space="preserve">wall elevation of the proposed </w:t>
      </w:r>
      <w:r w:rsidR="00945326" w:rsidRPr="00E169FF">
        <w:rPr>
          <w:rFonts w:ascii="Trebuchet MS" w:eastAsia="Times New Roman" w:hAnsi="Trebuchet MS" w:cs="Arial"/>
          <w:color w:val="222222"/>
          <w:sz w:val="24"/>
          <w:szCs w:val="24"/>
        </w:rPr>
        <w:t xml:space="preserve">noise wall </w:t>
      </w:r>
      <w:r w:rsidRPr="00E169FF">
        <w:rPr>
          <w:rFonts w:ascii="Trebuchet MS" w:eastAsia="Times New Roman" w:hAnsi="Trebuchet MS" w:cs="Arial"/>
          <w:color w:val="222222"/>
          <w:sz w:val="24"/>
          <w:szCs w:val="24"/>
        </w:rPr>
        <w:t xml:space="preserve">is </w:t>
      </w:r>
      <w:r w:rsidR="00C3005B" w:rsidRPr="00E169FF">
        <w:rPr>
          <w:rFonts w:ascii="Trebuchet MS" w:eastAsia="Times New Roman" w:hAnsi="Trebuchet MS" w:cs="Arial"/>
          <w:color w:val="222222"/>
          <w:sz w:val="24"/>
          <w:szCs w:val="24"/>
        </w:rPr>
        <w:t xml:space="preserve">no more than </w:t>
      </w:r>
      <w:r w:rsidR="005B14A1" w:rsidRPr="00E169FF">
        <w:rPr>
          <w:rFonts w:ascii="Trebuchet MS" w:eastAsia="Times New Roman" w:hAnsi="Trebuchet MS" w:cs="Arial"/>
          <w:color w:val="222222"/>
          <w:sz w:val="24"/>
          <w:szCs w:val="24"/>
        </w:rPr>
        <w:t>0.5 feet</w:t>
      </w:r>
      <w:r w:rsidR="00CA6CDF" w:rsidRPr="00E169FF">
        <w:rPr>
          <w:rFonts w:ascii="Trebuchet MS" w:eastAsia="Times New Roman" w:hAnsi="Trebuchet MS" w:cs="Arial"/>
          <w:color w:val="222222"/>
          <w:sz w:val="24"/>
          <w:szCs w:val="24"/>
        </w:rPr>
        <w:t xml:space="preserve"> </w:t>
      </w:r>
      <w:r w:rsidR="00C3005B" w:rsidRPr="00E169FF">
        <w:rPr>
          <w:rFonts w:ascii="Trebuchet MS" w:eastAsia="Times New Roman" w:hAnsi="Trebuchet MS" w:cs="Arial"/>
          <w:color w:val="222222"/>
          <w:sz w:val="24"/>
          <w:szCs w:val="24"/>
        </w:rPr>
        <w:t>below</w:t>
      </w:r>
      <w:r w:rsidR="00CA6CDF" w:rsidRPr="00E169FF">
        <w:rPr>
          <w:rFonts w:ascii="Trebuchet MS" w:eastAsia="Times New Roman" w:hAnsi="Trebuchet MS" w:cs="Arial"/>
          <w:color w:val="222222"/>
          <w:sz w:val="24"/>
          <w:szCs w:val="24"/>
        </w:rPr>
        <w:t xml:space="preserve"> the existing top-of-wall elevation</w:t>
      </w:r>
      <w:r w:rsidR="006763D1">
        <w:rPr>
          <w:rStyle w:val="FootnoteReference"/>
          <w:rFonts w:ascii="Trebuchet MS" w:eastAsia="Times New Roman" w:hAnsi="Trebuchet MS" w:cs="Arial"/>
          <w:color w:val="222222"/>
          <w:sz w:val="24"/>
          <w:szCs w:val="24"/>
        </w:rPr>
        <w:footnoteReference w:id="4"/>
      </w:r>
      <w:r w:rsidR="00C3005B" w:rsidRPr="00E169FF">
        <w:rPr>
          <w:rFonts w:ascii="Trebuchet MS" w:eastAsia="Times New Roman" w:hAnsi="Trebuchet MS" w:cs="Arial"/>
          <w:color w:val="222222"/>
          <w:sz w:val="24"/>
          <w:szCs w:val="24"/>
        </w:rPr>
        <w:t xml:space="preserve"> or it is </w:t>
      </w:r>
      <w:r w:rsidR="005B14A1" w:rsidRPr="00E169FF">
        <w:rPr>
          <w:rFonts w:ascii="Trebuchet MS" w:eastAsia="Times New Roman" w:hAnsi="Trebuchet MS" w:cs="Arial"/>
          <w:color w:val="222222"/>
          <w:sz w:val="24"/>
          <w:szCs w:val="24"/>
        </w:rPr>
        <w:t>at or above</w:t>
      </w:r>
      <w:r w:rsidR="00C3005B" w:rsidRPr="00E169FF">
        <w:rPr>
          <w:rFonts w:ascii="Trebuchet MS" w:eastAsia="Times New Roman" w:hAnsi="Trebuchet MS" w:cs="Arial"/>
          <w:color w:val="222222"/>
          <w:sz w:val="24"/>
          <w:szCs w:val="24"/>
        </w:rPr>
        <w:t xml:space="preserve"> the existing top-of-wall elevation</w:t>
      </w:r>
      <w:r w:rsidR="007D30AB">
        <w:rPr>
          <w:rStyle w:val="FootnoteReference"/>
          <w:rFonts w:ascii="Trebuchet MS" w:eastAsia="Times New Roman" w:hAnsi="Trebuchet MS" w:cs="Arial"/>
          <w:color w:val="222222"/>
          <w:sz w:val="24"/>
          <w:szCs w:val="24"/>
        </w:rPr>
        <w:footnoteReference w:id="5"/>
      </w:r>
      <w:r w:rsidR="00185C5C" w:rsidRPr="00E169FF">
        <w:rPr>
          <w:rFonts w:ascii="Trebuchet MS" w:eastAsia="Times New Roman" w:hAnsi="Trebuchet MS" w:cs="Arial"/>
          <w:color w:val="222222"/>
          <w:sz w:val="24"/>
          <w:szCs w:val="24"/>
        </w:rPr>
        <w:t>.</w:t>
      </w:r>
    </w:p>
    <w:p w14:paraId="0B81C6FE" w14:textId="7D88540E" w:rsidR="005750B5" w:rsidRDefault="008A49C4" w:rsidP="00127797">
      <w:pPr>
        <w:pStyle w:val="ListParagraph"/>
        <w:numPr>
          <w:ilvl w:val="0"/>
          <w:numId w:val="32"/>
        </w:numPr>
        <w:shd w:val="clear" w:color="auto" w:fill="FFFFFF"/>
        <w:spacing w:before="100" w:beforeAutospacing="1" w:line="240" w:lineRule="auto"/>
        <w:rPr>
          <w:rFonts w:ascii="Trebuchet MS" w:eastAsia="Times New Roman" w:hAnsi="Trebuchet MS" w:cs="Arial"/>
          <w:color w:val="222222"/>
          <w:sz w:val="24"/>
          <w:szCs w:val="24"/>
        </w:rPr>
      </w:pPr>
      <w:bookmarkStart w:id="9" w:name="_Hlk185860598"/>
      <w:r>
        <w:rPr>
          <w:rFonts w:ascii="Trebuchet MS" w:eastAsia="Times New Roman" w:hAnsi="Trebuchet MS" w:cs="Arial"/>
          <w:color w:val="222222"/>
          <w:sz w:val="24"/>
          <w:szCs w:val="24"/>
        </w:rPr>
        <w:t>The proposed noise wall may not have a gap at structures more than the gap in</w:t>
      </w:r>
      <w:r w:rsidRPr="00E169FF">
        <w:rPr>
          <w:rFonts w:ascii="Trebuchet MS" w:eastAsia="Times New Roman" w:hAnsi="Trebuchet MS" w:cs="Arial"/>
          <w:color w:val="222222"/>
          <w:sz w:val="24"/>
          <w:szCs w:val="24"/>
        </w:rPr>
        <w:t xml:space="preserve"> </w:t>
      </w:r>
      <w:r w:rsidR="00E567F7" w:rsidRPr="00E169FF">
        <w:rPr>
          <w:rFonts w:ascii="Trebuchet MS" w:eastAsia="Times New Roman" w:hAnsi="Trebuchet MS" w:cs="Arial"/>
          <w:color w:val="222222"/>
          <w:sz w:val="24"/>
          <w:szCs w:val="24"/>
        </w:rPr>
        <w:t xml:space="preserve">the </w:t>
      </w:r>
      <w:r w:rsidR="009E01A9" w:rsidRPr="00E169FF">
        <w:rPr>
          <w:rFonts w:ascii="Trebuchet MS" w:eastAsia="Times New Roman" w:hAnsi="Trebuchet MS" w:cs="Arial"/>
          <w:color w:val="222222"/>
          <w:sz w:val="24"/>
          <w:szCs w:val="24"/>
        </w:rPr>
        <w:t>existing</w:t>
      </w:r>
      <w:r w:rsidR="00E567F7" w:rsidRPr="00E169FF">
        <w:rPr>
          <w:rFonts w:ascii="Trebuchet MS" w:eastAsia="Times New Roman" w:hAnsi="Trebuchet MS" w:cs="Arial"/>
          <w:color w:val="222222"/>
          <w:sz w:val="24"/>
          <w:szCs w:val="24"/>
        </w:rPr>
        <w:t> </w:t>
      </w:r>
      <w:r w:rsidR="00945326" w:rsidRPr="00E169FF">
        <w:rPr>
          <w:rFonts w:ascii="Trebuchet MS" w:eastAsia="Times New Roman" w:hAnsi="Trebuchet MS" w:cs="Arial"/>
          <w:color w:val="222222"/>
          <w:sz w:val="24"/>
          <w:szCs w:val="24"/>
        </w:rPr>
        <w:t>noise wall</w:t>
      </w:r>
      <w:r>
        <w:rPr>
          <w:rFonts w:ascii="Trebuchet MS" w:eastAsia="Times New Roman" w:hAnsi="Trebuchet MS" w:cs="Arial"/>
          <w:color w:val="222222"/>
          <w:sz w:val="24"/>
          <w:szCs w:val="24"/>
        </w:rPr>
        <w:t xml:space="preserve"> at the time of its construction. In cases where there was and will be a gap,</w:t>
      </w:r>
      <w:r w:rsidR="002B6CCF">
        <w:rPr>
          <w:rStyle w:val="FootnoteReference"/>
          <w:rFonts w:ascii="Trebuchet MS" w:eastAsia="Times New Roman" w:hAnsi="Trebuchet MS" w:cs="Arial"/>
          <w:color w:val="222222"/>
          <w:sz w:val="24"/>
          <w:szCs w:val="24"/>
        </w:rPr>
        <w:footnoteReference w:id="6"/>
      </w:r>
      <w:r w:rsidR="006976B3" w:rsidRPr="00E169FF">
        <w:rPr>
          <w:rFonts w:ascii="Trebuchet MS" w:eastAsia="Times New Roman" w:hAnsi="Trebuchet MS" w:cs="Arial"/>
          <w:color w:val="222222"/>
          <w:sz w:val="24"/>
          <w:szCs w:val="24"/>
        </w:rPr>
        <w:t xml:space="preserve"> </w:t>
      </w:r>
      <w:r>
        <w:rPr>
          <w:rFonts w:ascii="Trebuchet MS" w:eastAsia="Times New Roman" w:hAnsi="Trebuchet MS" w:cs="Arial"/>
          <w:color w:val="222222"/>
          <w:sz w:val="24"/>
          <w:szCs w:val="24"/>
        </w:rPr>
        <w:t>the proposed design must include details to address the</w:t>
      </w:r>
      <w:r w:rsidR="00093718" w:rsidRPr="00E169FF">
        <w:rPr>
          <w:rFonts w:ascii="Trebuchet MS" w:eastAsia="Times New Roman" w:hAnsi="Trebuchet MS" w:cs="Arial"/>
          <w:color w:val="222222"/>
          <w:sz w:val="24"/>
          <w:szCs w:val="24"/>
        </w:rPr>
        <w:t xml:space="preserve"> gap</w:t>
      </w:r>
      <w:r>
        <w:rPr>
          <w:rFonts w:ascii="Trebuchet MS" w:eastAsia="Times New Roman" w:hAnsi="Trebuchet MS" w:cs="Arial"/>
          <w:color w:val="222222"/>
          <w:sz w:val="24"/>
          <w:szCs w:val="24"/>
        </w:rPr>
        <w:t>/interface</w:t>
      </w:r>
      <w:r w:rsidR="00093718" w:rsidRPr="00E169FF">
        <w:rPr>
          <w:rFonts w:ascii="Trebuchet MS" w:eastAsia="Times New Roman" w:hAnsi="Trebuchet MS" w:cs="Arial"/>
          <w:color w:val="222222"/>
          <w:sz w:val="24"/>
          <w:szCs w:val="24"/>
        </w:rPr>
        <w:t xml:space="preserve"> between  the</w:t>
      </w:r>
      <w:r>
        <w:rPr>
          <w:rFonts w:ascii="Trebuchet MS" w:eastAsia="Times New Roman" w:hAnsi="Trebuchet MS" w:cs="Arial"/>
          <w:color w:val="222222"/>
          <w:sz w:val="24"/>
          <w:szCs w:val="24"/>
        </w:rPr>
        <w:t xml:space="preserve"> two</w:t>
      </w:r>
      <w:r w:rsidR="00093718" w:rsidRPr="00E169FF">
        <w:rPr>
          <w:rFonts w:ascii="Trebuchet MS" w:eastAsia="Times New Roman" w:hAnsi="Trebuchet MS" w:cs="Arial"/>
          <w:color w:val="222222"/>
          <w:sz w:val="24"/>
          <w:szCs w:val="24"/>
        </w:rPr>
        <w:t xml:space="preserve"> </w:t>
      </w:r>
      <w:r w:rsidR="00093718">
        <w:rPr>
          <w:rFonts w:ascii="Trebuchet MS" w:eastAsia="Times New Roman" w:hAnsi="Trebuchet MS" w:cs="Arial"/>
          <w:color w:val="222222"/>
          <w:sz w:val="24"/>
          <w:szCs w:val="24"/>
        </w:rPr>
        <w:t>structure(s)</w:t>
      </w:r>
      <w:r w:rsidR="00335B8E">
        <w:rPr>
          <w:rFonts w:ascii="Trebuchet MS" w:eastAsia="Times New Roman" w:hAnsi="Trebuchet MS" w:cs="Arial"/>
          <w:color w:val="222222"/>
          <w:sz w:val="24"/>
          <w:szCs w:val="24"/>
        </w:rPr>
        <w:t xml:space="preserve">. </w:t>
      </w:r>
      <w:r w:rsidR="00E7603B">
        <w:rPr>
          <w:rFonts w:ascii="Trebuchet MS" w:eastAsia="Times New Roman" w:hAnsi="Trebuchet MS" w:cs="Arial"/>
          <w:color w:val="222222"/>
          <w:sz w:val="24"/>
          <w:szCs w:val="24"/>
        </w:rPr>
        <w:t xml:space="preserve">Overlapping walls may be used to address gaps, as described in Chapter 16 of the CDOT Roadway Design Guide. </w:t>
      </w:r>
      <w:r w:rsidR="00335B8E">
        <w:rPr>
          <w:rFonts w:ascii="Trebuchet MS" w:eastAsia="Times New Roman" w:hAnsi="Trebuchet MS" w:cs="Arial"/>
          <w:color w:val="222222"/>
          <w:sz w:val="24"/>
          <w:szCs w:val="24"/>
        </w:rPr>
        <w:t>The method to address gaps shall be developed between CDOT and FHWA</w:t>
      </w:r>
      <w:r w:rsidR="00E567F7" w:rsidRPr="00E169FF">
        <w:rPr>
          <w:rFonts w:ascii="Trebuchet MS" w:eastAsia="Times New Roman" w:hAnsi="Trebuchet MS" w:cs="Arial"/>
          <w:color w:val="222222"/>
          <w:sz w:val="24"/>
          <w:szCs w:val="24"/>
        </w:rPr>
        <w:t>.</w:t>
      </w:r>
    </w:p>
    <w:bookmarkEnd w:id="9"/>
    <w:p w14:paraId="3ADC4053" w14:textId="075EBB5C" w:rsidR="00BE02D3" w:rsidRPr="00E169FF" w:rsidRDefault="006763D1" w:rsidP="00127797">
      <w:pPr>
        <w:pStyle w:val="ListParagraph"/>
        <w:numPr>
          <w:ilvl w:val="0"/>
          <w:numId w:val="32"/>
        </w:numPr>
        <w:shd w:val="clear" w:color="auto" w:fill="FFFFFF"/>
        <w:spacing w:before="100" w:beforeAutospacing="1" w:line="240" w:lineRule="auto"/>
        <w:rPr>
          <w:rFonts w:ascii="Trebuchet MS" w:eastAsia="Times New Roman" w:hAnsi="Trebuchet MS" w:cs="Arial"/>
          <w:color w:val="222222"/>
          <w:sz w:val="24"/>
          <w:szCs w:val="24"/>
        </w:rPr>
      </w:pPr>
      <w:r>
        <w:rPr>
          <w:rFonts w:ascii="Trebuchet MS" w:eastAsia="Times New Roman" w:hAnsi="Trebuchet MS" w:cs="Arial"/>
          <w:color w:val="222222"/>
          <w:sz w:val="24"/>
          <w:szCs w:val="24"/>
        </w:rPr>
        <w:t xml:space="preserve">The endpoints </w:t>
      </w:r>
      <w:r w:rsidR="00732BE7">
        <w:rPr>
          <w:rFonts w:ascii="Trebuchet MS" w:eastAsia="Times New Roman" w:hAnsi="Trebuchet MS" w:cs="Arial"/>
          <w:color w:val="222222"/>
          <w:sz w:val="24"/>
          <w:szCs w:val="24"/>
        </w:rPr>
        <w:t xml:space="preserve">(latitude and longitude) </w:t>
      </w:r>
      <w:r>
        <w:rPr>
          <w:rFonts w:ascii="Trebuchet MS" w:eastAsia="Times New Roman" w:hAnsi="Trebuchet MS" w:cs="Arial"/>
          <w:color w:val="222222"/>
          <w:sz w:val="24"/>
          <w:szCs w:val="24"/>
        </w:rPr>
        <w:t xml:space="preserve">of the proposed noise wall will </w:t>
      </w:r>
      <w:r w:rsidR="00732BE7">
        <w:rPr>
          <w:rFonts w:ascii="Trebuchet MS" w:eastAsia="Times New Roman" w:hAnsi="Trebuchet MS" w:cs="Arial"/>
          <w:color w:val="222222"/>
          <w:sz w:val="24"/>
          <w:szCs w:val="24"/>
        </w:rPr>
        <w:t>be at the same location as the existing noise wall, barring potential horizontal shifts described in Design Criteri</w:t>
      </w:r>
      <w:r w:rsidR="00C702CA">
        <w:rPr>
          <w:rFonts w:ascii="Trebuchet MS" w:eastAsia="Times New Roman" w:hAnsi="Trebuchet MS" w:cs="Arial"/>
          <w:color w:val="222222"/>
          <w:sz w:val="24"/>
          <w:szCs w:val="24"/>
        </w:rPr>
        <w:t>on</w:t>
      </w:r>
      <w:r w:rsidR="00732BE7">
        <w:rPr>
          <w:rFonts w:ascii="Trebuchet MS" w:eastAsia="Times New Roman" w:hAnsi="Trebuchet MS" w:cs="Arial"/>
          <w:color w:val="222222"/>
          <w:sz w:val="24"/>
          <w:szCs w:val="24"/>
        </w:rPr>
        <w:t xml:space="preserve"> 1, or the endpoints shall be further apart and thus more protective.</w:t>
      </w:r>
    </w:p>
    <w:bookmarkEnd w:id="8"/>
    <w:p w14:paraId="15873048" w14:textId="0B1E5391" w:rsidR="005653BC" w:rsidRPr="00E169FF" w:rsidRDefault="005653BC" w:rsidP="00127797">
      <w:pPr>
        <w:pStyle w:val="ListParagraph"/>
        <w:numPr>
          <w:ilvl w:val="0"/>
          <w:numId w:val="32"/>
        </w:numPr>
        <w:shd w:val="clear" w:color="auto" w:fill="FFFFFF"/>
        <w:spacing w:before="100" w:beforeAutospacing="1" w:line="240" w:lineRule="auto"/>
        <w:rPr>
          <w:rFonts w:ascii="Trebuchet MS" w:eastAsia="Times New Roman" w:hAnsi="Trebuchet MS" w:cs="Arial"/>
          <w:color w:val="222222"/>
          <w:sz w:val="24"/>
          <w:szCs w:val="24"/>
        </w:rPr>
      </w:pPr>
      <w:r w:rsidRPr="00E169FF">
        <w:rPr>
          <w:rFonts w:ascii="Trebuchet MS" w:eastAsia="Times New Roman" w:hAnsi="Trebuchet MS" w:cs="Arial"/>
          <w:color w:val="222222"/>
          <w:sz w:val="24"/>
          <w:szCs w:val="24"/>
        </w:rPr>
        <w:t>All proposed noise walls must function as well as the existing noise walls that are being replaced</w:t>
      </w:r>
      <w:r w:rsidR="0052733B" w:rsidRPr="00E169FF">
        <w:rPr>
          <w:rFonts w:ascii="Trebuchet MS" w:eastAsia="Times New Roman" w:hAnsi="Trebuchet MS" w:cs="Arial"/>
          <w:color w:val="222222"/>
          <w:sz w:val="24"/>
          <w:szCs w:val="24"/>
        </w:rPr>
        <w:t>. This is</w:t>
      </w:r>
      <w:r w:rsidRPr="00E169FF">
        <w:rPr>
          <w:rFonts w:ascii="Trebuchet MS" w:eastAsia="Times New Roman" w:hAnsi="Trebuchet MS" w:cs="Arial"/>
          <w:color w:val="222222"/>
          <w:sz w:val="24"/>
          <w:szCs w:val="24"/>
        </w:rPr>
        <w:t xml:space="preserve"> shown by </w:t>
      </w:r>
      <w:r w:rsidR="005B14A1" w:rsidRPr="00E169FF">
        <w:rPr>
          <w:rFonts w:ascii="Trebuchet MS" w:eastAsia="Times New Roman" w:hAnsi="Trebuchet MS" w:cs="Arial"/>
          <w:color w:val="222222"/>
          <w:sz w:val="24"/>
          <w:szCs w:val="24"/>
        </w:rPr>
        <w:t xml:space="preserve">meeting </w:t>
      </w:r>
      <w:r w:rsidRPr="00E169FF">
        <w:rPr>
          <w:rFonts w:ascii="Trebuchet MS" w:eastAsia="Times New Roman" w:hAnsi="Trebuchet MS" w:cs="Arial"/>
          <w:color w:val="222222"/>
          <w:sz w:val="24"/>
          <w:szCs w:val="24"/>
        </w:rPr>
        <w:t>one of the following</w:t>
      </w:r>
      <w:r w:rsidR="0097559E">
        <w:rPr>
          <w:rFonts w:ascii="Trebuchet MS" w:eastAsia="Times New Roman" w:hAnsi="Trebuchet MS" w:cs="Arial"/>
          <w:color w:val="222222"/>
          <w:sz w:val="24"/>
          <w:szCs w:val="24"/>
        </w:rPr>
        <w:t xml:space="preserve"> </w:t>
      </w:r>
      <w:r w:rsidR="00631118">
        <w:rPr>
          <w:rFonts w:ascii="Trebuchet MS" w:eastAsia="Times New Roman" w:hAnsi="Trebuchet MS" w:cs="Arial"/>
          <w:color w:val="222222"/>
          <w:sz w:val="24"/>
          <w:szCs w:val="24"/>
        </w:rPr>
        <w:t xml:space="preserve">three </w:t>
      </w:r>
      <w:r w:rsidR="0097559E">
        <w:rPr>
          <w:rFonts w:ascii="Trebuchet MS" w:eastAsia="Times New Roman" w:hAnsi="Trebuchet MS" w:cs="Arial"/>
          <w:color w:val="222222"/>
          <w:sz w:val="24"/>
          <w:szCs w:val="24"/>
        </w:rPr>
        <w:t>tests</w:t>
      </w:r>
      <w:r w:rsidRPr="00E169FF">
        <w:rPr>
          <w:rFonts w:ascii="Trebuchet MS" w:eastAsia="Times New Roman" w:hAnsi="Trebuchet MS" w:cs="Arial"/>
          <w:color w:val="222222"/>
          <w:sz w:val="24"/>
          <w:szCs w:val="24"/>
        </w:rPr>
        <w:t>:</w:t>
      </w:r>
    </w:p>
    <w:p w14:paraId="71111625" w14:textId="6ABD878D" w:rsidR="005653BC" w:rsidRPr="00E169FF" w:rsidRDefault="005653BC" w:rsidP="00127797">
      <w:pPr>
        <w:pStyle w:val="ListParagraph"/>
        <w:numPr>
          <w:ilvl w:val="0"/>
          <w:numId w:val="38"/>
        </w:numPr>
        <w:shd w:val="clear" w:color="auto" w:fill="FFFFFF"/>
        <w:spacing w:before="100" w:beforeAutospacing="1" w:after="100" w:afterAutospacing="1" w:line="240" w:lineRule="auto"/>
        <w:rPr>
          <w:rFonts w:ascii="Trebuchet MS" w:eastAsia="Times New Roman" w:hAnsi="Trebuchet MS" w:cs="Arial"/>
          <w:color w:val="222222"/>
          <w:sz w:val="24"/>
          <w:szCs w:val="24"/>
        </w:rPr>
      </w:pPr>
      <w:r w:rsidRPr="00E169FF">
        <w:rPr>
          <w:rFonts w:ascii="Trebuchet MS" w:eastAsia="Times New Roman" w:hAnsi="Trebuchet MS" w:cs="Arial"/>
          <w:color w:val="222222"/>
          <w:sz w:val="24"/>
          <w:szCs w:val="24"/>
        </w:rPr>
        <w:t>Noise walls that meet</w:t>
      </w:r>
      <w:r w:rsidR="0052733B" w:rsidRPr="00E169FF">
        <w:rPr>
          <w:rFonts w:ascii="Trebuchet MS" w:eastAsia="Times New Roman" w:hAnsi="Trebuchet MS" w:cs="Arial"/>
          <w:color w:val="222222"/>
          <w:sz w:val="24"/>
          <w:szCs w:val="24"/>
        </w:rPr>
        <w:t xml:space="preserve"> </w:t>
      </w:r>
      <w:r w:rsidRPr="00E169FF">
        <w:rPr>
          <w:rFonts w:ascii="Trebuchet MS" w:eastAsia="Times New Roman" w:hAnsi="Trebuchet MS" w:cs="Arial"/>
          <w:color w:val="222222"/>
          <w:sz w:val="24"/>
          <w:szCs w:val="24"/>
        </w:rPr>
        <w:t xml:space="preserve">Design Criteria 1 through </w:t>
      </w:r>
      <w:r w:rsidR="00F740F6">
        <w:rPr>
          <w:rFonts w:ascii="Trebuchet MS" w:eastAsia="Times New Roman" w:hAnsi="Trebuchet MS" w:cs="Arial"/>
          <w:color w:val="222222"/>
          <w:sz w:val="24"/>
          <w:szCs w:val="24"/>
        </w:rPr>
        <w:t>4</w:t>
      </w:r>
      <w:r w:rsidR="00F740F6" w:rsidRPr="00E169FF">
        <w:rPr>
          <w:rFonts w:ascii="Trebuchet MS" w:eastAsia="Times New Roman" w:hAnsi="Trebuchet MS" w:cs="Arial"/>
          <w:color w:val="222222"/>
          <w:sz w:val="24"/>
          <w:szCs w:val="24"/>
        </w:rPr>
        <w:t xml:space="preserve"> </w:t>
      </w:r>
      <w:r w:rsidRPr="00E169FF">
        <w:rPr>
          <w:rFonts w:ascii="Trebuchet MS" w:eastAsia="Times New Roman" w:hAnsi="Trebuchet MS" w:cs="Arial"/>
          <w:color w:val="222222"/>
          <w:sz w:val="24"/>
          <w:szCs w:val="24"/>
        </w:rPr>
        <w:t>can be assumed to meet Design Criteri</w:t>
      </w:r>
      <w:r w:rsidR="00C702CA">
        <w:rPr>
          <w:rFonts w:ascii="Trebuchet MS" w:eastAsia="Times New Roman" w:hAnsi="Trebuchet MS" w:cs="Arial"/>
          <w:color w:val="222222"/>
          <w:sz w:val="24"/>
          <w:szCs w:val="24"/>
        </w:rPr>
        <w:t>on</w:t>
      </w:r>
      <w:r w:rsidRPr="00E169FF">
        <w:rPr>
          <w:rFonts w:ascii="Trebuchet MS" w:eastAsia="Times New Roman" w:hAnsi="Trebuchet MS" w:cs="Arial"/>
          <w:color w:val="222222"/>
          <w:sz w:val="24"/>
          <w:szCs w:val="24"/>
        </w:rPr>
        <w:t xml:space="preserve"> </w:t>
      </w:r>
      <w:r w:rsidR="00677369">
        <w:rPr>
          <w:rFonts w:ascii="Trebuchet MS" w:eastAsia="Times New Roman" w:hAnsi="Trebuchet MS" w:cs="Arial"/>
          <w:color w:val="222222"/>
          <w:sz w:val="24"/>
          <w:szCs w:val="24"/>
        </w:rPr>
        <w:t>5</w:t>
      </w:r>
      <w:r w:rsidR="00986CE4" w:rsidRPr="00E169FF">
        <w:rPr>
          <w:rFonts w:ascii="Trebuchet MS" w:eastAsia="Times New Roman" w:hAnsi="Trebuchet MS" w:cs="Arial"/>
          <w:color w:val="222222"/>
          <w:sz w:val="24"/>
          <w:szCs w:val="24"/>
        </w:rPr>
        <w:t xml:space="preserve"> without </w:t>
      </w:r>
      <w:r w:rsidR="0084045E">
        <w:rPr>
          <w:rFonts w:ascii="Trebuchet MS" w:hAnsi="Trebuchet MS" w:cs="Arial"/>
          <w:sz w:val="24"/>
          <w:szCs w:val="24"/>
        </w:rPr>
        <w:t>n</w:t>
      </w:r>
      <w:r w:rsidR="0084045E" w:rsidRPr="00FB6038">
        <w:rPr>
          <w:rFonts w:ascii="Trebuchet MS" w:hAnsi="Trebuchet MS" w:cs="Arial"/>
          <w:sz w:val="24"/>
          <w:szCs w:val="24"/>
        </w:rPr>
        <w:t xml:space="preserve">oise </w:t>
      </w:r>
      <w:r w:rsidR="0084045E">
        <w:rPr>
          <w:rFonts w:ascii="Trebuchet MS" w:hAnsi="Trebuchet MS" w:cs="Arial"/>
          <w:sz w:val="24"/>
          <w:szCs w:val="24"/>
        </w:rPr>
        <w:t>wall a</w:t>
      </w:r>
      <w:r w:rsidR="0084045E" w:rsidRPr="00FB6038">
        <w:rPr>
          <w:rFonts w:ascii="Trebuchet MS" w:hAnsi="Trebuchet MS" w:cs="Arial"/>
          <w:sz w:val="24"/>
          <w:szCs w:val="24"/>
        </w:rPr>
        <w:t xml:space="preserve">nalysis </w:t>
      </w:r>
      <w:r w:rsidR="0084045E">
        <w:rPr>
          <w:rFonts w:ascii="Trebuchet MS" w:hAnsi="Trebuchet MS" w:cs="Arial"/>
          <w:sz w:val="24"/>
          <w:szCs w:val="24"/>
        </w:rPr>
        <w:t>(i.e., modeling or line-of-sight analysis)</w:t>
      </w:r>
      <w:r w:rsidR="0052733B" w:rsidRPr="00E169FF">
        <w:rPr>
          <w:rFonts w:ascii="Trebuchet MS" w:eastAsia="Times New Roman" w:hAnsi="Trebuchet MS" w:cs="Arial"/>
          <w:color w:val="222222"/>
          <w:sz w:val="24"/>
          <w:szCs w:val="24"/>
        </w:rPr>
        <w:t>.</w:t>
      </w:r>
    </w:p>
    <w:p w14:paraId="6FA92799" w14:textId="64C94EF9" w:rsidR="005B14A1" w:rsidRDefault="00A210B0" w:rsidP="00127797">
      <w:pPr>
        <w:pStyle w:val="ListParagraph"/>
        <w:numPr>
          <w:ilvl w:val="0"/>
          <w:numId w:val="38"/>
        </w:numPr>
        <w:shd w:val="clear" w:color="auto" w:fill="FFFFFF"/>
        <w:spacing w:before="100" w:beforeAutospacing="1" w:after="100" w:afterAutospacing="1" w:line="240" w:lineRule="auto"/>
        <w:rPr>
          <w:rFonts w:ascii="Trebuchet MS" w:eastAsia="Times New Roman" w:hAnsi="Trebuchet MS" w:cs="Arial"/>
          <w:color w:val="222222"/>
          <w:sz w:val="24"/>
          <w:szCs w:val="24"/>
        </w:rPr>
      </w:pPr>
      <w:bookmarkStart w:id="11" w:name="_Hlk178837655"/>
      <w:r w:rsidRPr="00E169FF">
        <w:rPr>
          <w:rFonts w:ascii="Trebuchet MS" w:eastAsia="Times New Roman" w:hAnsi="Trebuchet MS" w:cs="Arial"/>
          <w:color w:val="222222"/>
          <w:sz w:val="24"/>
          <w:szCs w:val="24"/>
        </w:rPr>
        <w:t xml:space="preserve">Noise </w:t>
      </w:r>
      <w:r w:rsidRPr="0029534D">
        <w:rPr>
          <w:rFonts w:ascii="Trebuchet MS" w:eastAsia="Times New Roman" w:hAnsi="Trebuchet MS" w:cs="Arial"/>
          <w:color w:val="222222"/>
          <w:sz w:val="24"/>
          <w:szCs w:val="24"/>
        </w:rPr>
        <w:t xml:space="preserve">walls that do not meet all </w:t>
      </w:r>
      <w:r>
        <w:rPr>
          <w:rFonts w:ascii="Trebuchet MS" w:eastAsia="Times New Roman" w:hAnsi="Trebuchet MS" w:cs="Arial"/>
          <w:color w:val="222222"/>
          <w:sz w:val="24"/>
          <w:szCs w:val="24"/>
        </w:rPr>
        <w:t>four</w:t>
      </w:r>
      <w:r w:rsidRPr="0029534D">
        <w:rPr>
          <w:rFonts w:ascii="Trebuchet MS" w:eastAsia="Times New Roman" w:hAnsi="Trebuchet MS" w:cs="Arial"/>
          <w:color w:val="222222"/>
          <w:sz w:val="24"/>
          <w:szCs w:val="24"/>
        </w:rPr>
        <w:t xml:space="preserve"> Design Criteria 1 through </w:t>
      </w:r>
      <w:r>
        <w:rPr>
          <w:rFonts w:ascii="Trebuchet MS" w:eastAsia="Times New Roman" w:hAnsi="Trebuchet MS" w:cs="Arial"/>
          <w:color w:val="222222"/>
          <w:sz w:val="24"/>
          <w:szCs w:val="24"/>
        </w:rPr>
        <w:t>4</w:t>
      </w:r>
      <w:r w:rsidRPr="0029534D">
        <w:rPr>
          <w:rFonts w:ascii="Trebuchet MS" w:eastAsia="Times New Roman" w:hAnsi="Trebuchet MS" w:cs="Arial"/>
          <w:color w:val="222222"/>
          <w:sz w:val="24"/>
          <w:szCs w:val="24"/>
        </w:rPr>
        <w:t xml:space="preserve"> but have an acceptable deviation(s) for any Design Criteria 1 through </w:t>
      </w:r>
      <w:r>
        <w:rPr>
          <w:rFonts w:ascii="Trebuchet MS" w:eastAsia="Times New Roman" w:hAnsi="Trebuchet MS" w:cs="Arial"/>
          <w:color w:val="222222"/>
          <w:sz w:val="24"/>
          <w:szCs w:val="24"/>
        </w:rPr>
        <w:t>4</w:t>
      </w:r>
      <w:r w:rsidRPr="0029534D">
        <w:rPr>
          <w:rFonts w:ascii="Trebuchet MS" w:eastAsia="Times New Roman" w:hAnsi="Trebuchet MS" w:cs="Arial"/>
          <w:color w:val="222222"/>
          <w:sz w:val="24"/>
          <w:szCs w:val="24"/>
        </w:rPr>
        <w:t xml:space="preserve"> that </w:t>
      </w:r>
      <w:r>
        <w:rPr>
          <w:rFonts w:ascii="Trebuchet MS" w:eastAsia="Times New Roman" w:hAnsi="Trebuchet MS" w:cs="Arial"/>
          <w:color w:val="222222"/>
          <w:sz w:val="24"/>
          <w:szCs w:val="24"/>
        </w:rPr>
        <w:t>are</w:t>
      </w:r>
      <w:r w:rsidRPr="0029534D">
        <w:rPr>
          <w:rFonts w:ascii="Trebuchet MS" w:eastAsia="Times New Roman" w:hAnsi="Trebuchet MS" w:cs="Arial"/>
          <w:color w:val="222222"/>
          <w:sz w:val="24"/>
          <w:szCs w:val="24"/>
        </w:rPr>
        <w:t xml:space="preserve"> not met can be assumed to meet Design Criteri</w:t>
      </w:r>
      <w:r w:rsidR="00C702CA">
        <w:rPr>
          <w:rFonts w:ascii="Trebuchet MS" w:eastAsia="Times New Roman" w:hAnsi="Trebuchet MS" w:cs="Arial"/>
          <w:color w:val="222222"/>
          <w:sz w:val="24"/>
          <w:szCs w:val="24"/>
        </w:rPr>
        <w:t>on</w:t>
      </w:r>
      <w:r>
        <w:rPr>
          <w:rFonts w:ascii="Trebuchet MS" w:eastAsia="Times New Roman" w:hAnsi="Trebuchet MS" w:cs="Arial"/>
          <w:color w:val="222222"/>
          <w:sz w:val="24"/>
          <w:szCs w:val="24"/>
        </w:rPr>
        <w:t xml:space="preserve"> 5</w:t>
      </w:r>
      <w:r w:rsidRPr="0029534D">
        <w:rPr>
          <w:rFonts w:ascii="Trebuchet MS" w:eastAsia="Times New Roman" w:hAnsi="Trebuchet MS" w:cs="Arial"/>
          <w:color w:val="222222"/>
          <w:sz w:val="24"/>
          <w:szCs w:val="24"/>
        </w:rPr>
        <w:t xml:space="preserve"> without Noise Wall</w:t>
      </w:r>
      <w:r w:rsidRPr="00E169FF">
        <w:rPr>
          <w:rFonts w:ascii="Trebuchet MS" w:eastAsia="Times New Roman" w:hAnsi="Trebuchet MS" w:cs="Arial"/>
          <w:color w:val="222222"/>
          <w:sz w:val="24"/>
          <w:szCs w:val="24"/>
        </w:rPr>
        <w:t xml:space="preserve"> Analysis</w:t>
      </w:r>
      <w:r>
        <w:rPr>
          <w:rFonts w:ascii="Trebuchet MS" w:eastAsia="Times New Roman" w:hAnsi="Trebuchet MS" w:cs="Arial"/>
          <w:color w:val="222222"/>
          <w:sz w:val="24"/>
          <w:szCs w:val="24"/>
        </w:rPr>
        <w:t xml:space="preserve"> </w:t>
      </w:r>
      <w:r w:rsidR="00A22158">
        <w:rPr>
          <w:rFonts w:ascii="Trebuchet MS" w:eastAsia="Times New Roman" w:hAnsi="Trebuchet MS" w:cs="Arial"/>
          <w:color w:val="222222"/>
          <w:sz w:val="24"/>
          <w:szCs w:val="24"/>
        </w:rPr>
        <w:t>(i.e., modeling)</w:t>
      </w:r>
      <w:bookmarkEnd w:id="11"/>
      <w:r w:rsidR="005B14A1" w:rsidRPr="00E169FF">
        <w:rPr>
          <w:rFonts w:ascii="Trebuchet MS" w:eastAsia="Times New Roman" w:hAnsi="Trebuchet MS" w:cs="Arial"/>
          <w:color w:val="222222"/>
          <w:sz w:val="24"/>
          <w:szCs w:val="24"/>
        </w:rPr>
        <w:t>.</w:t>
      </w:r>
      <w:r w:rsidR="00296224">
        <w:rPr>
          <w:rFonts w:ascii="Trebuchet MS" w:eastAsia="Times New Roman" w:hAnsi="Trebuchet MS" w:cs="Arial"/>
          <w:color w:val="222222"/>
          <w:sz w:val="24"/>
          <w:szCs w:val="24"/>
        </w:rPr>
        <w:t xml:space="preserve"> </w:t>
      </w:r>
      <w:r w:rsidR="00C70E1C">
        <w:rPr>
          <w:rFonts w:ascii="Trebuchet MS" w:eastAsia="Times New Roman" w:hAnsi="Trebuchet MS" w:cs="Arial"/>
          <w:color w:val="222222"/>
          <w:sz w:val="24"/>
          <w:szCs w:val="24"/>
        </w:rPr>
        <w:t>However, t</w:t>
      </w:r>
      <w:r w:rsidR="00296224">
        <w:rPr>
          <w:rFonts w:ascii="Trebuchet MS" w:eastAsia="Times New Roman" w:hAnsi="Trebuchet MS" w:cs="Arial"/>
          <w:color w:val="222222"/>
          <w:sz w:val="24"/>
          <w:szCs w:val="24"/>
        </w:rPr>
        <w:t xml:space="preserve">he project </w:t>
      </w:r>
      <w:r w:rsidR="00A22158">
        <w:rPr>
          <w:rFonts w:ascii="Trebuchet MS" w:eastAsia="Times New Roman" w:hAnsi="Trebuchet MS" w:cs="Arial"/>
          <w:color w:val="222222"/>
          <w:sz w:val="24"/>
          <w:szCs w:val="24"/>
        </w:rPr>
        <w:t xml:space="preserve">noise analysis </w:t>
      </w:r>
      <w:r w:rsidR="00296224">
        <w:rPr>
          <w:rFonts w:ascii="Trebuchet MS" w:eastAsia="Times New Roman" w:hAnsi="Trebuchet MS" w:cs="Arial"/>
          <w:color w:val="222222"/>
          <w:sz w:val="24"/>
          <w:szCs w:val="24"/>
        </w:rPr>
        <w:t>needs to show that the line-of-sight between the travel lanes and receptors protected by the noise wall will not be broken</w:t>
      </w:r>
      <w:r w:rsidR="004E7C42">
        <w:rPr>
          <w:rFonts w:ascii="Trebuchet MS" w:eastAsia="Times New Roman" w:hAnsi="Trebuchet MS" w:cs="Arial"/>
          <w:color w:val="222222"/>
          <w:sz w:val="24"/>
          <w:szCs w:val="24"/>
        </w:rPr>
        <w:t xml:space="preserve">. This </w:t>
      </w:r>
      <w:r w:rsidR="007912E5">
        <w:rPr>
          <w:rFonts w:ascii="Trebuchet MS" w:eastAsia="Times New Roman" w:hAnsi="Trebuchet MS" w:cs="Arial"/>
          <w:color w:val="222222"/>
          <w:sz w:val="24"/>
          <w:szCs w:val="24"/>
        </w:rPr>
        <w:t>is shown</w:t>
      </w:r>
      <w:r w:rsidR="004E7C42">
        <w:rPr>
          <w:rFonts w:ascii="Trebuchet MS" w:eastAsia="Times New Roman" w:hAnsi="Trebuchet MS" w:cs="Arial"/>
          <w:color w:val="222222"/>
          <w:sz w:val="24"/>
          <w:szCs w:val="24"/>
        </w:rPr>
        <w:t xml:space="preserve"> </w:t>
      </w:r>
      <w:r w:rsidR="007912E5">
        <w:rPr>
          <w:rFonts w:ascii="Trebuchet MS" w:eastAsia="Times New Roman" w:hAnsi="Trebuchet MS" w:cs="Arial"/>
          <w:color w:val="222222"/>
          <w:sz w:val="24"/>
          <w:szCs w:val="24"/>
        </w:rPr>
        <w:t>when</w:t>
      </w:r>
      <w:r w:rsidR="004E7C42">
        <w:rPr>
          <w:rFonts w:ascii="Trebuchet MS" w:eastAsia="Times New Roman" w:hAnsi="Trebuchet MS" w:cs="Arial"/>
          <w:color w:val="222222"/>
          <w:sz w:val="24"/>
          <w:szCs w:val="24"/>
        </w:rPr>
        <w:t xml:space="preserve"> the angle of the line from the edge of the </w:t>
      </w:r>
      <w:r w:rsidR="007912E5">
        <w:rPr>
          <w:rFonts w:ascii="Trebuchet MS" w:eastAsia="Times New Roman" w:hAnsi="Trebuchet MS" w:cs="Arial"/>
          <w:color w:val="222222"/>
          <w:sz w:val="24"/>
          <w:szCs w:val="24"/>
        </w:rPr>
        <w:t xml:space="preserve">nearest </w:t>
      </w:r>
      <w:r w:rsidR="004E7C42">
        <w:rPr>
          <w:rFonts w:ascii="Trebuchet MS" w:eastAsia="Times New Roman" w:hAnsi="Trebuchet MS" w:cs="Arial"/>
          <w:color w:val="222222"/>
          <w:sz w:val="24"/>
          <w:szCs w:val="24"/>
        </w:rPr>
        <w:t xml:space="preserve">travel lane to the top of the proposed noise wall will be the same or </w:t>
      </w:r>
      <w:r w:rsidR="00112174">
        <w:rPr>
          <w:rFonts w:ascii="Trebuchet MS" w:eastAsia="Times New Roman" w:hAnsi="Trebuchet MS" w:cs="Arial"/>
          <w:color w:val="222222"/>
          <w:sz w:val="24"/>
          <w:szCs w:val="24"/>
        </w:rPr>
        <w:t>greate</w:t>
      </w:r>
      <w:r w:rsidR="004E7C42">
        <w:rPr>
          <w:rFonts w:ascii="Trebuchet MS" w:eastAsia="Times New Roman" w:hAnsi="Trebuchet MS" w:cs="Arial"/>
          <w:color w:val="222222"/>
          <w:sz w:val="24"/>
          <w:szCs w:val="24"/>
        </w:rPr>
        <w:t>r</w:t>
      </w:r>
      <w:r w:rsidR="007912E5">
        <w:rPr>
          <w:rFonts w:ascii="Trebuchet MS" w:eastAsia="Times New Roman" w:hAnsi="Trebuchet MS" w:cs="Arial"/>
          <w:color w:val="222222"/>
          <w:sz w:val="24"/>
          <w:szCs w:val="24"/>
        </w:rPr>
        <w:t xml:space="preserve"> than the angle of the line for the existing</w:t>
      </w:r>
      <w:r w:rsidR="004E7C42">
        <w:rPr>
          <w:rFonts w:ascii="Trebuchet MS" w:eastAsia="Times New Roman" w:hAnsi="Trebuchet MS" w:cs="Arial"/>
          <w:color w:val="222222"/>
          <w:sz w:val="24"/>
          <w:szCs w:val="24"/>
        </w:rPr>
        <w:t xml:space="preserve"> </w:t>
      </w:r>
      <w:r w:rsidR="00296224">
        <w:rPr>
          <w:rFonts w:ascii="Trebuchet MS" w:eastAsia="Times New Roman" w:hAnsi="Trebuchet MS" w:cs="Arial"/>
          <w:color w:val="222222"/>
          <w:sz w:val="24"/>
          <w:szCs w:val="24"/>
        </w:rPr>
        <w:t>noise wall</w:t>
      </w:r>
      <w:r w:rsidR="00A22158">
        <w:rPr>
          <w:rFonts w:ascii="Trebuchet MS" w:eastAsia="Times New Roman" w:hAnsi="Trebuchet MS" w:cs="Arial"/>
          <w:color w:val="222222"/>
          <w:sz w:val="24"/>
          <w:szCs w:val="24"/>
        </w:rPr>
        <w:t xml:space="preserve"> </w:t>
      </w:r>
      <w:r w:rsidR="00A22158" w:rsidRPr="007D30AB">
        <w:rPr>
          <w:rFonts w:ascii="Trebuchet MS" w:eastAsia="Times New Roman" w:hAnsi="Trebuchet MS" w:cs="Arial"/>
          <w:sz w:val="24"/>
          <w:szCs w:val="24"/>
        </w:rPr>
        <w:t>(see Section 6</w:t>
      </w:r>
      <w:r w:rsidR="007912E5">
        <w:rPr>
          <w:rFonts w:ascii="Trebuchet MS" w:eastAsia="Times New Roman" w:hAnsi="Trebuchet MS" w:cs="Arial"/>
          <w:sz w:val="24"/>
          <w:szCs w:val="24"/>
        </w:rPr>
        <w:t xml:space="preserve"> for details on how to do this analysis</w:t>
      </w:r>
      <w:r w:rsidR="00A22158" w:rsidRPr="007D30AB">
        <w:rPr>
          <w:rFonts w:ascii="Trebuchet MS" w:eastAsia="Times New Roman" w:hAnsi="Trebuchet MS" w:cs="Arial"/>
          <w:sz w:val="24"/>
          <w:szCs w:val="24"/>
        </w:rPr>
        <w:t>)</w:t>
      </w:r>
      <w:r w:rsidR="00296224">
        <w:rPr>
          <w:rFonts w:ascii="Trebuchet MS" w:eastAsia="Times New Roman" w:hAnsi="Trebuchet MS" w:cs="Arial"/>
          <w:color w:val="222222"/>
          <w:sz w:val="24"/>
          <w:szCs w:val="24"/>
        </w:rPr>
        <w:t>.</w:t>
      </w:r>
      <w:r w:rsidR="00FF5CF4">
        <w:rPr>
          <w:rFonts w:ascii="Trebuchet MS" w:eastAsia="Times New Roman" w:hAnsi="Trebuchet MS" w:cs="Arial"/>
          <w:color w:val="222222"/>
          <w:sz w:val="24"/>
          <w:szCs w:val="24"/>
        </w:rPr>
        <w:t xml:space="preserve"> </w:t>
      </w:r>
    </w:p>
    <w:p w14:paraId="39B2DB00" w14:textId="70C23A0F" w:rsidR="003C0335" w:rsidRPr="00BF1624" w:rsidRDefault="00857509" w:rsidP="00BF1624">
      <w:pPr>
        <w:pStyle w:val="ListParagraph"/>
        <w:numPr>
          <w:ilvl w:val="0"/>
          <w:numId w:val="38"/>
        </w:numPr>
        <w:shd w:val="clear" w:color="auto" w:fill="FFFFFF"/>
        <w:spacing w:before="100" w:beforeAutospacing="1" w:after="100" w:afterAutospacing="1" w:line="240" w:lineRule="auto"/>
        <w:rPr>
          <w:rFonts w:ascii="Trebuchet MS" w:eastAsia="Times New Roman" w:hAnsi="Trebuchet MS" w:cs="Arial"/>
          <w:color w:val="222222"/>
          <w:sz w:val="24"/>
          <w:szCs w:val="24"/>
        </w:rPr>
      </w:pPr>
      <w:r w:rsidRPr="00E169FF">
        <w:rPr>
          <w:rFonts w:ascii="Trebuchet MS" w:eastAsia="Times New Roman" w:hAnsi="Trebuchet MS" w:cs="Arial"/>
          <w:color w:val="222222"/>
          <w:sz w:val="24"/>
          <w:szCs w:val="24"/>
        </w:rPr>
        <w:t xml:space="preserve">Noise </w:t>
      </w:r>
      <w:r w:rsidRPr="0029534D">
        <w:rPr>
          <w:rFonts w:ascii="Trebuchet MS" w:eastAsia="Times New Roman" w:hAnsi="Trebuchet MS" w:cs="Arial"/>
          <w:color w:val="222222"/>
          <w:sz w:val="24"/>
          <w:szCs w:val="24"/>
        </w:rPr>
        <w:t xml:space="preserve">walls that do not meet all </w:t>
      </w:r>
      <w:r>
        <w:rPr>
          <w:rFonts w:ascii="Trebuchet MS" w:eastAsia="Times New Roman" w:hAnsi="Trebuchet MS" w:cs="Arial"/>
          <w:color w:val="222222"/>
          <w:sz w:val="24"/>
          <w:szCs w:val="24"/>
        </w:rPr>
        <w:t>four</w:t>
      </w:r>
      <w:r w:rsidRPr="0029534D">
        <w:rPr>
          <w:rFonts w:ascii="Trebuchet MS" w:eastAsia="Times New Roman" w:hAnsi="Trebuchet MS" w:cs="Arial"/>
          <w:color w:val="222222"/>
          <w:sz w:val="24"/>
          <w:szCs w:val="24"/>
        </w:rPr>
        <w:t xml:space="preserve"> Design Criteria 1 through </w:t>
      </w:r>
      <w:r>
        <w:rPr>
          <w:rFonts w:ascii="Trebuchet MS" w:eastAsia="Times New Roman" w:hAnsi="Trebuchet MS" w:cs="Arial"/>
          <w:color w:val="222222"/>
          <w:sz w:val="24"/>
          <w:szCs w:val="24"/>
        </w:rPr>
        <w:t>4</w:t>
      </w:r>
      <w:r w:rsidRPr="0029534D">
        <w:rPr>
          <w:rFonts w:ascii="Trebuchet MS" w:eastAsia="Times New Roman" w:hAnsi="Trebuchet MS" w:cs="Arial"/>
          <w:color w:val="222222"/>
          <w:sz w:val="24"/>
          <w:szCs w:val="24"/>
        </w:rPr>
        <w:t xml:space="preserve"> and do not have an acceptable deviation from </w:t>
      </w:r>
      <w:r>
        <w:rPr>
          <w:rFonts w:ascii="Trebuchet MS" w:eastAsia="Times New Roman" w:hAnsi="Trebuchet MS" w:cs="Arial"/>
          <w:color w:val="222222"/>
          <w:sz w:val="24"/>
          <w:szCs w:val="24"/>
        </w:rPr>
        <w:t>every Design Criteria that is not met</w:t>
      </w:r>
      <w:r w:rsidRPr="0029534D">
        <w:rPr>
          <w:rFonts w:ascii="Trebuchet MS" w:eastAsia="Times New Roman" w:hAnsi="Trebuchet MS" w:cs="Arial"/>
          <w:color w:val="222222"/>
          <w:sz w:val="24"/>
          <w:szCs w:val="24"/>
        </w:rPr>
        <w:t xml:space="preserve"> must be analyzed as described in the Noise Wall Analysis (see Section 5) and </w:t>
      </w:r>
      <w:r>
        <w:rPr>
          <w:rFonts w:ascii="Trebuchet MS" w:eastAsia="Times New Roman" w:hAnsi="Trebuchet MS" w:cs="Arial"/>
          <w:color w:val="222222"/>
          <w:sz w:val="24"/>
          <w:szCs w:val="24"/>
        </w:rPr>
        <w:t>m</w:t>
      </w:r>
      <w:r w:rsidRPr="0029534D">
        <w:rPr>
          <w:rFonts w:ascii="Trebuchet MS" w:eastAsia="Times New Roman" w:hAnsi="Trebuchet MS" w:cs="Arial"/>
          <w:color w:val="222222"/>
          <w:sz w:val="24"/>
          <w:szCs w:val="24"/>
        </w:rPr>
        <w:t xml:space="preserve">odeling </w:t>
      </w:r>
      <w:r>
        <w:rPr>
          <w:rFonts w:ascii="Trebuchet MS" w:eastAsia="Times New Roman" w:hAnsi="Trebuchet MS" w:cs="Arial"/>
          <w:color w:val="222222"/>
          <w:sz w:val="24"/>
          <w:szCs w:val="24"/>
        </w:rPr>
        <w:t>must</w:t>
      </w:r>
      <w:r w:rsidRPr="0029534D">
        <w:rPr>
          <w:rFonts w:ascii="Trebuchet MS" w:eastAsia="Times New Roman" w:hAnsi="Trebuchet MS" w:cs="Arial"/>
          <w:color w:val="222222"/>
          <w:sz w:val="24"/>
          <w:szCs w:val="24"/>
        </w:rPr>
        <w:t xml:space="preserve"> show that the proposed noise wall, compared to the existing noise wall, will not cause an increase of greater than 0.4 dB</w:t>
      </w:r>
      <w:r w:rsidR="00FE35A4">
        <w:rPr>
          <w:rStyle w:val="FootnoteReference"/>
          <w:rFonts w:ascii="Trebuchet MS" w:eastAsia="Times New Roman" w:hAnsi="Trebuchet MS" w:cs="Arial"/>
          <w:color w:val="222222"/>
          <w:sz w:val="24"/>
          <w:szCs w:val="24"/>
        </w:rPr>
        <w:footnoteReference w:id="7"/>
      </w:r>
      <w:r w:rsidRPr="0029534D">
        <w:rPr>
          <w:rFonts w:ascii="Trebuchet MS" w:eastAsia="Times New Roman" w:hAnsi="Trebuchet MS" w:cs="Arial"/>
          <w:color w:val="222222"/>
          <w:sz w:val="24"/>
          <w:szCs w:val="24"/>
        </w:rPr>
        <w:t xml:space="preserve"> at any receptor </w:t>
      </w:r>
      <w:r w:rsidRPr="00E169FF">
        <w:rPr>
          <w:rFonts w:ascii="Trebuchet MS" w:eastAsia="Times New Roman" w:hAnsi="Trebuchet MS" w:cs="Arial"/>
          <w:color w:val="222222"/>
          <w:sz w:val="24"/>
          <w:szCs w:val="24"/>
        </w:rPr>
        <w:t>location</w:t>
      </w:r>
      <w:r w:rsidR="002C7092" w:rsidRPr="00E169FF">
        <w:rPr>
          <w:rFonts w:ascii="Trebuchet MS" w:eastAsia="Times New Roman" w:hAnsi="Trebuchet MS" w:cs="Arial"/>
          <w:color w:val="222222"/>
          <w:sz w:val="24"/>
          <w:szCs w:val="24"/>
        </w:rPr>
        <w:t>.</w:t>
      </w:r>
    </w:p>
    <w:p w14:paraId="1AC60066" w14:textId="61B73A6A" w:rsidR="00E03B2F" w:rsidRPr="00E169FF" w:rsidRDefault="00E03B2F" w:rsidP="00876C31">
      <w:pPr>
        <w:pStyle w:val="NAAGH2c-Body"/>
        <w:numPr>
          <w:ilvl w:val="0"/>
          <w:numId w:val="77"/>
        </w:numPr>
        <w:rPr>
          <w:rFonts w:ascii="Trebuchet MS" w:hAnsi="Trebuchet MS"/>
        </w:rPr>
      </w:pPr>
      <w:r w:rsidRPr="00E169FF">
        <w:rPr>
          <w:rFonts w:ascii="Trebuchet MS" w:hAnsi="Trebuchet MS"/>
        </w:rPr>
        <w:lastRenderedPageBreak/>
        <w:t>Noise Wall Analysis</w:t>
      </w:r>
      <w:r w:rsidR="003C0335">
        <w:rPr>
          <w:rFonts w:ascii="Trebuchet MS" w:hAnsi="Trebuchet MS"/>
        </w:rPr>
        <w:t xml:space="preserve"> (Modeling)</w:t>
      </w:r>
    </w:p>
    <w:p w14:paraId="073BC374" w14:textId="37F6EEA0" w:rsidR="00E03B2F" w:rsidRPr="00E169FF" w:rsidRDefault="00E03B2F" w:rsidP="00E12E80">
      <w:pPr>
        <w:shd w:val="clear" w:color="auto" w:fill="FFFFFF"/>
        <w:spacing w:before="100" w:beforeAutospacing="1" w:after="100" w:afterAutospacing="1" w:line="240" w:lineRule="auto"/>
        <w:rPr>
          <w:rFonts w:ascii="Trebuchet MS" w:hAnsi="Trebuchet MS" w:cs="Arial"/>
          <w:bCs/>
          <w:sz w:val="24"/>
          <w:szCs w:val="24"/>
        </w:rPr>
      </w:pPr>
      <w:r w:rsidRPr="00E169FF">
        <w:rPr>
          <w:rFonts w:ascii="Trebuchet MS" w:eastAsia="Times New Roman" w:hAnsi="Trebuchet MS" w:cs="Arial"/>
          <w:color w:val="222222"/>
          <w:sz w:val="24"/>
          <w:szCs w:val="24"/>
        </w:rPr>
        <w:t xml:space="preserve">A </w:t>
      </w:r>
      <w:r w:rsidR="00A22158">
        <w:rPr>
          <w:rFonts w:ascii="Trebuchet MS" w:eastAsia="Times New Roman" w:hAnsi="Trebuchet MS" w:cs="Arial"/>
          <w:color w:val="222222"/>
          <w:sz w:val="24"/>
          <w:szCs w:val="24"/>
        </w:rPr>
        <w:t>N</w:t>
      </w:r>
      <w:r w:rsidR="0029534D" w:rsidRPr="0029534D">
        <w:rPr>
          <w:rFonts w:ascii="Trebuchet MS" w:eastAsia="Times New Roman" w:hAnsi="Trebuchet MS" w:cs="Arial"/>
          <w:color w:val="222222"/>
          <w:sz w:val="24"/>
          <w:szCs w:val="24"/>
        </w:rPr>
        <w:t xml:space="preserve">oise </w:t>
      </w:r>
      <w:r w:rsidR="00A22158">
        <w:rPr>
          <w:rFonts w:ascii="Trebuchet MS" w:eastAsia="Times New Roman" w:hAnsi="Trebuchet MS" w:cs="Arial"/>
          <w:color w:val="222222"/>
          <w:sz w:val="24"/>
          <w:szCs w:val="24"/>
        </w:rPr>
        <w:t>W</w:t>
      </w:r>
      <w:r w:rsidR="0029534D" w:rsidRPr="0029534D">
        <w:rPr>
          <w:rFonts w:ascii="Trebuchet MS" w:eastAsia="Times New Roman" w:hAnsi="Trebuchet MS" w:cs="Arial"/>
          <w:color w:val="222222"/>
          <w:sz w:val="24"/>
          <w:szCs w:val="24"/>
        </w:rPr>
        <w:t xml:space="preserve">all </w:t>
      </w:r>
      <w:r w:rsidR="00A22158">
        <w:rPr>
          <w:rFonts w:ascii="Trebuchet MS" w:eastAsia="Times New Roman" w:hAnsi="Trebuchet MS" w:cs="Arial"/>
          <w:color w:val="222222"/>
          <w:sz w:val="24"/>
          <w:szCs w:val="24"/>
        </w:rPr>
        <w:t>A</w:t>
      </w:r>
      <w:r w:rsidR="0029534D" w:rsidRPr="0029534D">
        <w:rPr>
          <w:rFonts w:ascii="Trebuchet MS" w:eastAsia="Times New Roman" w:hAnsi="Trebuchet MS" w:cs="Arial"/>
          <w:color w:val="222222"/>
          <w:sz w:val="24"/>
          <w:szCs w:val="24"/>
        </w:rPr>
        <w:t xml:space="preserve">nalysis for an in-kind noise wall replacement project is similar to the analysis described in the CDOT NAAG. Where there are differences between the analysis described in the CDOT NAAG versus this document, this document prevails. If a situation arises not addressed in this section, consult with a CDOT noise specialist. Limited situations may warrant changes to this analysis, if such change(s) are acceptable by both a CDOT noise specialist and FHWA. Justifications for any analysis changes must be provided in the project </w:t>
      </w:r>
      <w:r w:rsidR="00D011CE" w:rsidRPr="00E169FF">
        <w:rPr>
          <w:rFonts w:ascii="Trebuchet MS" w:hAnsi="Trebuchet MS" w:cs="Arial"/>
          <w:bCs/>
          <w:sz w:val="24"/>
          <w:szCs w:val="24"/>
        </w:rPr>
        <w:t xml:space="preserve">memorandum. </w:t>
      </w:r>
      <w:r w:rsidR="003D6FBE" w:rsidRPr="00E169FF">
        <w:rPr>
          <w:rFonts w:ascii="Trebuchet MS" w:hAnsi="Trebuchet MS" w:cs="Arial"/>
          <w:bCs/>
          <w:sz w:val="24"/>
          <w:szCs w:val="24"/>
        </w:rPr>
        <w:t xml:space="preserve">  </w:t>
      </w:r>
    </w:p>
    <w:p w14:paraId="23C5009E" w14:textId="4113855B" w:rsidR="009B0FC0" w:rsidRPr="00E169FF" w:rsidRDefault="00791ACF" w:rsidP="009B0FC0">
      <w:pPr>
        <w:pStyle w:val="NAAGH3a-Body"/>
        <w:numPr>
          <w:ilvl w:val="0"/>
          <w:numId w:val="24"/>
        </w:numPr>
        <w:spacing w:before="120" w:after="120"/>
        <w:rPr>
          <w:rFonts w:ascii="Trebuchet MS" w:hAnsi="Trebuchet MS"/>
        </w:rPr>
      </w:pPr>
      <w:bookmarkStart w:id="12" w:name="_Toc51577536"/>
      <w:r w:rsidRPr="00E169FF">
        <w:rPr>
          <w:rFonts w:ascii="Trebuchet MS" w:hAnsi="Trebuchet MS"/>
        </w:rPr>
        <w:t xml:space="preserve">Setting Up </w:t>
      </w:r>
      <w:bookmarkEnd w:id="12"/>
      <w:r w:rsidR="00784102" w:rsidRPr="00E169FF">
        <w:rPr>
          <w:rFonts w:ascii="Trebuchet MS" w:hAnsi="Trebuchet MS"/>
        </w:rPr>
        <w:t>Analysis</w:t>
      </w:r>
    </w:p>
    <w:p w14:paraId="3FC8F252" w14:textId="4E1D1790" w:rsidR="00646F38" w:rsidRPr="00E169FF" w:rsidRDefault="00646F38" w:rsidP="00EE52C3">
      <w:pPr>
        <w:pStyle w:val="ListParagraph"/>
        <w:numPr>
          <w:ilvl w:val="0"/>
          <w:numId w:val="20"/>
        </w:numPr>
        <w:contextualSpacing w:val="0"/>
        <w:rPr>
          <w:rFonts w:ascii="Trebuchet MS" w:hAnsi="Trebuchet MS" w:cs="Arial"/>
          <w:bCs/>
          <w:sz w:val="24"/>
          <w:szCs w:val="24"/>
        </w:rPr>
      </w:pPr>
      <w:r w:rsidRPr="00E169FF">
        <w:rPr>
          <w:rFonts w:ascii="Trebuchet MS" w:hAnsi="Trebuchet MS" w:cs="Arial"/>
          <w:b/>
          <w:sz w:val="24"/>
          <w:szCs w:val="24"/>
        </w:rPr>
        <w:t>Noise Wall Identification</w:t>
      </w:r>
      <w:r w:rsidRPr="00E169FF">
        <w:rPr>
          <w:rFonts w:ascii="Trebuchet MS" w:hAnsi="Trebuchet MS" w:cs="Arial"/>
          <w:bCs/>
          <w:sz w:val="24"/>
          <w:szCs w:val="24"/>
        </w:rPr>
        <w:t xml:space="preserve">: </w:t>
      </w:r>
      <w:r w:rsidR="0029534D" w:rsidRPr="0029534D">
        <w:rPr>
          <w:rFonts w:ascii="Trebuchet MS" w:hAnsi="Trebuchet MS" w:cs="Arial"/>
          <w:bCs/>
          <w:sz w:val="24"/>
          <w:szCs w:val="24"/>
        </w:rPr>
        <w:t xml:space="preserve">Prior to being constructed, every noise wall is given a Structure identification number (ID). The Structure ID is composed of numbers and letters (e.g., N070A270014LRA). These IDs can be found at the System for Inspection and Management of Structural Assets (SIMSA) website (simsa.codot.gov) or in CDOT Online Transportation Information System (OTIS) MapView layer named “Noise Barriers.” Each existing and replacement noise wall will have unique Structure IDs. The Noise Wall Analysis can use </w:t>
      </w:r>
      <w:r w:rsidR="000E6BD0">
        <w:rPr>
          <w:rFonts w:ascii="Trebuchet MS" w:hAnsi="Trebuchet MS" w:cs="Arial"/>
          <w:bCs/>
          <w:sz w:val="24"/>
          <w:szCs w:val="24"/>
        </w:rPr>
        <w:t>additional</w:t>
      </w:r>
      <w:r w:rsidR="0029534D" w:rsidRPr="0029534D">
        <w:rPr>
          <w:rFonts w:ascii="Trebuchet MS" w:hAnsi="Trebuchet MS" w:cs="Arial"/>
          <w:bCs/>
          <w:sz w:val="24"/>
          <w:szCs w:val="24"/>
        </w:rPr>
        <w:t xml:space="preserve"> names for noise walls (e.g., Wall A), but the memorandum </w:t>
      </w:r>
      <w:r w:rsidR="000E6BD0">
        <w:rPr>
          <w:rFonts w:ascii="Trebuchet MS" w:hAnsi="Trebuchet MS" w:cs="Arial"/>
          <w:bCs/>
          <w:sz w:val="24"/>
          <w:szCs w:val="24"/>
        </w:rPr>
        <w:t>must</w:t>
      </w:r>
      <w:r w:rsidR="0029534D" w:rsidRPr="0029534D">
        <w:rPr>
          <w:rFonts w:ascii="Trebuchet MS" w:hAnsi="Trebuchet MS" w:cs="Arial"/>
          <w:bCs/>
          <w:sz w:val="24"/>
          <w:szCs w:val="24"/>
        </w:rPr>
        <w:t xml:space="preserve"> </w:t>
      </w:r>
      <w:r w:rsidR="000E6A5E">
        <w:rPr>
          <w:rFonts w:ascii="Trebuchet MS" w:hAnsi="Trebuchet MS" w:cs="Arial"/>
          <w:bCs/>
          <w:sz w:val="24"/>
          <w:szCs w:val="24"/>
        </w:rPr>
        <w:t>provide</w:t>
      </w:r>
      <w:r w:rsidR="0029534D" w:rsidRPr="0029534D">
        <w:rPr>
          <w:rFonts w:ascii="Trebuchet MS" w:hAnsi="Trebuchet MS" w:cs="Arial"/>
          <w:bCs/>
          <w:sz w:val="24"/>
          <w:szCs w:val="24"/>
        </w:rPr>
        <w:t xml:space="preserve"> each Structure ID (e.g., “Wall A has Structure ID N070A270014LRA). Until a proposed noise wall has a Structure ID, “</w:t>
      </w:r>
      <w:r w:rsidR="0055777A">
        <w:rPr>
          <w:rFonts w:ascii="Trebuchet MS" w:hAnsi="Trebuchet MS" w:cs="Arial"/>
          <w:bCs/>
          <w:sz w:val="24"/>
          <w:szCs w:val="24"/>
        </w:rPr>
        <w:t xml:space="preserve">Structure ID </w:t>
      </w:r>
      <w:r w:rsidR="0029534D" w:rsidRPr="0029534D">
        <w:rPr>
          <w:rFonts w:ascii="Trebuchet MS" w:hAnsi="Trebuchet MS" w:cs="Arial"/>
          <w:bCs/>
          <w:sz w:val="24"/>
          <w:szCs w:val="24"/>
        </w:rPr>
        <w:t xml:space="preserve">TBD by Staff Bridge” can be used in the </w:t>
      </w:r>
      <w:r w:rsidR="001073CA" w:rsidRPr="00E169FF">
        <w:rPr>
          <w:rFonts w:ascii="Trebuchet MS" w:hAnsi="Trebuchet MS" w:cs="Arial"/>
          <w:bCs/>
          <w:sz w:val="24"/>
          <w:szCs w:val="24"/>
        </w:rPr>
        <w:t>memorandum.</w:t>
      </w:r>
    </w:p>
    <w:p w14:paraId="6891AF1A" w14:textId="75E601CA" w:rsidR="00442D38" w:rsidRPr="00E169FF" w:rsidRDefault="00442D38" w:rsidP="00EE52C3">
      <w:pPr>
        <w:pStyle w:val="ListParagraph"/>
        <w:numPr>
          <w:ilvl w:val="0"/>
          <w:numId w:val="20"/>
        </w:numPr>
        <w:contextualSpacing w:val="0"/>
        <w:rPr>
          <w:rFonts w:ascii="Trebuchet MS" w:hAnsi="Trebuchet MS" w:cs="Arial"/>
          <w:bCs/>
          <w:sz w:val="24"/>
          <w:szCs w:val="24"/>
        </w:rPr>
      </w:pPr>
      <w:r w:rsidRPr="00E169FF">
        <w:rPr>
          <w:rFonts w:ascii="Trebuchet MS" w:hAnsi="Trebuchet MS" w:cs="Arial"/>
          <w:b/>
          <w:sz w:val="24"/>
          <w:szCs w:val="24"/>
        </w:rPr>
        <w:t>Noise Wall Material</w:t>
      </w:r>
      <w:r w:rsidRPr="00E169FF">
        <w:rPr>
          <w:rFonts w:ascii="Trebuchet MS" w:hAnsi="Trebuchet MS" w:cs="Arial"/>
          <w:bCs/>
          <w:sz w:val="24"/>
          <w:szCs w:val="24"/>
        </w:rPr>
        <w:t xml:space="preserve">: </w:t>
      </w:r>
      <w:r w:rsidR="0029534D" w:rsidRPr="0029534D">
        <w:rPr>
          <w:rFonts w:ascii="Trebuchet MS" w:hAnsi="Trebuchet MS" w:cs="Arial"/>
          <w:bCs/>
          <w:sz w:val="24"/>
          <w:szCs w:val="24"/>
        </w:rPr>
        <w:t xml:space="preserve">The memorandum will indicate the material each </w:t>
      </w:r>
      <w:r w:rsidR="00AA1425">
        <w:rPr>
          <w:rFonts w:ascii="Trebuchet MS" w:hAnsi="Trebuchet MS" w:cs="Arial"/>
          <w:bCs/>
          <w:sz w:val="24"/>
          <w:szCs w:val="24"/>
        </w:rPr>
        <w:t>existing and proposed noise wall</w:t>
      </w:r>
      <w:r w:rsidR="0029534D" w:rsidRPr="0029534D">
        <w:rPr>
          <w:rFonts w:ascii="Trebuchet MS" w:hAnsi="Trebuchet MS" w:cs="Arial"/>
          <w:bCs/>
          <w:sz w:val="24"/>
          <w:szCs w:val="24"/>
        </w:rPr>
        <w:t xml:space="preserve"> is</w:t>
      </w:r>
      <w:r w:rsidR="00AA1425">
        <w:rPr>
          <w:rFonts w:ascii="Trebuchet MS" w:hAnsi="Trebuchet MS" w:cs="Arial"/>
          <w:bCs/>
          <w:sz w:val="24"/>
          <w:szCs w:val="24"/>
        </w:rPr>
        <w:t>/w</w:t>
      </w:r>
      <w:r w:rsidR="0029534D" w:rsidRPr="0029534D">
        <w:rPr>
          <w:rFonts w:ascii="Trebuchet MS" w:hAnsi="Trebuchet MS" w:cs="Arial"/>
          <w:bCs/>
          <w:sz w:val="24"/>
          <w:szCs w:val="24"/>
        </w:rPr>
        <w:t xml:space="preserve">ill be made from (e.g., wood, precast concrete, cast-in-place concrete, brick, block, metal, fiberglass, plastic [transparent or </w:t>
      </w:r>
      <w:r w:rsidR="001073CA" w:rsidRPr="00E169FF">
        <w:rPr>
          <w:rFonts w:ascii="Trebuchet MS" w:hAnsi="Trebuchet MS" w:cs="Arial"/>
          <w:bCs/>
          <w:sz w:val="24"/>
          <w:szCs w:val="24"/>
        </w:rPr>
        <w:t>opaque])</w:t>
      </w:r>
      <w:r w:rsidR="00A22158">
        <w:rPr>
          <w:rFonts w:ascii="Trebuchet MS" w:hAnsi="Trebuchet MS" w:cs="Arial"/>
          <w:bCs/>
          <w:sz w:val="24"/>
          <w:szCs w:val="24"/>
        </w:rPr>
        <w:t xml:space="preserve"> </w:t>
      </w:r>
      <w:r w:rsidR="004F6E47">
        <w:rPr>
          <w:rFonts w:ascii="Trebuchet MS" w:hAnsi="Trebuchet MS" w:cs="Arial"/>
          <w:bCs/>
          <w:sz w:val="24"/>
          <w:szCs w:val="24"/>
        </w:rPr>
        <w:t xml:space="preserve">and whether </w:t>
      </w:r>
      <w:r w:rsidR="00AA1425">
        <w:rPr>
          <w:rFonts w:ascii="Trebuchet MS" w:hAnsi="Trebuchet MS" w:cs="Arial"/>
          <w:bCs/>
          <w:sz w:val="24"/>
          <w:szCs w:val="24"/>
        </w:rPr>
        <w:t>each</w:t>
      </w:r>
      <w:r w:rsidR="004F6E47">
        <w:rPr>
          <w:rFonts w:ascii="Trebuchet MS" w:hAnsi="Trebuchet MS" w:cs="Arial"/>
          <w:bCs/>
          <w:sz w:val="24"/>
          <w:szCs w:val="24"/>
        </w:rPr>
        <w:t xml:space="preserve"> existing and proposed noise wall</w:t>
      </w:r>
      <w:r w:rsidR="00AA1425">
        <w:rPr>
          <w:rFonts w:ascii="Trebuchet MS" w:hAnsi="Trebuchet MS" w:cs="Arial"/>
          <w:bCs/>
          <w:sz w:val="24"/>
          <w:szCs w:val="24"/>
        </w:rPr>
        <w:t xml:space="preserve"> is/will be</w:t>
      </w:r>
      <w:r w:rsidR="004F6E47">
        <w:rPr>
          <w:rFonts w:ascii="Trebuchet MS" w:hAnsi="Trebuchet MS" w:cs="Arial"/>
          <w:bCs/>
          <w:sz w:val="24"/>
          <w:szCs w:val="24"/>
        </w:rPr>
        <w:t xml:space="preserve"> reflective or absorptive</w:t>
      </w:r>
      <w:r w:rsidR="00784102" w:rsidRPr="00E169FF">
        <w:rPr>
          <w:rFonts w:ascii="Trebuchet MS" w:hAnsi="Trebuchet MS" w:cs="Arial"/>
          <w:bCs/>
          <w:sz w:val="24"/>
          <w:szCs w:val="24"/>
        </w:rPr>
        <w:t xml:space="preserve">. </w:t>
      </w:r>
    </w:p>
    <w:p w14:paraId="1492DE3F" w14:textId="3432D07B" w:rsidR="0051540A" w:rsidRPr="00E169FF" w:rsidRDefault="00F60F66" w:rsidP="00EE52C3">
      <w:pPr>
        <w:pStyle w:val="ListParagraph"/>
        <w:numPr>
          <w:ilvl w:val="0"/>
          <w:numId w:val="20"/>
        </w:numPr>
        <w:contextualSpacing w:val="0"/>
        <w:rPr>
          <w:rFonts w:ascii="Trebuchet MS" w:hAnsi="Trebuchet MS" w:cs="Arial"/>
          <w:bCs/>
          <w:sz w:val="24"/>
          <w:szCs w:val="24"/>
        </w:rPr>
      </w:pPr>
      <w:r w:rsidRPr="00E169FF">
        <w:rPr>
          <w:rFonts w:ascii="Trebuchet MS" w:hAnsi="Trebuchet MS" w:cs="Arial"/>
          <w:b/>
          <w:sz w:val="24"/>
          <w:szCs w:val="24"/>
        </w:rPr>
        <w:t>Noise Model and Version</w:t>
      </w:r>
      <w:r w:rsidR="0051540A" w:rsidRPr="00E169FF">
        <w:rPr>
          <w:rFonts w:ascii="Trebuchet MS" w:hAnsi="Trebuchet MS" w:cs="Arial"/>
          <w:bCs/>
          <w:sz w:val="24"/>
          <w:szCs w:val="24"/>
        </w:rPr>
        <w:t>:</w:t>
      </w:r>
      <w:r w:rsidRPr="00E169FF">
        <w:rPr>
          <w:rFonts w:ascii="Trebuchet MS" w:hAnsi="Trebuchet MS" w:cs="Arial"/>
          <w:bCs/>
          <w:sz w:val="24"/>
          <w:szCs w:val="24"/>
        </w:rPr>
        <w:t xml:space="preserve"> </w:t>
      </w:r>
      <w:r w:rsidR="0029534D" w:rsidRPr="0029534D">
        <w:rPr>
          <w:rFonts w:ascii="Trebuchet MS" w:hAnsi="Trebuchet MS" w:cs="Arial"/>
          <w:bCs/>
          <w:sz w:val="24"/>
          <w:szCs w:val="24"/>
        </w:rPr>
        <w:t xml:space="preserve">Conduct an analysis using the current CDOT approved model for CDOT noise analyses. At the time this guidance was created, CDOT has approved the FHWA Traffic Noise Model (TNM), Version 2.5. CDOT will issue a memorandum when the use of TNM should shift from version 2.5 to 3. FHWA’s current version of TNM 3 is TNM 3.2, but FHWA is expected to release updates prior to CDOT’s approval of </w:t>
      </w:r>
      <w:r w:rsidR="00C07E6B">
        <w:rPr>
          <w:rFonts w:ascii="Trebuchet MS" w:hAnsi="Trebuchet MS" w:cs="Arial"/>
          <w:bCs/>
          <w:sz w:val="24"/>
          <w:szCs w:val="24"/>
        </w:rPr>
        <w:t xml:space="preserve">using </w:t>
      </w:r>
      <w:r w:rsidRPr="00E169FF">
        <w:rPr>
          <w:rFonts w:ascii="Trebuchet MS" w:hAnsi="Trebuchet MS" w:cs="Arial"/>
          <w:bCs/>
          <w:sz w:val="24"/>
          <w:szCs w:val="24"/>
        </w:rPr>
        <w:t>TNM 3.</w:t>
      </w:r>
    </w:p>
    <w:p w14:paraId="51428A2F" w14:textId="650058D4" w:rsidR="007A1A00" w:rsidRPr="00E169FF" w:rsidRDefault="00F60F66" w:rsidP="00EE52C3">
      <w:pPr>
        <w:pStyle w:val="ListParagraph"/>
        <w:numPr>
          <w:ilvl w:val="0"/>
          <w:numId w:val="20"/>
        </w:numPr>
        <w:contextualSpacing w:val="0"/>
        <w:rPr>
          <w:rFonts w:ascii="Trebuchet MS" w:hAnsi="Trebuchet MS" w:cs="Arial"/>
          <w:bCs/>
          <w:sz w:val="24"/>
          <w:szCs w:val="24"/>
        </w:rPr>
      </w:pPr>
      <w:r w:rsidRPr="00E169FF">
        <w:rPr>
          <w:rFonts w:ascii="Trebuchet MS" w:hAnsi="Trebuchet MS" w:cs="Arial"/>
          <w:b/>
          <w:sz w:val="24"/>
          <w:szCs w:val="24"/>
        </w:rPr>
        <w:t>Noise Study Zone</w:t>
      </w:r>
      <w:r w:rsidRPr="00E169FF">
        <w:rPr>
          <w:rFonts w:ascii="Trebuchet MS" w:hAnsi="Trebuchet MS" w:cs="Arial"/>
          <w:bCs/>
          <w:sz w:val="24"/>
          <w:szCs w:val="24"/>
        </w:rPr>
        <w:t xml:space="preserve">: Use a Noise Study Zone as defined in </w:t>
      </w:r>
      <w:r w:rsidR="00E717C6" w:rsidRPr="00E169FF">
        <w:rPr>
          <w:rFonts w:ascii="Trebuchet MS" w:hAnsi="Trebuchet MS" w:cs="Arial"/>
          <w:bCs/>
          <w:sz w:val="24"/>
          <w:szCs w:val="24"/>
        </w:rPr>
        <w:t xml:space="preserve">the CDOT </w:t>
      </w:r>
      <w:r w:rsidRPr="00E169FF">
        <w:rPr>
          <w:rFonts w:ascii="Trebuchet MS" w:hAnsi="Trebuchet MS" w:cs="Arial"/>
          <w:bCs/>
          <w:sz w:val="24"/>
          <w:szCs w:val="24"/>
        </w:rPr>
        <w:t>NAAG</w:t>
      </w:r>
      <w:r w:rsidR="0002385D">
        <w:rPr>
          <w:rFonts w:ascii="Trebuchet MS" w:hAnsi="Trebuchet MS" w:cs="Arial"/>
          <w:bCs/>
          <w:sz w:val="24"/>
          <w:szCs w:val="24"/>
        </w:rPr>
        <w:t>, except as noted below</w:t>
      </w:r>
      <w:r w:rsidRPr="00E169FF">
        <w:rPr>
          <w:rFonts w:ascii="Trebuchet MS" w:hAnsi="Trebuchet MS" w:cs="Arial"/>
          <w:bCs/>
          <w:sz w:val="24"/>
          <w:szCs w:val="24"/>
        </w:rPr>
        <w:t>. At the time this guidance was created, the Noise Study Zone is defined in Section 3.3</w:t>
      </w:r>
      <w:r w:rsidR="007F3E72">
        <w:rPr>
          <w:rFonts w:ascii="Trebuchet MS" w:hAnsi="Trebuchet MS" w:cs="Arial"/>
          <w:bCs/>
          <w:sz w:val="24"/>
          <w:szCs w:val="24"/>
        </w:rPr>
        <w:t xml:space="preserve"> of the </w:t>
      </w:r>
      <w:r w:rsidR="00E95354">
        <w:rPr>
          <w:rFonts w:ascii="Trebuchet MS" w:hAnsi="Trebuchet MS" w:cs="Arial"/>
          <w:bCs/>
          <w:sz w:val="24"/>
          <w:szCs w:val="24"/>
        </w:rPr>
        <w:t xml:space="preserve">2020 </w:t>
      </w:r>
      <w:r w:rsidR="007F3E72">
        <w:rPr>
          <w:rFonts w:ascii="Trebuchet MS" w:hAnsi="Trebuchet MS" w:cs="Arial"/>
          <w:bCs/>
          <w:sz w:val="24"/>
          <w:szCs w:val="24"/>
        </w:rPr>
        <w:t>NAAG</w:t>
      </w:r>
      <w:r w:rsidR="003A402B" w:rsidRPr="00E169FF">
        <w:rPr>
          <w:rFonts w:ascii="Trebuchet MS" w:hAnsi="Trebuchet MS" w:cs="Arial"/>
          <w:bCs/>
          <w:sz w:val="24"/>
          <w:szCs w:val="24"/>
        </w:rPr>
        <w:t>.</w:t>
      </w:r>
      <w:r w:rsidR="00D011CE" w:rsidRPr="00E169FF">
        <w:rPr>
          <w:rFonts w:ascii="Trebuchet MS" w:hAnsi="Trebuchet MS" w:cs="Arial"/>
          <w:bCs/>
          <w:sz w:val="24"/>
          <w:szCs w:val="24"/>
        </w:rPr>
        <w:t xml:space="preserve"> </w:t>
      </w:r>
      <w:r w:rsidR="007A1A00" w:rsidRPr="00E169FF">
        <w:rPr>
          <w:rFonts w:ascii="Trebuchet MS" w:hAnsi="Trebuchet MS" w:cs="Arial"/>
          <w:bCs/>
          <w:sz w:val="24"/>
          <w:szCs w:val="24"/>
        </w:rPr>
        <w:t>Note the following:</w:t>
      </w:r>
    </w:p>
    <w:p w14:paraId="0C030D68" w14:textId="117F072A" w:rsidR="00F60F66" w:rsidRPr="00E169FF" w:rsidRDefault="00D011CE" w:rsidP="00EE52C3">
      <w:pPr>
        <w:pStyle w:val="ListParagraph"/>
        <w:numPr>
          <w:ilvl w:val="1"/>
          <w:numId w:val="20"/>
        </w:numPr>
        <w:contextualSpacing w:val="0"/>
        <w:rPr>
          <w:rFonts w:ascii="Trebuchet MS" w:hAnsi="Trebuchet MS" w:cs="Arial"/>
          <w:bCs/>
          <w:sz w:val="24"/>
          <w:szCs w:val="24"/>
        </w:rPr>
      </w:pPr>
      <w:r w:rsidRPr="00E169FF">
        <w:rPr>
          <w:rFonts w:ascii="Trebuchet MS" w:hAnsi="Trebuchet MS" w:cs="Arial"/>
          <w:bCs/>
          <w:sz w:val="24"/>
          <w:szCs w:val="24"/>
        </w:rPr>
        <w:t>A project that consists solely of replacing a noise wall has project extents that begin and end at the ends of the noise wall.</w:t>
      </w:r>
    </w:p>
    <w:p w14:paraId="6C0B4918" w14:textId="20C39593" w:rsidR="007A1A00" w:rsidRDefault="007A1A00" w:rsidP="00EE52C3">
      <w:pPr>
        <w:pStyle w:val="ListParagraph"/>
        <w:numPr>
          <w:ilvl w:val="1"/>
          <w:numId w:val="20"/>
        </w:numPr>
        <w:contextualSpacing w:val="0"/>
        <w:rPr>
          <w:rFonts w:ascii="Trebuchet MS" w:hAnsi="Trebuchet MS" w:cs="Arial"/>
          <w:bCs/>
          <w:sz w:val="24"/>
          <w:szCs w:val="24"/>
        </w:rPr>
      </w:pPr>
      <w:r w:rsidRPr="00E169FF">
        <w:rPr>
          <w:rFonts w:ascii="Trebuchet MS" w:hAnsi="Trebuchet MS" w:cs="Arial"/>
          <w:bCs/>
          <w:sz w:val="24"/>
          <w:szCs w:val="24"/>
        </w:rPr>
        <w:t xml:space="preserve">If more than one noise wall </w:t>
      </w:r>
      <w:r w:rsidR="002B249E">
        <w:rPr>
          <w:rFonts w:ascii="Trebuchet MS" w:hAnsi="Trebuchet MS" w:cs="Arial"/>
          <w:bCs/>
          <w:sz w:val="24"/>
          <w:szCs w:val="24"/>
        </w:rPr>
        <w:t>is</w:t>
      </w:r>
      <w:r w:rsidRPr="00E169FF">
        <w:rPr>
          <w:rFonts w:ascii="Trebuchet MS" w:hAnsi="Trebuchet MS" w:cs="Arial"/>
          <w:bCs/>
          <w:sz w:val="24"/>
          <w:szCs w:val="24"/>
        </w:rPr>
        <w:t xml:space="preserve"> being replaced with in-kind noise walls as part of a project, each noise wall has </w:t>
      </w:r>
      <w:r w:rsidR="00BD3692" w:rsidRPr="00E169FF">
        <w:rPr>
          <w:rFonts w:ascii="Trebuchet MS" w:hAnsi="Trebuchet MS" w:cs="Arial"/>
          <w:bCs/>
          <w:sz w:val="24"/>
          <w:szCs w:val="24"/>
        </w:rPr>
        <w:t>a separate</w:t>
      </w:r>
      <w:r w:rsidRPr="00E169FF">
        <w:rPr>
          <w:rFonts w:ascii="Trebuchet MS" w:hAnsi="Trebuchet MS" w:cs="Arial"/>
          <w:bCs/>
          <w:sz w:val="24"/>
          <w:szCs w:val="24"/>
        </w:rPr>
        <w:t xml:space="preserve"> Noise Study Zone, unless two or more noise walls are close enough to each other that their Noise Study Zones overlap.</w:t>
      </w:r>
    </w:p>
    <w:p w14:paraId="375E3B29" w14:textId="39761C17" w:rsidR="0002385D" w:rsidRDefault="0002385D" w:rsidP="00EE52C3">
      <w:pPr>
        <w:pStyle w:val="ListParagraph"/>
        <w:numPr>
          <w:ilvl w:val="1"/>
          <w:numId w:val="20"/>
        </w:numPr>
        <w:contextualSpacing w:val="0"/>
        <w:rPr>
          <w:rFonts w:ascii="Trebuchet MS" w:hAnsi="Trebuchet MS" w:cs="Arial"/>
          <w:bCs/>
          <w:sz w:val="24"/>
          <w:szCs w:val="24"/>
        </w:rPr>
      </w:pPr>
      <w:r>
        <w:rPr>
          <w:rFonts w:ascii="Trebuchet MS" w:hAnsi="Trebuchet MS" w:cs="Arial"/>
          <w:bCs/>
          <w:sz w:val="24"/>
          <w:szCs w:val="24"/>
        </w:rPr>
        <w:lastRenderedPageBreak/>
        <w:t>The Noise Study Zone does not extend in all directions from the roadway. Only receivers behind the noise wall are modeled.</w:t>
      </w:r>
      <w:r w:rsidR="00165232">
        <w:rPr>
          <w:rFonts w:ascii="Trebuchet MS" w:hAnsi="Trebuchet MS" w:cs="Arial"/>
          <w:bCs/>
          <w:sz w:val="24"/>
          <w:szCs w:val="24"/>
        </w:rPr>
        <w:t xml:space="preserve"> Traffic extends on the roadway either 300 or 500 feet</w:t>
      </w:r>
      <w:r w:rsidR="002F25A5">
        <w:rPr>
          <w:rFonts w:ascii="Trebuchet MS" w:hAnsi="Trebuchet MS" w:cs="Arial"/>
          <w:bCs/>
          <w:sz w:val="24"/>
          <w:szCs w:val="24"/>
        </w:rPr>
        <w:t xml:space="preserve"> beyond the noise wall</w:t>
      </w:r>
      <w:r w:rsidR="00165232">
        <w:rPr>
          <w:rFonts w:ascii="Trebuchet MS" w:hAnsi="Trebuchet MS" w:cs="Arial"/>
          <w:bCs/>
          <w:sz w:val="24"/>
          <w:szCs w:val="24"/>
        </w:rPr>
        <w:t>, depending on the size of the Noise Study Zone.</w:t>
      </w:r>
    </w:p>
    <w:p w14:paraId="61D48B2E" w14:textId="6133457E" w:rsidR="008F7E59" w:rsidRPr="00E169FF" w:rsidRDefault="008F7E59" w:rsidP="00EE52C3">
      <w:pPr>
        <w:pStyle w:val="ListParagraph"/>
        <w:numPr>
          <w:ilvl w:val="1"/>
          <w:numId w:val="20"/>
        </w:numPr>
        <w:contextualSpacing w:val="0"/>
        <w:rPr>
          <w:rFonts w:ascii="Trebuchet MS" w:hAnsi="Trebuchet MS" w:cs="Arial"/>
          <w:bCs/>
          <w:sz w:val="24"/>
          <w:szCs w:val="24"/>
        </w:rPr>
      </w:pPr>
      <w:r>
        <w:rPr>
          <w:rFonts w:ascii="Trebuchet MS" w:hAnsi="Trebuchet MS" w:cs="Arial"/>
          <w:bCs/>
          <w:sz w:val="24"/>
          <w:szCs w:val="24"/>
        </w:rPr>
        <w:t xml:space="preserve">If the existing noise wall to be replaced is across the roadway from another existing noise wall, the portion of the noise wall that is not being replaced that is across from the noise wall that is being replaced should be included in the model. For example, if two noise walls are the same length, start at the same location (across the highway from each other), and are parallel to each other, both noise walls would be modeled in their entirety. However, if some of the noise wall that </w:t>
      </w:r>
      <w:proofErr w:type="gramStart"/>
      <w:r>
        <w:rPr>
          <w:rFonts w:ascii="Trebuchet MS" w:hAnsi="Trebuchet MS" w:cs="Arial"/>
          <w:bCs/>
          <w:sz w:val="24"/>
          <w:szCs w:val="24"/>
        </w:rPr>
        <w:t>is</w:t>
      </w:r>
      <w:proofErr w:type="gramEnd"/>
      <w:r>
        <w:rPr>
          <w:rFonts w:ascii="Trebuchet MS" w:hAnsi="Trebuchet MS" w:cs="Arial"/>
          <w:bCs/>
          <w:sz w:val="24"/>
          <w:szCs w:val="24"/>
        </w:rPr>
        <w:t xml:space="preserve"> not being replaced </w:t>
      </w:r>
      <w:proofErr w:type="gramStart"/>
      <w:r>
        <w:rPr>
          <w:rFonts w:ascii="Trebuchet MS" w:hAnsi="Trebuchet MS" w:cs="Arial"/>
          <w:bCs/>
          <w:sz w:val="24"/>
          <w:szCs w:val="24"/>
        </w:rPr>
        <w:t>extends</w:t>
      </w:r>
      <w:proofErr w:type="gramEnd"/>
      <w:r>
        <w:rPr>
          <w:rFonts w:ascii="Trebuchet MS" w:hAnsi="Trebuchet MS" w:cs="Arial"/>
          <w:bCs/>
          <w:sz w:val="24"/>
          <w:szCs w:val="24"/>
        </w:rPr>
        <w:t xml:space="preserve"> beyond the project limits, the portion extending beyond the project limit does not get modeled.</w:t>
      </w:r>
    </w:p>
    <w:p w14:paraId="7BA91435" w14:textId="5D359E08" w:rsidR="0051540A" w:rsidRPr="00E169FF" w:rsidRDefault="0051540A" w:rsidP="00EE52C3">
      <w:pPr>
        <w:pStyle w:val="ListParagraph"/>
        <w:numPr>
          <w:ilvl w:val="0"/>
          <w:numId w:val="20"/>
        </w:numPr>
        <w:contextualSpacing w:val="0"/>
        <w:rPr>
          <w:rFonts w:ascii="Trebuchet MS" w:hAnsi="Trebuchet MS" w:cs="Arial"/>
          <w:bCs/>
          <w:sz w:val="24"/>
          <w:szCs w:val="24"/>
        </w:rPr>
      </w:pPr>
      <w:r w:rsidRPr="00E169FF">
        <w:rPr>
          <w:rFonts w:ascii="Trebuchet MS" w:hAnsi="Trebuchet MS" w:cs="Arial"/>
          <w:b/>
          <w:sz w:val="24"/>
          <w:szCs w:val="24"/>
        </w:rPr>
        <w:t>Scenarios:</w:t>
      </w:r>
      <w:r w:rsidRPr="00E169FF">
        <w:rPr>
          <w:rFonts w:ascii="Trebuchet MS" w:hAnsi="Trebuchet MS" w:cs="Arial"/>
          <w:bCs/>
          <w:sz w:val="24"/>
          <w:szCs w:val="24"/>
        </w:rPr>
        <w:t xml:space="preserve"> Model the existing condition, which includes the existing noise wall, and the design condition, which includes the proposed noise wall. </w:t>
      </w:r>
    </w:p>
    <w:p w14:paraId="06622007" w14:textId="3F68DD4D" w:rsidR="008E5236" w:rsidRDefault="003A402B" w:rsidP="00EE52C3">
      <w:pPr>
        <w:pStyle w:val="ListParagraph"/>
        <w:numPr>
          <w:ilvl w:val="0"/>
          <w:numId w:val="20"/>
        </w:numPr>
        <w:contextualSpacing w:val="0"/>
        <w:rPr>
          <w:rFonts w:ascii="Trebuchet MS" w:hAnsi="Trebuchet MS" w:cs="Arial"/>
          <w:bCs/>
          <w:sz w:val="24"/>
          <w:szCs w:val="24"/>
        </w:rPr>
      </w:pPr>
      <w:r w:rsidRPr="00E169FF">
        <w:rPr>
          <w:rFonts w:ascii="Trebuchet MS" w:hAnsi="Trebuchet MS" w:cs="Arial"/>
          <w:b/>
          <w:sz w:val="24"/>
          <w:szCs w:val="24"/>
        </w:rPr>
        <w:t>Validation</w:t>
      </w:r>
      <w:r w:rsidRPr="00E169FF">
        <w:rPr>
          <w:rFonts w:ascii="Trebuchet MS" w:hAnsi="Trebuchet MS" w:cs="Arial"/>
          <w:bCs/>
          <w:sz w:val="24"/>
          <w:szCs w:val="24"/>
        </w:rPr>
        <w:t xml:space="preserve">: </w:t>
      </w:r>
      <w:r w:rsidR="0029534D" w:rsidRPr="0029534D">
        <w:rPr>
          <w:rFonts w:ascii="Trebuchet MS" w:hAnsi="Trebuchet MS" w:cs="Arial"/>
          <w:bCs/>
          <w:sz w:val="24"/>
          <w:szCs w:val="24"/>
        </w:rPr>
        <w:t xml:space="preserve">The project areas for in-kind noise wall replacement projects are small </w:t>
      </w:r>
      <w:proofErr w:type="gramStart"/>
      <w:r w:rsidR="0029534D" w:rsidRPr="0029534D">
        <w:rPr>
          <w:rFonts w:ascii="Trebuchet MS" w:hAnsi="Trebuchet MS" w:cs="Arial"/>
          <w:bCs/>
          <w:sz w:val="24"/>
          <w:szCs w:val="24"/>
        </w:rPr>
        <w:t>relative</w:t>
      </w:r>
      <w:proofErr w:type="gramEnd"/>
      <w:r w:rsidR="0029534D" w:rsidRPr="0029534D">
        <w:rPr>
          <w:rFonts w:ascii="Trebuchet MS" w:hAnsi="Trebuchet MS" w:cs="Arial"/>
          <w:bCs/>
          <w:sz w:val="24"/>
          <w:szCs w:val="24"/>
        </w:rPr>
        <w:t xml:space="preserve"> to traditional CDOT highway projects. </w:t>
      </w:r>
      <w:r w:rsidR="00ED4422">
        <w:rPr>
          <w:rFonts w:ascii="Trebuchet MS" w:hAnsi="Trebuchet MS" w:cs="Arial"/>
          <w:bCs/>
          <w:sz w:val="24"/>
          <w:szCs w:val="24"/>
        </w:rPr>
        <w:t>I</w:t>
      </w:r>
      <w:r w:rsidR="0029534D" w:rsidRPr="0029534D">
        <w:rPr>
          <w:rFonts w:ascii="Trebuchet MS" w:hAnsi="Trebuchet MS" w:cs="Arial"/>
          <w:bCs/>
          <w:sz w:val="24"/>
          <w:szCs w:val="24"/>
        </w:rPr>
        <w:t xml:space="preserve">t is not necessary to validate the model. </w:t>
      </w:r>
      <w:r w:rsidR="00ED4422">
        <w:rPr>
          <w:rFonts w:ascii="Trebuchet MS" w:hAnsi="Trebuchet MS" w:cs="Arial"/>
          <w:bCs/>
          <w:sz w:val="24"/>
          <w:szCs w:val="24"/>
        </w:rPr>
        <w:t>Therefore, f</w:t>
      </w:r>
      <w:r w:rsidR="0029534D" w:rsidRPr="0029534D">
        <w:rPr>
          <w:rFonts w:ascii="Trebuchet MS" w:hAnsi="Trebuchet MS" w:cs="Arial"/>
          <w:bCs/>
          <w:sz w:val="24"/>
          <w:szCs w:val="24"/>
        </w:rPr>
        <w:t xml:space="preserve">ield noise measurements are </w:t>
      </w:r>
      <w:r w:rsidR="00ED4422">
        <w:rPr>
          <w:rFonts w:ascii="Trebuchet MS" w:hAnsi="Trebuchet MS" w:cs="Arial"/>
          <w:bCs/>
          <w:sz w:val="24"/>
          <w:szCs w:val="24"/>
        </w:rPr>
        <w:t>not</w:t>
      </w:r>
      <w:r w:rsidR="00ED4422" w:rsidRPr="0029534D">
        <w:rPr>
          <w:rFonts w:ascii="Trebuchet MS" w:hAnsi="Trebuchet MS" w:cs="Arial"/>
          <w:bCs/>
          <w:sz w:val="24"/>
          <w:szCs w:val="24"/>
        </w:rPr>
        <w:t xml:space="preserve"> </w:t>
      </w:r>
      <w:r w:rsidR="0029534D" w:rsidRPr="0029534D">
        <w:rPr>
          <w:rFonts w:ascii="Trebuchet MS" w:hAnsi="Trebuchet MS" w:cs="Arial"/>
          <w:bCs/>
          <w:sz w:val="24"/>
          <w:szCs w:val="24"/>
        </w:rPr>
        <w:t>needed</w:t>
      </w:r>
      <w:r w:rsidR="00ED4422">
        <w:rPr>
          <w:rFonts w:ascii="Trebuchet MS" w:hAnsi="Trebuchet MS" w:cs="Arial"/>
          <w:bCs/>
          <w:sz w:val="24"/>
          <w:szCs w:val="24"/>
        </w:rPr>
        <w:t>.</w:t>
      </w:r>
    </w:p>
    <w:p w14:paraId="448A8806" w14:textId="339A59BF" w:rsidR="00791ACF" w:rsidRPr="00E169FF" w:rsidRDefault="00791ACF" w:rsidP="007D30AB">
      <w:pPr>
        <w:pStyle w:val="NAAGH3a-Body"/>
        <w:numPr>
          <w:ilvl w:val="1"/>
          <w:numId w:val="77"/>
        </w:numPr>
        <w:spacing w:before="120" w:after="120"/>
        <w:rPr>
          <w:rFonts w:ascii="Trebuchet MS" w:hAnsi="Trebuchet MS"/>
        </w:rPr>
      </w:pPr>
      <w:r w:rsidRPr="00E169FF">
        <w:rPr>
          <w:rFonts w:ascii="Trebuchet MS" w:hAnsi="Trebuchet MS"/>
        </w:rPr>
        <w:t>Model Inputs</w:t>
      </w:r>
    </w:p>
    <w:p w14:paraId="1D588046" w14:textId="77777777" w:rsidR="00791ACF" w:rsidRPr="00E169FF" w:rsidRDefault="00791ACF" w:rsidP="00791ACF">
      <w:pPr>
        <w:pStyle w:val="ListParagraph"/>
        <w:rPr>
          <w:rFonts w:ascii="Trebuchet MS" w:hAnsi="Trebuchet MS" w:cs="Arial"/>
          <w:bCs/>
          <w:color w:val="FF0000"/>
          <w:sz w:val="24"/>
          <w:szCs w:val="24"/>
        </w:rPr>
      </w:pPr>
    </w:p>
    <w:p w14:paraId="6C287E3E" w14:textId="47BA9862" w:rsidR="00385059" w:rsidRPr="007812DA" w:rsidRDefault="0051540A" w:rsidP="00EE52C3">
      <w:pPr>
        <w:pStyle w:val="ListParagraph"/>
        <w:numPr>
          <w:ilvl w:val="0"/>
          <w:numId w:val="25"/>
        </w:numPr>
        <w:contextualSpacing w:val="0"/>
        <w:rPr>
          <w:rFonts w:ascii="Trebuchet MS" w:hAnsi="Trebuchet MS" w:cs="Arial"/>
          <w:bCs/>
          <w:sz w:val="24"/>
          <w:szCs w:val="24"/>
        </w:rPr>
      </w:pPr>
      <w:r w:rsidRPr="007812DA">
        <w:rPr>
          <w:rFonts w:ascii="Trebuchet MS" w:hAnsi="Trebuchet MS" w:cs="Arial"/>
          <w:b/>
          <w:sz w:val="24"/>
          <w:szCs w:val="24"/>
        </w:rPr>
        <w:t>Receivers</w:t>
      </w:r>
      <w:r w:rsidRPr="007812DA">
        <w:rPr>
          <w:rFonts w:ascii="Trebuchet MS" w:hAnsi="Trebuchet MS" w:cs="Arial"/>
          <w:bCs/>
          <w:sz w:val="24"/>
          <w:szCs w:val="24"/>
        </w:rPr>
        <w:t>:</w:t>
      </w:r>
      <w:r w:rsidR="003A402B" w:rsidRPr="007812DA">
        <w:rPr>
          <w:rFonts w:ascii="Trebuchet MS" w:hAnsi="Trebuchet MS" w:cs="Arial"/>
          <w:bCs/>
          <w:sz w:val="24"/>
          <w:szCs w:val="24"/>
        </w:rPr>
        <w:t xml:space="preserve"> </w:t>
      </w:r>
      <w:r w:rsidR="0029534D" w:rsidRPr="007812DA">
        <w:rPr>
          <w:rFonts w:ascii="Trebuchet MS" w:hAnsi="Trebuchet MS" w:cs="Arial"/>
          <w:bCs/>
          <w:sz w:val="24"/>
          <w:szCs w:val="24"/>
        </w:rPr>
        <w:t xml:space="preserve">Model all receptors that meet the following criteria: noise </w:t>
      </w:r>
      <w:proofErr w:type="gramStart"/>
      <w:r w:rsidR="0029534D" w:rsidRPr="007812DA">
        <w:rPr>
          <w:rFonts w:ascii="Trebuchet MS" w:hAnsi="Trebuchet MS" w:cs="Arial"/>
          <w:bCs/>
          <w:sz w:val="24"/>
          <w:szCs w:val="24"/>
        </w:rPr>
        <w:t>sensitive</w:t>
      </w:r>
      <w:proofErr w:type="gramEnd"/>
      <w:r w:rsidR="0029534D" w:rsidRPr="007812DA">
        <w:rPr>
          <w:rFonts w:ascii="Trebuchet MS" w:hAnsi="Trebuchet MS" w:cs="Arial"/>
          <w:bCs/>
          <w:sz w:val="24"/>
          <w:szCs w:val="24"/>
        </w:rPr>
        <w:t xml:space="preserve"> (i.e., Activity Categories A through E) </w:t>
      </w:r>
      <w:r w:rsidR="002841A8" w:rsidRPr="007812DA">
        <w:rPr>
          <w:rFonts w:ascii="Trebuchet MS" w:hAnsi="Trebuchet MS" w:cs="Arial"/>
          <w:bCs/>
          <w:sz w:val="24"/>
          <w:szCs w:val="24"/>
        </w:rPr>
        <w:t xml:space="preserve">and </w:t>
      </w:r>
      <w:r w:rsidR="0029534D" w:rsidRPr="007812DA">
        <w:rPr>
          <w:rFonts w:ascii="Trebuchet MS" w:hAnsi="Trebuchet MS" w:cs="Arial"/>
          <w:bCs/>
          <w:sz w:val="24"/>
          <w:szCs w:val="24"/>
        </w:rPr>
        <w:t xml:space="preserve">behind the existing noise wall </w:t>
      </w:r>
      <w:r w:rsidR="002841A8" w:rsidRPr="007812DA">
        <w:rPr>
          <w:rFonts w:ascii="Trebuchet MS" w:hAnsi="Trebuchet MS" w:cs="Arial"/>
          <w:bCs/>
          <w:sz w:val="24"/>
          <w:szCs w:val="24"/>
        </w:rPr>
        <w:t xml:space="preserve"> (</w:t>
      </w:r>
      <w:r w:rsidR="00385059" w:rsidRPr="007812DA">
        <w:rPr>
          <w:rFonts w:ascii="Trebuchet MS" w:hAnsi="Trebuchet MS" w:cs="Arial"/>
          <w:bCs/>
          <w:sz w:val="24"/>
          <w:szCs w:val="24"/>
        </w:rPr>
        <w:t xml:space="preserve">within 500 feet </w:t>
      </w:r>
      <w:r w:rsidR="00892DBE" w:rsidRPr="007812DA">
        <w:rPr>
          <w:rFonts w:ascii="Trebuchet MS" w:hAnsi="Trebuchet MS" w:cs="Arial"/>
          <w:bCs/>
          <w:sz w:val="24"/>
          <w:szCs w:val="24"/>
        </w:rPr>
        <w:t xml:space="preserve">of the edge of the nearest travel lane </w:t>
      </w:r>
      <w:r w:rsidR="00385059" w:rsidRPr="007812DA">
        <w:rPr>
          <w:rFonts w:ascii="Trebuchet MS" w:hAnsi="Trebuchet MS" w:cs="Arial"/>
          <w:bCs/>
          <w:sz w:val="24"/>
          <w:szCs w:val="24"/>
        </w:rPr>
        <w:t>for freeways and expressways</w:t>
      </w:r>
      <w:r w:rsidR="00385059" w:rsidRPr="007812DA">
        <w:rPr>
          <w:rStyle w:val="FootnoteReference"/>
          <w:rFonts w:ascii="Trebuchet MS" w:hAnsi="Trebuchet MS" w:cs="Arial"/>
          <w:bCs/>
          <w:sz w:val="24"/>
          <w:szCs w:val="24"/>
        </w:rPr>
        <w:footnoteReference w:id="8"/>
      </w:r>
      <w:r w:rsidR="00385059" w:rsidRPr="007812DA">
        <w:rPr>
          <w:rFonts w:ascii="Trebuchet MS" w:hAnsi="Trebuchet MS" w:cs="Arial"/>
          <w:bCs/>
          <w:sz w:val="24"/>
          <w:szCs w:val="24"/>
        </w:rPr>
        <w:t xml:space="preserve"> or 300 feet for all other types of roads</w:t>
      </w:r>
      <w:r w:rsidR="002841A8" w:rsidRPr="007812DA">
        <w:rPr>
          <w:rFonts w:ascii="Trebuchet MS" w:hAnsi="Trebuchet MS" w:cs="Arial"/>
          <w:bCs/>
          <w:sz w:val="24"/>
          <w:szCs w:val="24"/>
        </w:rPr>
        <w:t>)</w:t>
      </w:r>
      <w:r w:rsidR="0029534D" w:rsidRPr="007812DA">
        <w:rPr>
          <w:rFonts w:ascii="Trebuchet MS" w:hAnsi="Trebuchet MS" w:cs="Arial"/>
          <w:bCs/>
          <w:sz w:val="24"/>
          <w:szCs w:val="24"/>
        </w:rPr>
        <w:t xml:space="preserve">. </w:t>
      </w:r>
    </w:p>
    <w:p w14:paraId="321BE6A0" w14:textId="77777777" w:rsidR="00385059" w:rsidRPr="007812DA" w:rsidRDefault="0029534D" w:rsidP="00385059">
      <w:pPr>
        <w:pStyle w:val="ListParagraph"/>
        <w:numPr>
          <w:ilvl w:val="1"/>
          <w:numId w:val="25"/>
        </w:numPr>
        <w:contextualSpacing w:val="0"/>
        <w:rPr>
          <w:rFonts w:ascii="Trebuchet MS" w:hAnsi="Trebuchet MS" w:cs="Arial"/>
          <w:bCs/>
          <w:sz w:val="24"/>
          <w:szCs w:val="24"/>
        </w:rPr>
      </w:pPr>
      <w:r w:rsidRPr="007812DA">
        <w:rPr>
          <w:rFonts w:ascii="Trebuchet MS" w:hAnsi="Trebuchet MS" w:cs="Arial"/>
          <w:bCs/>
          <w:sz w:val="24"/>
          <w:szCs w:val="24"/>
        </w:rPr>
        <w:t>Activity Category F and G land uses are not considered in this analysis.</w:t>
      </w:r>
    </w:p>
    <w:p w14:paraId="55CB457A" w14:textId="13655934" w:rsidR="003C0335" w:rsidRPr="007812DA" w:rsidRDefault="0029534D" w:rsidP="00385059">
      <w:pPr>
        <w:pStyle w:val="ListParagraph"/>
        <w:numPr>
          <w:ilvl w:val="1"/>
          <w:numId w:val="25"/>
        </w:numPr>
        <w:contextualSpacing w:val="0"/>
        <w:rPr>
          <w:rFonts w:ascii="Trebuchet MS" w:hAnsi="Trebuchet MS" w:cs="Arial"/>
          <w:bCs/>
          <w:sz w:val="24"/>
          <w:szCs w:val="24"/>
        </w:rPr>
      </w:pPr>
      <w:r w:rsidRPr="007812DA">
        <w:rPr>
          <w:rFonts w:ascii="Trebuchet MS" w:hAnsi="Trebuchet MS" w:cs="Arial"/>
          <w:bCs/>
          <w:sz w:val="24"/>
          <w:szCs w:val="24"/>
        </w:rPr>
        <w:t xml:space="preserve"> A receiver may represent more than one receptor, as described in Section 1.6 of the 2020 CDOT NAAG. A receptor will not be modeled by more than one receiver</w:t>
      </w:r>
      <w:r w:rsidR="004B4B11" w:rsidRPr="007812DA">
        <w:rPr>
          <w:rFonts w:ascii="Trebuchet MS" w:hAnsi="Trebuchet MS" w:cs="Arial"/>
          <w:bCs/>
          <w:sz w:val="24"/>
          <w:szCs w:val="24"/>
        </w:rPr>
        <w:t>.</w:t>
      </w:r>
    </w:p>
    <w:p w14:paraId="1CFB664F" w14:textId="37B07746" w:rsidR="003C0335" w:rsidRPr="007812DA" w:rsidRDefault="00385059" w:rsidP="00BF1624">
      <w:pPr>
        <w:pStyle w:val="ListParagraph"/>
        <w:numPr>
          <w:ilvl w:val="1"/>
          <w:numId w:val="25"/>
        </w:numPr>
        <w:contextualSpacing w:val="0"/>
        <w:rPr>
          <w:rFonts w:ascii="Trebuchet MS" w:hAnsi="Trebuchet MS" w:cs="Arial"/>
          <w:bCs/>
          <w:sz w:val="24"/>
          <w:szCs w:val="24"/>
        </w:rPr>
      </w:pPr>
      <w:r w:rsidRPr="007812DA">
        <w:rPr>
          <w:rFonts w:ascii="Trebuchet MS" w:hAnsi="Trebuchet MS" w:cs="Arial"/>
          <w:bCs/>
          <w:sz w:val="24"/>
          <w:szCs w:val="24"/>
        </w:rPr>
        <w:t xml:space="preserve">“Benefitted” receptor and Date of Public Knowledge are terms that do not apply </w:t>
      </w:r>
      <w:r w:rsidR="009568D6" w:rsidRPr="007812DA">
        <w:rPr>
          <w:rFonts w:ascii="Trebuchet MS" w:hAnsi="Trebuchet MS" w:cs="Arial"/>
          <w:bCs/>
          <w:sz w:val="24"/>
          <w:szCs w:val="24"/>
        </w:rPr>
        <w:t xml:space="preserve">to this Noise Wall Analysis. Therefore, it does not matter whether receptors have changed </w:t>
      </w:r>
      <w:r w:rsidR="002841A8" w:rsidRPr="007812DA">
        <w:rPr>
          <w:rFonts w:ascii="Trebuchet MS" w:hAnsi="Trebuchet MS" w:cs="Arial"/>
          <w:bCs/>
          <w:sz w:val="24"/>
          <w:szCs w:val="24"/>
        </w:rPr>
        <w:t xml:space="preserve">(e.g., been built, rebuilt, or changed land use) </w:t>
      </w:r>
      <w:r w:rsidR="009568D6" w:rsidRPr="007812DA">
        <w:rPr>
          <w:rFonts w:ascii="Trebuchet MS" w:hAnsi="Trebuchet MS" w:cs="Arial"/>
          <w:bCs/>
          <w:sz w:val="24"/>
          <w:szCs w:val="24"/>
        </w:rPr>
        <w:t>since the noise wall was originally built.</w:t>
      </w:r>
    </w:p>
    <w:p w14:paraId="3ADDD928" w14:textId="77777777" w:rsidR="00E3006E" w:rsidRPr="007812DA" w:rsidRDefault="00E3006E" w:rsidP="00E3006E">
      <w:pPr>
        <w:pStyle w:val="ListParagraph"/>
        <w:shd w:val="clear" w:color="auto" w:fill="FFFFFF"/>
        <w:spacing w:before="100" w:beforeAutospacing="1" w:after="100" w:afterAutospacing="1" w:line="240" w:lineRule="auto"/>
        <w:ind w:left="1440"/>
        <w:rPr>
          <w:rFonts w:ascii="Trebuchet MS" w:eastAsia="Times New Roman" w:hAnsi="Trebuchet MS" w:cs="Arial"/>
          <w:sz w:val="24"/>
          <w:szCs w:val="24"/>
        </w:rPr>
      </w:pPr>
    </w:p>
    <w:p w14:paraId="54B6CD8F" w14:textId="0AE16DAB" w:rsidR="003D6FBE" w:rsidRPr="007812DA" w:rsidRDefault="003D6FBE" w:rsidP="00EE52C3">
      <w:pPr>
        <w:pStyle w:val="ListParagraph"/>
        <w:numPr>
          <w:ilvl w:val="0"/>
          <w:numId w:val="25"/>
        </w:numPr>
        <w:contextualSpacing w:val="0"/>
        <w:rPr>
          <w:rFonts w:ascii="Trebuchet MS" w:hAnsi="Trebuchet MS" w:cs="Arial"/>
          <w:bCs/>
          <w:sz w:val="24"/>
          <w:szCs w:val="24"/>
        </w:rPr>
      </w:pPr>
      <w:r w:rsidRPr="007812DA">
        <w:rPr>
          <w:rFonts w:ascii="Trebuchet MS" w:hAnsi="Trebuchet MS" w:cs="Arial"/>
          <w:b/>
          <w:sz w:val="24"/>
          <w:szCs w:val="24"/>
        </w:rPr>
        <w:t>Modeled Roadways</w:t>
      </w:r>
      <w:r w:rsidRPr="007812DA">
        <w:rPr>
          <w:rFonts w:ascii="Trebuchet MS" w:hAnsi="Trebuchet MS" w:cs="Arial"/>
          <w:bCs/>
          <w:sz w:val="24"/>
          <w:szCs w:val="24"/>
        </w:rPr>
        <w:t>:</w:t>
      </w:r>
      <w:r w:rsidR="00F31824" w:rsidRPr="007812DA">
        <w:rPr>
          <w:rFonts w:ascii="Trebuchet MS" w:hAnsi="Trebuchet MS" w:cs="Arial"/>
          <w:bCs/>
          <w:sz w:val="24"/>
          <w:szCs w:val="24"/>
        </w:rPr>
        <w:t xml:space="preserve"> </w:t>
      </w:r>
      <w:r w:rsidR="0029534D" w:rsidRPr="007812DA">
        <w:rPr>
          <w:rFonts w:ascii="Trebuchet MS" w:hAnsi="Trebuchet MS" w:cs="Arial"/>
          <w:bCs/>
          <w:sz w:val="24"/>
          <w:szCs w:val="24"/>
        </w:rPr>
        <w:t xml:space="preserve">Generally, only the primary project roadway (i.e., the roadway that the noise wall is built along) will be modeled. An example of a potential exception is a noise wall that is near an intersection which has another roadway that is an important local traffic noise source. A CDOT noise specialist must approve modeling a roadway other than the primary </w:t>
      </w:r>
      <w:r w:rsidR="00F31824" w:rsidRPr="007812DA">
        <w:rPr>
          <w:rFonts w:ascii="Trebuchet MS" w:hAnsi="Trebuchet MS" w:cs="Arial"/>
          <w:bCs/>
          <w:sz w:val="24"/>
          <w:szCs w:val="24"/>
        </w:rPr>
        <w:t>roadway.</w:t>
      </w:r>
    </w:p>
    <w:p w14:paraId="1448DFBD" w14:textId="3BF41774" w:rsidR="003D6FBE" w:rsidRPr="007812DA" w:rsidRDefault="003D6FBE" w:rsidP="00EE52C3">
      <w:pPr>
        <w:pStyle w:val="ListParagraph"/>
        <w:numPr>
          <w:ilvl w:val="0"/>
          <w:numId w:val="25"/>
        </w:numPr>
        <w:contextualSpacing w:val="0"/>
        <w:rPr>
          <w:rFonts w:ascii="Trebuchet MS" w:hAnsi="Trebuchet MS" w:cs="Arial"/>
          <w:bCs/>
          <w:sz w:val="24"/>
          <w:szCs w:val="24"/>
        </w:rPr>
      </w:pPr>
      <w:r w:rsidRPr="007812DA">
        <w:rPr>
          <w:rFonts w:ascii="Trebuchet MS" w:hAnsi="Trebuchet MS" w:cs="Arial"/>
          <w:b/>
          <w:sz w:val="24"/>
          <w:szCs w:val="24"/>
        </w:rPr>
        <w:lastRenderedPageBreak/>
        <w:t>Differences in How Roadways Were Modeled Between Scenarios</w:t>
      </w:r>
      <w:r w:rsidRPr="007812DA">
        <w:rPr>
          <w:rFonts w:ascii="Trebuchet MS" w:hAnsi="Trebuchet MS" w:cs="Arial"/>
          <w:bCs/>
          <w:sz w:val="24"/>
          <w:szCs w:val="24"/>
        </w:rPr>
        <w:t>:</w:t>
      </w:r>
      <w:r w:rsidR="00F31824" w:rsidRPr="007812DA">
        <w:rPr>
          <w:rFonts w:ascii="Trebuchet MS" w:hAnsi="Trebuchet MS" w:cs="Arial"/>
          <w:bCs/>
          <w:sz w:val="24"/>
          <w:szCs w:val="24"/>
        </w:rPr>
        <w:t xml:space="preserve"> </w:t>
      </w:r>
      <w:r w:rsidR="00953D34" w:rsidRPr="007812DA">
        <w:rPr>
          <w:rFonts w:ascii="Trebuchet MS" w:hAnsi="Trebuchet MS" w:cs="Arial"/>
          <w:bCs/>
          <w:sz w:val="24"/>
          <w:szCs w:val="24"/>
        </w:rPr>
        <w:t>Generally, there will not be differences in how the roadways are modeled between the existing and design year scenarios since the project will typically not affect the roadway. A CDOT noise specialist must approve modeling differences in the roadway between scenarios</w:t>
      </w:r>
      <w:r w:rsidR="00BD3692" w:rsidRPr="007812DA">
        <w:rPr>
          <w:rFonts w:ascii="Trebuchet MS" w:hAnsi="Trebuchet MS" w:cs="Arial"/>
          <w:bCs/>
          <w:sz w:val="24"/>
          <w:szCs w:val="24"/>
        </w:rPr>
        <w:t>.</w:t>
      </w:r>
    </w:p>
    <w:p w14:paraId="2D12FA3B" w14:textId="3B2B5197" w:rsidR="003D6FBE" w:rsidRPr="007812DA" w:rsidRDefault="003D6FBE" w:rsidP="00EE52C3">
      <w:pPr>
        <w:pStyle w:val="ListParagraph"/>
        <w:numPr>
          <w:ilvl w:val="0"/>
          <w:numId w:val="25"/>
        </w:numPr>
        <w:contextualSpacing w:val="0"/>
        <w:rPr>
          <w:rFonts w:ascii="Trebuchet MS" w:hAnsi="Trebuchet MS" w:cs="Arial"/>
          <w:bCs/>
          <w:sz w:val="24"/>
          <w:szCs w:val="24"/>
        </w:rPr>
      </w:pPr>
      <w:r w:rsidRPr="007812DA">
        <w:rPr>
          <w:rFonts w:ascii="Trebuchet MS" w:hAnsi="Trebuchet MS" w:cs="Arial"/>
          <w:b/>
          <w:sz w:val="24"/>
          <w:szCs w:val="24"/>
        </w:rPr>
        <w:t>TNM Objects and Elevations</w:t>
      </w:r>
      <w:r w:rsidRPr="007812DA">
        <w:rPr>
          <w:rFonts w:ascii="Trebuchet MS" w:hAnsi="Trebuchet MS" w:cs="Arial"/>
          <w:bCs/>
          <w:sz w:val="24"/>
          <w:szCs w:val="24"/>
        </w:rPr>
        <w:t>:</w:t>
      </w:r>
      <w:r w:rsidR="00F31824" w:rsidRPr="007812DA">
        <w:rPr>
          <w:rFonts w:ascii="Trebuchet MS" w:hAnsi="Trebuchet MS" w:cs="Arial"/>
          <w:bCs/>
          <w:sz w:val="24"/>
          <w:szCs w:val="24"/>
        </w:rPr>
        <w:t xml:space="preserve"> These are modeled in the same way as described in the </w:t>
      </w:r>
      <w:r w:rsidR="00E717C6" w:rsidRPr="007812DA">
        <w:rPr>
          <w:rFonts w:ascii="Trebuchet MS" w:hAnsi="Trebuchet MS" w:cs="Arial"/>
          <w:bCs/>
          <w:sz w:val="24"/>
          <w:szCs w:val="24"/>
        </w:rPr>
        <w:t>CDOT NAAG.</w:t>
      </w:r>
    </w:p>
    <w:p w14:paraId="0019A621" w14:textId="504EDFE5" w:rsidR="00E37BB6" w:rsidRPr="007812DA" w:rsidRDefault="007C6267" w:rsidP="00EE52C3">
      <w:pPr>
        <w:pStyle w:val="ListParagraph"/>
        <w:numPr>
          <w:ilvl w:val="0"/>
          <w:numId w:val="25"/>
        </w:numPr>
        <w:contextualSpacing w:val="0"/>
        <w:rPr>
          <w:rFonts w:ascii="Trebuchet MS" w:hAnsi="Trebuchet MS" w:cs="Arial"/>
          <w:bCs/>
          <w:sz w:val="24"/>
          <w:szCs w:val="24"/>
        </w:rPr>
      </w:pPr>
      <w:r w:rsidRPr="007812DA">
        <w:rPr>
          <w:rFonts w:ascii="Trebuchet MS" w:hAnsi="Trebuchet MS" w:cs="Arial"/>
          <w:b/>
          <w:sz w:val="24"/>
          <w:szCs w:val="24"/>
        </w:rPr>
        <w:t>Wall Height</w:t>
      </w:r>
      <w:r w:rsidR="00F868D0" w:rsidRPr="007812DA">
        <w:rPr>
          <w:rFonts w:ascii="Trebuchet MS" w:hAnsi="Trebuchet MS" w:cs="Arial"/>
          <w:b/>
          <w:sz w:val="24"/>
          <w:szCs w:val="24"/>
        </w:rPr>
        <w:t>,</w:t>
      </w:r>
      <w:r w:rsidRPr="007812DA">
        <w:rPr>
          <w:rFonts w:ascii="Trebuchet MS" w:hAnsi="Trebuchet MS" w:cs="Arial"/>
          <w:b/>
          <w:sz w:val="24"/>
          <w:szCs w:val="24"/>
        </w:rPr>
        <w:t xml:space="preserve"> Length</w:t>
      </w:r>
      <w:r w:rsidR="00F868D0" w:rsidRPr="007812DA">
        <w:rPr>
          <w:rFonts w:ascii="Trebuchet MS" w:hAnsi="Trebuchet MS" w:cs="Arial"/>
          <w:b/>
          <w:sz w:val="24"/>
          <w:szCs w:val="24"/>
        </w:rPr>
        <w:t xml:space="preserve">, </w:t>
      </w:r>
      <w:r w:rsidR="00CB1296" w:rsidRPr="007812DA">
        <w:rPr>
          <w:rFonts w:ascii="Trebuchet MS" w:hAnsi="Trebuchet MS" w:cs="Arial"/>
          <w:b/>
          <w:sz w:val="24"/>
          <w:szCs w:val="24"/>
        </w:rPr>
        <w:t xml:space="preserve">Horizontal Distance From Roadway, </w:t>
      </w:r>
      <w:r w:rsidR="00BA3115" w:rsidRPr="007812DA">
        <w:rPr>
          <w:rFonts w:ascii="Trebuchet MS" w:hAnsi="Trebuchet MS" w:cs="Arial"/>
          <w:b/>
          <w:sz w:val="24"/>
          <w:szCs w:val="24"/>
        </w:rPr>
        <w:t xml:space="preserve">Endpoints, </w:t>
      </w:r>
      <w:r w:rsidR="00F868D0" w:rsidRPr="007812DA">
        <w:rPr>
          <w:rFonts w:ascii="Trebuchet MS" w:hAnsi="Trebuchet MS" w:cs="Arial"/>
          <w:b/>
          <w:sz w:val="24"/>
          <w:szCs w:val="24"/>
        </w:rPr>
        <w:t xml:space="preserve">and </w:t>
      </w:r>
      <w:r w:rsidR="00CB1296" w:rsidRPr="007812DA">
        <w:rPr>
          <w:rFonts w:ascii="Trebuchet MS" w:hAnsi="Trebuchet MS" w:cs="Arial"/>
          <w:b/>
          <w:sz w:val="24"/>
          <w:szCs w:val="24"/>
        </w:rPr>
        <w:t>Top-</w:t>
      </w:r>
      <w:r w:rsidR="00F868D0" w:rsidRPr="007812DA">
        <w:rPr>
          <w:rFonts w:ascii="Trebuchet MS" w:hAnsi="Trebuchet MS" w:cs="Arial"/>
          <w:b/>
          <w:sz w:val="24"/>
          <w:szCs w:val="24"/>
        </w:rPr>
        <w:t>of</w:t>
      </w:r>
      <w:r w:rsidR="00CB1296" w:rsidRPr="007812DA">
        <w:rPr>
          <w:rFonts w:ascii="Trebuchet MS" w:hAnsi="Trebuchet MS" w:cs="Arial"/>
          <w:b/>
          <w:sz w:val="24"/>
          <w:szCs w:val="24"/>
        </w:rPr>
        <w:t xml:space="preserve">-Wall Elevation </w:t>
      </w:r>
      <w:r w:rsidRPr="007812DA">
        <w:rPr>
          <w:rFonts w:ascii="Trebuchet MS" w:hAnsi="Trebuchet MS" w:cs="Arial"/>
          <w:b/>
          <w:sz w:val="24"/>
          <w:szCs w:val="24"/>
        </w:rPr>
        <w:t>(existing and proposed):</w:t>
      </w:r>
      <w:r w:rsidRPr="007812DA">
        <w:rPr>
          <w:rFonts w:ascii="Trebuchet MS" w:hAnsi="Trebuchet MS" w:cs="Arial"/>
          <w:bCs/>
          <w:sz w:val="24"/>
          <w:szCs w:val="24"/>
        </w:rPr>
        <w:t xml:space="preserve"> </w:t>
      </w:r>
      <w:r w:rsidR="00953D34" w:rsidRPr="007812DA">
        <w:rPr>
          <w:rFonts w:ascii="Trebuchet MS" w:hAnsi="Trebuchet MS" w:cs="Arial"/>
          <w:bCs/>
          <w:sz w:val="24"/>
          <w:szCs w:val="24"/>
        </w:rPr>
        <w:t xml:space="preserve">The existing wall height, length, </w:t>
      </w:r>
      <w:r w:rsidR="00CB1296" w:rsidRPr="007812DA">
        <w:rPr>
          <w:rFonts w:ascii="Trebuchet MS" w:hAnsi="Trebuchet MS" w:cs="Arial"/>
          <w:bCs/>
          <w:sz w:val="24"/>
          <w:szCs w:val="24"/>
        </w:rPr>
        <w:t xml:space="preserve">horizontal distance from roadway, </w:t>
      </w:r>
      <w:r w:rsidR="00BA3115" w:rsidRPr="007812DA">
        <w:rPr>
          <w:rFonts w:ascii="Trebuchet MS" w:hAnsi="Trebuchet MS" w:cs="Arial"/>
          <w:bCs/>
          <w:sz w:val="24"/>
          <w:szCs w:val="24"/>
        </w:rPr>
        <w:t xml:space="preserve">endpoints, </w:t>
      </w:r>
      <w:r w:rsidR="00953D34" w:rsidRPr="007812DA">
        <w:rPr>
          <w:rFonts w:ascii="Trebuchet MS" w:hAnsi="Trebuchet MS" w:cs="Arial"/>
          <w:bCs/>
          <w:sz w:val="24"/>
          <w:szCs w:val="24"/>
        </w:rPr>
        <w:t>and top</w:t>
      </w:r>
      <w:r w:rsidR="00BA3115" w:rsidRPr="007812DA">
        <w:rPr>
          <w:rFonts w:ascii="Trebuchet MS" w:hAnsi="Trebuchet MS" w:cs="Arial"/>
          <w:bCs/>
          <w:sz w:val="24"/>
          <w:szCs w:val="24"/>
        </w:rPr>
        <w:t>-</w:t>
      </w:r>
      <w:r w:rsidR="00953D34" w:rsidRPr="007812DA">
        <w:rPr>
          <w:rFonts w:ascii="Trebuchet MS" w:hAnsi="Trebuchet MS" w:cs="Arial"/>
          <w:bCs/>
          <w:sz w:val="24"/>
          <w:szCs w:val="24"/>
        </w:rPr>
        <w:t>of</w:t>
      </w:r>
      <w:r w:rsidR="00BA3115" w:rsidRPr="007812DA">
        <w:rPr>
          <w:rFonts w:ascii="Trebuchet MS" w:hAnsi="Trebuchet MS" w:cs="Arial"/>
          <w:bCs/>
          <w:sz w:val="24"/>
          <w:szCs w:val="24"/>
        </w:rPr>
        <w:t>-</w:t>
      </w:r>
      <w:r w:rsidR="00953D34" w:rsidRPr="007812DA">
        <w:rPr>
          <w:rFonts w:ascii="Trebuchet MS" w:hAnsi="Trebuchet MS" w:cs="Arial"/>
          <w:bCs/>
          <w:sz w:val="24"/>
          <w:szCs w:val="24"/>
        </w:rPr>
        <w:t xml:space="preserve">wall elevation should be </w:t>
      </w:r>
      <w:r w:rsidR="00305A64" w:rsidRPr="007812DA">
        <w:rPr>
          <w:rFonts w:ascii="Trebuchet MS" w:hAnsi="Trebuchet MS" w:cs="Arial"/>
          <w:bCs/>
          <w:sz w:val="24"/>
          <w:szCs w:val="24"/>
        </w:rPr>
        <w:t>determined using the methods described in Step 1 of Section 3</w:t>
      </w:r>
      <w:r w:rsidR="00953D34" w:rsidRPr="007812DA">
        <w:rPr>
          <w:rFonts w:ascii="Trebuchet MS" w:hAnsi="Trebuchet MS" w:cs="Arial"/>
          <w:bCs/>
          <w:sz w:val="24"/>
          <w:szCs w:val="24"/>
        </w:rPr>
        <w:t xml:space="preserve">. </w:t>
      </w:r>
      <w:r w:rsidR="00CB1296" w:rsidRPr="007812DA">
        <w:rPr>
          <w:rFonts w:ascii="Trebuchet MS" w:hAnsi="Trebuchet MS" w:cs="Arial"/>
          <w:bCs/>
          <w:sz w:val="24"/>
          <w:szCs w:val="24"/>
        </w:rPr>
        <w:t>A n</w:t>
      </w:r>
      <w:r w:rsidR="00953D34" w:rsidRPr="007812DA">
        <w:rPr>
          <w:rFonts w:ascii="Trebuchet MS" w:hAnsi="Trebuchet MS" w:cs="Arial"/>
          <w:bCs/>
          <w:sz w:val="24"/>
          <w:szCs w:val="24"/>
        </w:rPr>
        <w:t>oise wall</w:t>
      </w:r>
      <w:r w:rsidR="00CB1296" w:rsidRPr="007812DA">
        <w:rPr>
          <w:rFonts w:ascii="Trebuchet MS" w:hAnsi="Trebuchet MS" w:cs="Arial"/>
          <w:bCs/>
          <w:sz w:val="24"/>
          <w:szCs w:val="24"/>
        </w:rPr>
        <w:t xml:space="preserve"> i</w:t>
      </w:r>
      <w:r w:rsidR="00953D34" w:rsidRPr="007812DA">
        <w:rPr>
          <w:rFonts w:ascii="Trebuchet MS" w:hAnsi="Trebuchet MS" w:cs="Arial"/>
          <w:bCs/>
          <w:sz w:val="24"/>
          <w:szCs w:val="24"/>
        </w:rPr>
        <w:t xml:space="preserve">s generally not built </w:t>
      </w:r>
      <w:r w:rsidR="00CB1296" w:rsidRPr="007812DA">
        <w:rPr>
          <w:rFonts w:ascii="Trebuchet MS" w:hAnsi="Trebuchet MS" w:cs="Arial"/>
          <w:bCs/>
          <w:sz w:val="24"/>
          <w:szCs w:val="24"/>
        </w:rPr>
        <w:t xml:space="preserve">along the entire length of the wall </w:t>
      </w:r>
      <w:r w:rsidR="00DF015E" w:rsidRPr="007812DA">
        <w:rPr>
          <w:rFonts w:ascii="Trebuchet MS" w:hAnsi="Trebuchet MS" w:cs="Arial"/>
          <w:bCs/>
          <w:sz w:val="24"/>
          <w:szCs w:val="24"/>
        </w:rPr>
        <w:t xml:space="preserve">at the same grade, </w:t>
      </w:r>
      <w:r w:rsidR="00CB1296" w:rsidRPr="007812DA">
        <w:rPr>
          <w:rFonts w:ascii="Trebuchet MS" w:hAnsi="Trebuchet MS" w:cs="Arial"/>
          <w:bCs/>
          <w:sz w:val="24"/>
          <w:szCs w:val="24"/>
        </w:rPr>
        <w:t xml:space="preserve">at the same horizontal distance from the roadway, </w:t>
      </w:r>
      <w:r w:rsidR="00953D34" w:rsidRPr="007812DA">
        <w:rPr>
          <w:rFonts w:ascii="Trebuchet MS" w:hAnsi="Trebuchet MS" w:cs="Arial"/>
          <w:bCs/>
          <w:sz w:val="24"/>
          <w:szCs w:val="24"/>
        </w:rPr>
        <w:t>with the same height</w:t>
      </w:r>
      <w:r w:rsidR="00DF015E" w:rsidRPr="007812DA">
        <w:rPr>
          <w:rFonts w:ascii="Trebuchet MS" w:hAnsi="Trebuchet MS" w:cs="Arial"/>
          <w:bCs/>
          <w:sz w:val="24"/>
          <w:szCs w:val="24"/>
        </w:rPr>
        <w:t>,</w:t>
      </w:r>
      <w:r w:rsidR="00953D34" w:rsidRPr="007812DA">
        <w:rPr>
          <w:rFonts w:ascii="Trebuchet MS" w:hAnsi="Trebuchet MS" w:cs="Arial"/>
          <w:bCs/>
          <w:sz w:val="24"/>
          <w:szCs w:val="24"/>
        </w:rPr>
        <w:t xml:space="preserve"> or </w:t>
      </w:r>
      <w:r w:rsidR="00DF015E" w:rsidRPr="007812DA">
        <w:rPr>
          <w:rFonts w:ascii="Trebuchet MS" w:hAnsi="Trebuchet MS" w:cs="Arial"/>
          <w:bCs/>
          <w:sz w:val="24"/>
          <w:szCs w:val="24"/>
        </w:rPr>
        <w:t xml:space="preserve">at the same </w:t>
      </w:r>
      <w:r w:rsidR="00953D34" w:rsidRPr="007812DA">
        <w:rPr>
          <w:rFonts w:ascii="Trebuchet MS" w:hAnsi="Trebuchet MS" w:cs="Arial"/>
          <w:bCs/>
          <w:sz w:val="24"/>
          <w:szCs w:val="24"/>
        </w:rPr>
        <w:t>top elevation</w:t>
      </w:r>
      <w:r w:rsidR="00DF015E" w:rsidRPr="007812DA">
        <w:rPr>
          <w:rFonts w:ascii="Trebuchet MS" w:hAnsi="Trebuchet MS" w:cs="Arial"/>
          <w:bCs/>
          <w:sz w:val="24"/>
          <w:szCs w:val="24"/>
        </w:rPr>
        <w:t xml:space="preserve">. </w:t>
      </w:r>
      <w:r w:rsidR="00CB1296" w:rsidRPr="007812DA">
        <w:rPr>
          <w:rFonts w:ascii="Trebuchet MS" w:hAnsi="Trebuchet MS" w:cs="Arial"/>
          <w:bCs/>
          <w:sz w:val="24"/>
          <w:szCs w:val="24"/>
        </w:rPr>
        <w:t xml:space="preserve">The existing and proposed noise walls must be modeled accurately. </w:t>
      </w:r>
      <w:r w:rsidR="00953D34" w:rsidRPr="007812DA">
        <w:rPr>
          <w:rFonts w:ascii="Trebuchet MS" w:hAnsi="Trebuchet MS" w:cs="Arial"/>
          <w:bCs/>
          <w:sz w:val="24"/>
          <w:szCs w:val="24"/>
        </w:rPr>
        <w:t>Because panels of the replacement wall might be of different lengths than panels of the existing wall, the replacement wall might be longer than the existing wall. If the proposed noise wall will be shorter in length than the existing noise wall, a justification will be provided in the memorandum. Noise walls with shorter lengths might not be acceptable. FHWA and CDOT noise specialist comments need to be addressed</w:t>
      </w:r>
      <w:r w:rsidR="004D19CE" w:rsidRPr="007812DA">
        <w:rPr>
          <w:rFonts w:ascii="Trebuchet MS" w:hAnsi="Trebuchet MS" w:cs="Arial"/>
          <w:bCs/>
          <w:sz w:val="24"/>
          <w:szCs w:val="24"/>
        </w:rPr>
        <w:t>.</w:t>
      </w:r>
    </w:p>
    <w:p w14:paraId="711D3402" w14:textId="0C9D8C20" w:rsidR="0051540A" w:rsidRPr="007812DA" w:rsidRDefault="0051540A" w:rsidP="00EE52C3">
      <w:pPr>
        <w:pStyle w:val="ListParagraph"/>
        <w:numPr>
          <w:ilvl w:val="0"/>
          <w:numId w:val="25"/>
        </w:numPr>
        <w:contextualSpacing w:val="0"/>
        <w:rPr>
          <w:rFonts w:ascii="Trebuchet MS" w:hAnsi="Trebuchet MS" w:cs="Arial"/>
          <w:bCs/>
          <w:sz w:val="24"/>
          <w:szCs w:val="24"/>
        </w:rPr>
      </w:pPr>
      <w:r w:rsidRPr="007812DA">
        <w:rPr>
          <w:rFonts w:ascii="Trebuchet MS" w:hAnsi="Trebuchet MS" w:cs="Arial"/>
          <w:b/>
          <w:sz w:val="24"/>
          <w:szCs w:val="24"/>
        </w:rPr>
        <w:t>Pavement Type</w:t>
      </w:r>
      <w:r w:rsidRPr="007812DA">
        <w:rPr>
          <w:rFonts w:ascii="Trebuchet MS" w:hAnsi="Trebuchet MS" w:cs="Arial"/>
          <w:bCs/>
          <w:sz w:val="24"/>
          <w:szCs w:val="24"/>
        </w:rPr>
        <w:t xml:space="preserve">: </w:t>
      </w:r>
      <w:r w:rsidR="0047296E" w:rsidRPr="007812DA">
        <w:rPr>
          <w:rFonts w:ascii="Trebuchet MS" w:hAnsi="Trebuchet MS" w:cs="Arial"/>
          <w:bCs/>
          <w:sz w:val="24"/>
          <w:szCs w:val="24"/>
        </w:rPr>
        <w:t>Although this analysis does not fall under 23 CFR 772, the original analysis that resulted in the existing noise wall did. Average pavement type must be used under Section 772.9(b) of 23 CFR 772. Therefore, use average pavement type in the model.</w:t>
      </w:r>
      <w:r w:rsidRPr="007812DA">
        <w:rPr>
          <w:rFonts w:ascii="Trebuchet MS" w:hAnsi="Trebuchet MS" w:cs="Arial"/>
          <w:bCs/>
          <w:sz w:val="24"/>
          <w:szCs w:val="24"/>
        </w:rPr>
        <w:t xml:space="preserve"> </w:t>
      </w:r>
    </w:p>
    <w:p w14:paraId="52932C29" w14:textId="60BD051A" w:rsidR="003A402B" w:rsidRPr="007812DA" w:rsidRDefault="003D6FBE" w:rsidP="00EE52C3">
      <w:pPr>
        <w:pStyle w:val="ListParagraph"/>
        <w:numPr>
          <w:ilvl w:val="0"/>
          <w:numId w:val="25"/>
        </w:numPr>
        <w:contextualSpacing w:val="0"/>
        <w:rPr>
          <w:rFonts w:ascii="Trebuchet MS" w:hAnsi="Trebuchet MS" w:cs="Arial"/>
          <w:bCs/>
          <w:sz w:val="24"/>
          <w:szCs w:val="24"/>
        </w:rPr>
      </w:pPr>
      <w:r w:rsidRPr="007812DA">
        <w:rPr>
          <w:rFonts w:ascii="Trebuchet MS" w:hAnsi="Trebuchet MS" w:cs="Arial"/>
          <w:b/>
          <w:sz w:val="24"/>
          <w:szCs w:val="24"/>
        </w:rPr>
        <w:t>Ground Type</w:t>
      </w:r>
      <w:r w:rsidRPr="007812DA">
        <w:rPr>
          <w:rFonts w:ascii="Trebuchet MS" w:hAnsi="Trebuchet MS" w:cs="Arial"/>
          <w:bCs/>
          <w:sz w:val="24"/>
          <w:szCs w:val="24"/>
        </w:rPr>
        <w:t xml:space="preserve">: </w:t>
      </w:r>
      <w:r w:rsidR="0047296E" w:rsidRPr="007812DA">
        <w:rPr>
          <w:rFonts w:ascii="Trebuchet MS" w:hAnsi="Trebuchet MS" w:cs="Arial"/>
          <w:bCs/>
          <w:sz w:val="24"/>
          <w:szCs w:val="24"/>
        </w:rPr>
        <w:t xml:space="preserve">The model allows several ground types to be used as a default, including “lawn,” “pavement,” </w:t>
      </w:r>
      <w:r w:rsidR="002951C6" w:rsidRPr="007812DA">
        <w:rPr>
          <w:rFonts w:ascii="Trebuchet MS" w:hAnsi="Trebuchet MS" w:cs="Arial"/>
          <w:bCs/>
          <w:sz w:val="24"/>
          <w:szCs w:val="24"/>
        </w:rPr>
        <w:t>“field grass,” “hard soil,” and “loose soil.” The most appropriate choice should be used. If a project area has more than one ground type, the most significant area is used as the default and the lesser but still noteworthy</w:t>
      </w:r>
      <w:r w:rsidR="008F7D3C" w:rsidRPr="007812DA">
        <w:rPr>
          <w:rFonts w:ascii="Trebuchet MS" w:hAnsi="Trebuchet MS" w:cs="Arial"/>
          <w:bCs/>
          <w:sz w:val="24"/>
          <w:szCs w:val="24"/>
        </w:rPr>
        <w:t xml:space="preserve"> areas</w:t>
      </w:r>
      <w:r w:rsidR="002951C6" w:rsidRPr="007812DA">
        <w:rPr>
          <w:rFonts w:ascii="Trebuchet MS" w:hAnsi="Trebuchet MS" w:cs="Arial"/>
          <w:bCs/>
          <w:sz w:val="24"/>
          <w:szCs w:val="24"/>
        </w:rPr>
        <w:t xml:space="preserve"> </w:t>
      </w:r>
      <w:r w:rsidR="008F7D3C" w:rsidRPr="007812DA">
        <w:rPr>
          <w:rFonts w:ascii="Trebuchet MS" w:hAnsi="Trebuchet MS" w:cs="Arial"/>
          <w:bCs/>
          <w:sz w:val="24"/>
          <w:szCs w:val="24"/>
        </w:rPr>
        <w:t xml:space="preserve">(e.g., 20 percent or more) </w:t>
      </w:r>
      <w:r w:rsidR="002951C6" w:rsidRPr="007812DA">
        <w:rPr>
          <w:rFonts w:ascii="Trebuchet MS" w:hAnsi="Trebuchet MS" w:cs="Arial"/>
          <w:bCs/>
          <w:sz w:val="24"/>
          <w:szCs w:val="24"/>
        </w:rPr>
        <w:t>can be coded as different ground types as a TNM Object.</w:t>
      </w:r>
    </w:p>
    <w:p w14:paraId="7409B7B8" w14:textId="14892A30" w:rsidR="007A1A00" w:rsidRPr="007812DA" w:rsidRDefault="003D6FBE" w:rsidP="009E4466">
      <w:pPr>
        <w:pStyle w:val="ListParagraph"/>
        <w:numPr>
          <w:ilvl w:val="0"/>
          <w:numId w:val="25"/>
        </w:numPr>
        <w:contextualSpacing w:val="0"/>
        <w:rPr>
          <w:rFonts w:ascii="Trebuchet MS" w:hAnsi="Trebuchet MS" w:cs="Arial"/>
          <w:bCs/>
          <w:sz w:val="24"/>
          <w:szCs w:val="24"/>
        </w:rPr>
      </w:pPr>
      <w:r w:rsidRPr="007812DA">
        <w:rPr>
          <w:rFonts w:ascii="Trebuchet MS" w:hAnsi="Trebuchet MS" w:cs="Arial"/>
          <w:b/>
          <w:sz w:val="24"/>
          <w:szCs w:val="24"/>
        </w:rPr>
        <w:t>Traffic Data:</w:t>
      </w:r>
      <w:r w:rsidRPr="007812DA">
        <w:rPr>
          <w:rFonts w:ascii="Trebuchet MS" w:hAnsi="Trebuchet MS" w:cs="Arial"/>
          <w:bCs/>
          <w:sz w:val="24"/>
          <w:szCs w:val="24"/>
        </w:rPr>
        <w:t xml:space="preserve"> </w:t>
      </w:r>
      <w:r w:rsidR="006A60D0" w:rsidRPr="007812DA">
        <w:rPr>
          <w:rFonts w:ascii="Trebuchet MS" w:hAnsi="Trebuchet MS" w:cs="Arial"/>
          <w:bCs/>
          <w:sz w:val="24"/>
          <w:szCs w:val="24"/>
        </w:rPr>
        <w:t>Unlike with a 23 CFR 772 analysis, u</w:t>
      </w:r>
      <w:r w:rsidRPr="007812DA">
        <w:rPr>
          <w:rFonts w:ascii="Trebuchet MS" w:hAnsi="Trebuchet MS" w:cs="Arial"/>
          <w:bCs/>
          <w:sz w:val="24"/>
          <w:szCs w:val="24"/>
        </w:rPr>
        <w:t xml:space="preserve">se </w:t>
      </w:r>
      <w:r w:rsidR="00EA3234" w:rsidRPr="007812DA">
        <w:rPr>
          <w:rFonts w:ascii="Trebuchet MS" w:hAnsi="Trebuchet MS" w:cs="Arial"/>
          <w:bCs/>
          <w:sz w:val="24"/>
          <w:szCs w:val="24"/>
        </w:rPr>
        <w:t xml:space="preserve">the same </w:t>
      </w:r>
      <w:r w:rsidRPr="007812DA">
        <w:rPr>
          <w:rFonts w:ascii="Trebuchet MS" w:hAnsi="Trebuchet MS" w:cs="Arial"/>
          <w:bCs/>
          <w:sz w:val="24"/>
          <w:szCs w:val="24"/>
        </w:rPr>
        <w:t xml:space="preserve">traffic data </w:t>
      </w:r>
      <w:r w:rsidR="00EA3234" w:rsidRPr="007812DA">
        <w:rPr>
          <w:rFonts w:ascii="Trebuchet MS" w:hAnsi="Trebuchet MS" w:cs="Arial"/>
          <w:bCs/>
          <w:sz w:val="24"/>
          <w:szCs w:val="24"/>
        </w:rPr>
        <w:t xml:space="preserve">in </w:t>
      </w:r>
      <w:r w:rsidRPr="007812DA">
        <w:rPr>
          <w:rFonts w:ascii="Trebuchet MS" w:hAnsi="Trebuchet MS" w:cs="Arial"/>
          <w:bCs/>
          <w:sz w:val="24"/>
          <w:szCs w:val="24"/>
        </w:rPr>
        <w:t xml:space="preserve">both models. </w:t>
      </w:r>
      <w:r w:rsidR="002F4C85" w:rsidRPr="007812DA">
        <w:rPr>
          <w:rFonts w:ascii="Trebuchet MS" w:hAnsi="Trebuchet MS" w:cs="Arial"/>
          <w:bCs/>
          <w:sz w:val="24"/>
          <w:szCs w:val="24"/>
        </w:rPr>
        <w:t>E</w:t>
      </w:r>
      <w:r w:rsidRPr="007812DA">
        <w:rPr>
          <w:rFonts w:ascii="Trebuchet MS" w:hAnsi="Trebuchet MS" w:cs="Arial"/>
          <w:bCs/>
          <w:sz w:val="24"/>
          <w:szCs w:val="24"/>
        </w:rPr>
        <w:t xml:space="preserve">xisting year traffic data </w:t>
      </w:r>
      <w:r w:rsidR="002F4C85" w:rsidRPr="007812DA">
        <w:rPr>
          <w:rFonts w:ascii="Trebuchet MS" w:hAnsi="Trebuchet MS" w:cs="Arial"/>
          <w:bCs/>
          <w:sz w:val="24"/>
          <w:szCs w:val="24"/>
        </w:rPr>
        <w:t xml:space="preserve">should </w:t>
      </w:r>
      <w:r w:rsidRPr="007812DA">
        <w:rPr>
          <w:rFonts w:ascii="Trebuchet MS" w:hAnsi="Trebuchet MS" w:cs="Arial"/>
          <w:bCs/>
          <w:sz w:val="24"/>
          <w:szCs w:val="24"/>
        </w:rPr>
        <w:t>be used</w:t>
      </w:r>
      <w:r w:rsidR="002F4C85" w:rsidRPr="007812DA">
        <w:rPr>
          <w:rFonts w:ascii="Trebuchet MS" w:hAnsi="Trebuchet MS" w:cs="Arial"/>
          <w:bCs/>
          <w:sz w:val="24"/>
          <w:szCs w:val="24"/>
        </w:rPr>
        <w:t xml:space="preserve"> if it is available. Otherwise, use the best available traffic data</w:t>
      </w:r>
      <w:r w:rsidRPr="007812DA">
        <w:rPr>
          <w:rFonts w:ascii="Trebuchet MS" w:hAnsi="Trebuchet MS" w:cs="Arial"/>
          <w:bCs/>
          <w:sz w:val="24"/>
          <w:szCs w:val="24"/>
        </w:rPr>
        <w:t>.</w:t>
      </w:r>
    </w:p>
    <w:p w14:paraId="33D9FC84" w14:textId="157B95F8" w:rsidR="007A1A00" w:rsidRPr="00E169FF" w:rsidRDefault="007A1A00" w:rsidP="007D30AB">
      <w:pPr>
        <w:pStyle w:val="NAAGH3a-Body"/>
        <w:numPr>
          <w:ilvl w:val="1"/>
          <w:numId w:val="77"/>
        </w:numPr>
        <w:spacing w:before="120" w:after="120"/>
        <w:rPr>
          <w:rFonts w:ascii="Trebuchet MS" w:hAnsi="Trebuchet MS"/>
        </w:rPr>
      </w:pPr>
      <w:r w:rsidRPr="00E169FF">
        <w:rPr>
          <w:rFonts w:ascii="Trebuchet MS" w:hAnsi="Trebuchet MS"/>
        </w:rPr>
        <w:t>Model Outputs</w:t>
      </w:r>
      <w:r w:rsidR="004B4B11" w:rsidRPr="00E169FF">
        <w:rPr>
          <w:rFonts w:ascii="Trebuchet MS" w:hAnsi="Trebuchet MS"/>
        </w:rPr>
        <w:t xml:space="preserve"> and </w:t>
      </w:r>
      <w:r w:rsidR="00C402A9">
        <w:rPr>
          <w:rFonts w:ascii="Trebuchet MS" w:hAnsi="Trebuchet MS"/>
        </w:rPr>
        <w:t xml:space="preserve">Analysis </w:t>
      </w:r>
      <w:r w:rsidR="00D31A9D">
        <w:rPr>
          <w:rFonts w:ascii="Trebuchet MS" w:hAnsi="Trebuchet MS"/>
        </w:rPr>
        <w:t>Documentation</w:t>
      </w:r>
    </w:p>
    <w:p w14:paraId="4CB9125E" w14:textId="77777777" w:rsidR="007A1A00" w:rsidRPr="00E169FF" w:rsidRDefault="007A1A00" w:rsidP="007A1A00">
      <w:pPr>
        <w:pStyle w:val="ListParagraph"/>
        <w:rPr>
          <w:rFonts w:ascii="Trebuchet MS" w:hAnsi="Trebuchet MS" w:cs="Arial"/>
          <w:bCs/>
          <w:color w:val="FF0000"/>
          <w:sz w:val="24"/>
          <w:szCs w:val="24"/>
        </w:rPr>
      </w:pPr>
    </w:p>
    <w:p w14:paraId="48614765" w14:textId="510C5220" w:rsidR="000977F5" w:rsidRPr="00E169FF" w:rsidRDefault="000977F5" w:rsidP="000977F5">
      <w:pPr>
        <w:pStyle w:val="ListParagraph"/>
        <w:numPr>
          <w:ilvl w:val="0"/>
          <w:numId w:val="27"/>
        </w:numPr>
        <w:contextualSpacing w:val="0"/>
        <w:rPr>
          <w:rFonts w:ascii="Trebuchet MS" w:hAnsi="Trebuchet MS" w:cs="Arial"/>
          <w:bCs/>
          <w:sz w:val="24"/>
          <w:szCs w:val="24"/>
        </w:rPr>
      </w:pPr>
      <w:r w:rsidRPr="00E169FF">
        <w:rPr>
          <w:rFonts w:ascii="Trebuchet MS" w:hAnsi="Trebuchet MS" w:cs="Arial"/>
          <w:b/>
          <w:sz w:val="24"/>
          <w:szCs w:val="24"/>
        </w:rPr>
        <w:t xml:space="preserve">Abatement Analysis, Design Criteria 1 to </w:t>
      </w:r>
      <w:r w:rsidR="00462C98">
        <w:rPr>
          <w:rFonts w:ascii="Trebuchet MS" w:hAnsi="Trebuchet MS" w:cs="Arial"/>
          <w:b/>
          <w:sz w:val="24"/>
          <w:szCs w:val="24"/>
        </w:rPr>
        <w:t>4</w:t>
      </w:r>
      <w:r w:rsidRPr="00E169FF">
        <w:rPr>
          <w:rFonts w:ascii="Trebuchet MS" w:hAnsi="Trebuchet MS" w:cs="Arial"/>
          <w:bCs/>
          <w:sz w:val="24"/>
          <w:szCs w:val="24"/>
        </w:rPr>
        <w:t xml:space="preserve">: </w:t>
      </w:r>
      <w:r w:rsidR="00953D34" w:rsidRPr="00953D34">
        <w:rPr>
          <w:rFonts w:ascii="Trebuchet MS" w:hAnsi="Trebuchet MS" w:cs="Arial"/>
          <w:bCs/>
          <w:sz w:val="24"/>
          <w:szCs w:val="24"/>
        </w:rPr>
        <w:t xml:space="preserve">Noise walls for in-kind replacement projects are evaluated against Design Criteria (see Section 4). Design Criteria 1 through </w:t>
      </w:r>
      <w:r w:rsidR="00CE6B63">
        <w:rPr>
          <w:rFonts w:ascii="Trebuchet MS" w:hAnsi="Trebuchet MS" w:cs="Arial"/>
          <w:bCs/>
          <w:sz w:val="24"/>
          <w:szCs w:val="24"/>
        </w:rPr>
        <w:t>4</w:t>
      </w:r>
      <w:r w:rsidR="00CE6B63" w:rsidRPr="00953D34">
        <w:rPr>
          <w:rFonts w:ascii="Trebuchet MS" w:hAnsi="Trebuchet MS" w:cs="Arial"/>
          <w:bCs/>
          <w:sz w:val="24"/>
          <w:szCs w:val="24"/>
        </w:rPr>
        <w:t xml:space="preserve"> </w:t>
      </w:r>
      <w:r w:rsidR="00953D34" w:rsidRPr="00953D34">
        <w:rPr>
          <w:rFonts w:ascii="Trebuchet MS" w:hAnsi="Trebuchet MS" w:cs="Arial"/>
          <w:bCs/>
          <w:sz w:val="24"/>
          <w:szCs w:val="24"/>
        </w:rPr>
        <w:t xml:space="preserve">consider the noise wall horizontal alignment, top-of-wall elevation, gaps between the proposed panel wall and bridge structure </w:t>
      </w:r>
      <w:r w:rsidRPr="00E169FF">
        <w:rPr>
          <w:rFonts w:ascii="Trebuchet MS" w:hAnsi="Trebuchet MS" w:cs="Arial"/>
          <w:bCs/>
          <w:sz w:val="24"/>
          <w:szCs w:val="24"/>
        </w:rPr>
        <w:t>(if applicable)</w:t>
      </w:r>
      <w:r w:rsidR="00CE6B63">
        <w:rPr>
          <w:rFonts w:ascii="Trebuchet MS" w:hAnsi="Trebuchet MS" w:cs="Arial"/>
          <w:bCs/>
          <w:sz w:val="24"/>
          <w:szCs w:val="24"/>
        </w:rPr>
        <w:t>, and wall endpoints</w:t>
      </w:r>
      <w:r w:rsidRPr="00E169FF">
        <w:rPr>
          <w:rFonts w:ascii="Trebuchet MS" w:hAnsi="Trebuchet MS" w:cs="Arial"/>
          <w:bCs/>
          <w:sz w:val="24"/>
          <w:szCs w:val="24"/>
        </w:rPr>
        <w:t>.</w:t>
      </w:r>
    </w:p>
    <w:p w14:paraId="2F6B5BE2" w14:textId="70652206" w:rsidR="00D21866" w:rsidRPr="00E22B7B" w:rsidRDefault="000977F5" w:rsidP="00E22B7B">
      <w:pPr>
        <w:pStyle w:val="ListParagraph"/>
        <w:numPr>
          <w:ilvl w:val="0"/>
          <w:numId w:val="27"/>
        </w:numPr>
        <w:contextualSpacing w:val="0"/>
        <w:rPr>
          <w:rFonts w:ascii="Trebuchet MS" w:hAnsi="Trebuchet MS" w:cs="Arial"/>
          <w:bCs/>
          <w:sz w:val="24"/>
          <w:szCs w:val="24"/>
        </w:rPr>
      </w:pPr>
      <w:r w:rsidRPr="00E169FF">
        <w:rPr>
          <w:rFonts w:ascii="Trebuchet MS" w:hAnsi="Trebuchet MS" w:cs="Arial"/>
          <w:b/>
          <w:sz w:val="24"/>
          <w:szCs w:val="24"/>
        </w:rPr>
        <w:lastRenderedPageBreak/>
        <w:t>Abatement Analysis, Design Criteri</w:t>
      </w:r>
      <w:r w:rsidR="00C702CA">
        <w:rPr>
          <w:rFonts w:ascii="Trebuchet MS" w:hAnsi="Trebuchet MS" w:cs="Arial"/>
          <w:b/>
          <w:sz w:val="24"/>
          <w:szCs w:val="24"/>
        </w:rPr>
        <w:t>on</w:t>
      </w:r>
      <w:r w:rsidRPr="00E169FF">
        <w:rPr>
          <w:rFonts w:ascii="Trebuchet MS" w:hAnsi="Trebuchet MS" w:cs="Arial"/>
          <w:b/>
          <w:sz w:val="24"/>
          <w:szCs w:val="24"/>
        </w:rPr>
        <w:t xml:space="preserve"> </w:t>
      </w:r>
      <w:r w:rsidR="00462C98">
        <w:rPr>
          <w:rFonts w:ascii="Trebuchet MS" w:hAnsi="Trebuchet MS" w:cs="Arial"/>
          <w:b/>
          <w:sz w:val="24"/>
          <w:szCs w:val="24"/>
        </w:rPr>
        <w:t>5</w:t>
      </w:r>
      <w:r w:rsidR="007A1A00" w:rsidRPr="00E169FF">
        <w:rPr>
          <w:rFonts w:ascii="Trebuchet MS" w:hAnsi="Trebuchet MS" w:cs="Arial"/>
          <w:bCs/>
          <w:sz w:val="24"/>
          <w:szCs w:val="24"/>
        </w:rPr>
        <w:t xml:space="preserve">: </w:t>
      </w:r>
      <w:r w:rsidR="00953D34" w:rsidRPr="00953D34">
        <w:rPr>
          <w:rFonts w:ascii="Trebuchet MS" w:hAnsi="Trebuchet MS" w:cs="Arial"/>
          <w:bCs/>
          <w:sz w:val="24"/>
          <w:szCs w:val="24"/>
        </w:rPr>
        <w:t xml:space="preserve">The project memorandum will include a </w:t>
      </w:r>
      <w:r w:rsidR="00892DBE">
        <w:rPr>
          <w:rFonts w:ascii="Trebuchet MS" w:hAnsi="Trebuchet MS" w:cs="Arial"/>
          <w:bCs/>
          <w:sz w:val="24"/>
          <w:szCs w:val="24"/>
        </w:rPr>
        <w:t xml:space="preserve">figure showing each receiver and a </w:t>
      </w:r>
      <w:r w:rsidR="00953D34" w:rsidRPr="00953D34">
        <w:rPr>
          <w:rFonts w:ascii="Trebuchet MS" w:hAnsi="Trebuchet MS" w:cs="Arial"/>
          <w:bCs/>
          <w:sz w:val="24"/>
          <w:szCs w:val="24"/>
        </w:rPr>
        <w:t xml:space="preserve">table </w:t>
      </w:r>
      <w:r w:rsidR="00892DBE">
        <w:rPr>
          <w:rFonts w:ascii="Trebuchet MS" w:hAnsi="Trebuchet MS" w:cs="Arial"/>
          <w:bCs/>
          <w:sz w:val="24"/>
          <w:szCs w:val="24"/>
        </w:rPr>
        <w:t xml:space="preserve">that </w:t>
      </w:r>
      <w:r w:rsidR="00953D34" w:rsidRPr="00953D34">
        <w:rPr>
          <w:rFonts w:ascii="Trebuchet MS" w:hAnsi="Trebuchet MS" w:cs="Arial"/>
          <w:bCs/>
          <w:sz w:val="24"/>
          <w:szCs w:val="24"/>
        </w:rPr>
        <w:t>list</w:t>
      </w:r>
      <w:r w:rsidR="00892DBE">
        <w:rPr>
          <w:rFonts w:ascii="Trebuchet MS" w:hAnsi="Trebuchet MS" w:cs="Arial"/>
          <w:bCs/>
          <w:sz w:val="24"/>
          <w:szCs w:val="24"/>
        </w:rPr>
        <w:t>s</w:t>
      </w:r>
      <w:r w:rsidR="00953D34" w:rsidRPr="00953D34">
        <w:rPr>
          <w:rFonts w:ascii="Trebuchet MS" w:hAnsi="Trebuchet MS" w:cs="Arial"/>
          <w:bCs/>
          <w:sz w:val="24"/>
          <w:szCs w:val="24"/>
        </w:rPr>
        <w:t xml:space="preserve"> each receiver, the modeled noise level (existing and proposed), and the difference between them. Any increase must be 0.4 dB or less, as described in Design Criteri</w:t>
      </w:r>
      <w:r w:rsidR="00C702CA">
        <w:rPr>
          <w:rFonts w:ascii="Trebuchet MS" w:hAnsi="Trebuchet MS" w:cs="Arial"/>
          <w:bCs/>
          <w:sz w:val="24"/>
          <w:szCs w:val="24"/>
        </w:rPr>
        <w:t>on</w:t>
      </w:r>
      <w:r w:rsidR="00953D34" w:rsidRPr="00953D34">
        <w:rPr>
          <w:rFonts w:ascii="Trebuchet MS" w:hAnsi="Trebuchet MS" w:cs="Arial"/>
          <w:bCs/>
          <w:sz w:val="24"/>
          <w:szCs w:val="24"/>
        </w:rPr>
        <w:t xml:space="preserve"> </w:t>
      </w:r>
      <w:r w:rsidR="00A37336">
        <w:rPr>
          <w:rFonts w:ascii="Trebuchet MS" w:hAnsi="Trebuchet MS" w:cs="Arial"/>
          <w:bCs/>
          <w:sz w:val="24"/>
          <w:szCs w:val="24"/>
        </w:rPr>
        <w:t>5</w:t>
      </w:r>
      <w:r w:rsidR="00A37336" w:rsidRPr="00953D34">
        <w:rPr>
          <w:rFonts w:ascii="Trebuchet MS" w:hAnsi="Trebuchet MS" w:cs="Arial"/>
          <w:bCs/>
          <w:sz w:val="24"/>
          <w:szCs w:val="24"/>
        </w:rPr>
        <w:t xml:space="preserve"> </w:t>
      </w:r>
      <w:r w:rsidR="00953D34" w:rsidRPr="00953D34">
        <w:rPr>
          <w:rFonts w:ascii="Trebuchet MS" w:hAnsi="Trebuchet MS" w:cs="Arial"/>
          <w:bCs/>
          <w:sz w:val="24"/>
          <w:szCs w:val="24"/>
        </w:rPr>
        <w:t>(see Section 4</w:t>
      </w:r>
      <w:r w:rsidR="00953D34" w:rsidRPr="007C62A1">
        <w:rPr>
          <w:rFonts w:ascii="Trebuchet MS" w:hAnsi="Trebuchet MS" w:cs="Arial"/>
          <w:bCs/>
          <w:sz w:val="24"/>
          <w:szCs w:val="24"/>
        </w:rPr>
        <w:t>).</w:t>
      </w:r>
    </w:p>
    <w:p w14:paraId="3134E472" w14:textId="44B0C42B" w:rsidR="00D21866" w:rsidRDefault="00D21866" w:rsidP="00EE52C3">
      <w:pPr>
        <w:pStyle w:val="ListParagraph"/>
        <w:numPr>
          <w:ilvl w:val="0"/>
          <w:numId w:val="27"/>
        </w:numPr>
        <w:contextualSpacing w:val="0"/>
        <w:rPr>
          <w:rFonts w:ascii="Trebuchet MS" w:hAnsi="Trebuchet MS" w:cs="Arial"/>
          <w:bCs/>
          <w:sz w:val="24"/>
          <w:szCs w:val="24"/>
        </w:rPr>
      </w:pPr>
      <w:r w:rsidRPr="00E169FF">
        <w:rPr>
          <w:rFonts w:ascii="Trebuchet MS" w:hAnsi="Trebuchet MS" w:cs="Arial"/>
          <w:b/>
          <w:sz w:val="24"/>
          <w:szCs w:val="24"/>
        </w:rPr>
        <w:t>Abatement Analysis, 23 CFR 772</w:t>
      </w:r>
      <w:r w:rsidRPr="00E169FF">
        <w:rPr>
          <w:rFonts w:ascii="Trebuchet MS" w:hAnsi="Trebuchet MS" w:cs="Arial"/>
          <w:bCs/>
          <w:sz w:val="24"/>
          <w:szCs w:val="24"/>
        </w:rPr>
        <w:t>: Noise walls for in-kind replacement projects are not evaluated against feasibility and reasonableness criteria, as is done under 23 CFR 772. For example, a Benefited Receptor Survey is not conducted for in-kind replacement noise walls</w:t>
      </w:r>
      <w:r>
        <w:rPr>
          <w:rFonts w:ascii="Trebuchet MS" w:hAnsi="Trebuchet MS" w:cs="Arial"/>
          <w:bCs/>
          <w:sz w:val="24"/>
          <w:szCs w:val="24"/>
        </w:rPr>
        <w:t>.</w:t>
      </w:r>
    </w:p>
    <w:p w14:paraId="14464E3F" w14:textId="259CBA9E" w:rsidR="004B4B11" w:rsidRPr="00E169FF" w:rsidRDefault="004B4B11" w:rsidP="00EE52C3">
      <w:pPr>
        <w:pStyle w:val="ListParagraph"/>
        <w:numPr>
          <w:ilvl w:val="0"/>
          <w:numId w:val="27"/>
        </w:numPr>
        <w:contextualSpacing w:val="0"/>
        <w:rPr>
          <w:rFonts w:ascii="Trebuchet MS" w:hAnsi="Trebuchet MS" w:cs="Arial"/>
          <w:bCs/>
          <w:sz w:val="24"/>
          <w:szCs w:val="24"/>
        </w:rPr>
      </w:pPr>
      <w:r w:rsidRPr="00E169FF">
        <w:rPr>
          <w:rFonts w:ascii="Trebuchet MS" w:hAnsi="Trebuchet MS" w:cs="Arial"/>
          <w:b/>
          <w:sz w:val="24"/>
          <w:szCs w:val="24"/>
        </w:rPr>
        <w:t>Form 1209</w:t>
      </w:r>
      <w:r w:rsidRPr="00E169FF">
        <w:rPr>
          <w:rFonts w:ascii="Trebuchet MS" w:hAnsi="Trebuchet MS" w:cs="Arial"/>
          <w:bCs/>
          <w:sz w:val="24"/>
          <w:szCs w:val="24"/>
        </w:rPr>
        <w:t xml:space="preserve">: The Noise Abatement Evaluation Worksheet </w:t>
      </w:r>
      <w:r w:rsidR="003B5CA5">
        <w:rPr>
          <w:rFonts w:ascii="Trebuchet MS" w:hAnsi="Trebuchet MS" w:cs="Arial"/>
          <w:bCs/>
          <w:sz w:val="24"/>
          <w:szCs w:val="24"/>
        </w:rPr>
        <w:t>is not used</w:t>
      </w:r>
      <w:r w:rsidRPr="00E169FF">
        <w:rPr>
          <w:rFonts w:ascii="Trebuchet MS" w:hAnsi="Trebuchet MS" w:cs="Arial"/>
          <w:bCs/>
          <w:sz w:val="24"/>
          <w:szCs w:val="24"/>
        </w:rPr>
        <w:t>, because in-kind noise wall replacements are not compared to feasibility and reasonableness criteria.</w:t>
      </w:r>
    </w:p>
    <w:p w14:paraId="53E9742B" w14:textId="6E6A178F" w:rsidR="00491349" w:rsidRPr="00E169FF" w:rsidRDefault="00340590" w:rsidP="007D30AB">
      <w:pPr>
        <w:pStyle w:val="NAAGH2c-Body"/>
        <w:numPr>
          <w:ilvl w:val="0"/>
          <w:numId w:val="77"/>
        </w:numPr>
        <w:ind w:left="360"/>
        <w:rPr>
          <w:rFonts w:ascii="Trebuchet MS" w:hAnsi="Trebuchet MS"/>
        </w:rPr>
      </w:pPr>
      <w:r>
        <w:rPr>
          <w:rFonts w:ascii="Trebuchet MS" w:hAnsi="Trebuchet MS"/>
        </w:rPr>
        <w:t>Line-of-Sight</w:t>
      </w:r>
      <w:r w:rsidRPr="00E169FF">
        <w:rPr>
          <w:rFonts w:ascii="Trebuchet MS" w:hAnsi="Trebuchet MS"/>
        </w:rPr>
        <w:t xml:space="preserve"> </w:t>
      </w:r>
      <w:r w:rsidR="00491349" w:rsidRPr="00E169FF">
        <w:rPr>
          <w:rFonts w:ascii="Trebuchet MS" w:hAnsi="Trebuchet MS"/>
        </w:rPr>
        <w:t>Noise Analysis</w:t>
      </w:r>
    </w:p>
    <w:p w14:paraId="79198949" w14:textId="77777777" w:rsidR="00462C98" w:rsidRDefault="00462C98" w:rsidP="00491349">
      <w:pPr>
        <w:shd w:val="clear" w:color="auto" w:fill="FFFFFF"/>
        <w:spacing w:before="100" w:beforeAutospacing="1" w:after="100" w:afterAutospacing="1" w:line="240" w:lineRule="auto"/>
        <w:rPr>
          <w:rFonts w:ascii="Trebuchet MS" w:hAnsi="Trebuchet MS" w:cs="Arial"/>
          <w:bCs/>
          <w:sz w:val="24"/>
          <w:szCs w:val="24"/>
        </w:rPr>
      </w:pPr>
      <w:r w:rsidRPr="00E169FF">
        <w:rPr>
          <w:rFonts w:ascii="Trebuchet MS" w:eastAsia="Times New Roman" w:hAnsi="Trebuchet MS" w:cs="Arial"/>
          <w:color w:val="222222"/>
          <w:sz w:val="24"/>
          <w:szCs w:val="24"/>
        </w:rPr>
        <w:t xml:space="preserve">A </w:t>
      </w:r>
      <w:r>
        <w:rPr>
          <w:rFonts w:ascii="Trebuchet MS" w:eastAsia="Times New Roman" w:hAnsi="Trebuchet MS" w:cs="Arial"/>
          <w:color w:val="222222"/>
          <w:sz w:val="24"/>
          <w:szCs w:val="24"/>
        </w:rPr>
        <w:t>line-of-sight n</w:t>
      </w:r>
      <w:r w:rsidRPr="0029534D">
        <w:rPr>
          <w:rFonts w:ascii="Trebuchet MS" w:eastAsia="Times New Roman" w:hAnsi="Trebuchet MS" w:cs="Arial"/>
          <w:color w:val="222222"/>
          <w:sz w:val="24"/>
          <w:szCs w:val="24"/>
        </w:rPr>
        <w:t xml:space="preserve">oise </w:t>
      </w:r>
      <w:r>
        <w:rPr>
          <w:rFonts w:ascii="Trebuchet MS" w:eastAsia="Times New Roman" w:hAnsi="Trebuchet MS" w:cs="Arial"/>
          <w:color w:val="222222"/>
          <w:sz w:val="24"/>
          <w:szCs w:val="24"/>
        </w:rPr>
        <w:t>a</w:t>
      </w:r>
      <w:r w:rsidRPr="0029534D">
        <w:rPr>
          <w:rFonts w:ascii="Trebuchet MS" w:eastAsia="Times New Roman" w:hAnsi="Trebuchet MS" w:cs="Arial"/>
          <w:color w:val="222222"/>
          <w:sz w:val="24"/>
          <w:szCs w:val="24"/>
        </w:rPr>
        <w:t xml:space="preserve">nalysis for an in-kind noise wall replacement project is </w:t>
      </w:r>
      <w:r>
        <w:rPr>
          <w:rFonts w:ascii="Trebuchet MS" w:eastAsia="Times New Roman" w:hAnsi="Trebuchet MS" w:cs="Arial"/>
          <w:color w:val="222222"/>
          <w:sz w:val="24"/>
          <w:szCs w:val="24"/>
        </w:rPr>
        <w:t>not</w:t>
      </w:r>
      <w:r w:rsidRPr="0029534D">
        <w:rPr>
          <w:rFonts w:ascii="Trebuchet MS" w:eastAsia="Times New Roman" w:hAnsi="Trebuchet MS" w:cs="Arial"/>
          <w:color w:val="222222"/>
          <w:sz w:val="24"/>
          <w:szCs w:val="24"/>
        </w:rPr>
        <w:t xml:space="preserve"> described in the CDOT NAAG</w:t>
      </w:r>
      <w:r>
        <w:rPr>
          <w:rFonts w:ascii="Trebuchet MS" w:eastAsia="Times New Roman" w:hAnsi="Trebuchet MS" w:cs="Arial"/>
          <w:color w:val="222222"/>
          <w:sz w:val="24"/>
          <w:szCs w:val="24"/>
        </w:rPr>
        <w:t xml:space="preserve"> and shall be done in accordance with this guidance document</w:t>
      </w:r>
      <w:r w:rsidRPr="0029534D">
        <w:rPr>
          <w:rFonts w:ascii="Trebuchet MS" w:eastAsia="Times New Roman" w:hAnsi="Trebuchet MS" w:cs="Arial"/>
          <w:color w:val="222222"/>
          <w:sz w:val="24"/>
          <w:szCs w:val="24"/>
        </w:rPr>
        <w:t xml:space="preserve">. If a situation arises not addressed in this section, consult with a CDOT noise specialist. Limited situations may warrant changes to this analysis, if such change(s) are acceptable by both a CDOT noise specialist and FHWA. Justifications for any analysis changes must be provided in the project </w:t>
      </w:r>
      <w:r w:rsidRPr="00E169FF">
        <w:rPr>
          <w:rFonts w:ascii="Trebuchet MS" w:hAnsi="Trebuchet MS" w:cs="Arial"/>
          <w:bCs/>
          <w:sz w:val="24"/>
          <w:szCs w:val="24"/>
        </w:rPr>
        <w:t>memorandum.</w:t>
      </w:r>
    </w:p>
    <w:p w14:paraId="28FE4DC1" w14:textId="77777777" w:rsidR="00462C98" w:rsidRPr="00E169FF" w:rsidRDefault="00462C98" w:rsidP="00462C98">
      <w:pPr>
        <w:pStyle w:val="NAAGH3a-Body"/>
        <w:numPr>
          <w:ilvl w:val="0"/>
          <w:numId w:val="24"/>
        </w:numPr>
        <w:spacing w:before="120" w:after="120"/>
        <w:rPr>
          <w:rFonts w:ascii="Trebuchet MS" w:hAnsi="Trebuchet MS"/>
        </w:rPr>
      </w:pPr>
      <w:r w:rsidRPr="00E169FF">
        <w:rPr>
          <w:rFonts w:ascii="Trebuchet MS" w:hAnsi="Trebuchet MS"/>
        </w:rPr>
        <w:t>Setting Up Analysis</w:t>
      </w:r>
    </w:p>
    <w:p w14:paraId="0FD2B8F5" w14:textId="77777777" w:rsidR="004B410B" w:rsidRDefault="004B410B" w:rsidP="004B410B">
      <w:pPr>
        <w:pStyle w:val="ListParagraph"/>
        <w:numPr>
          <w:ilvl w:val="0"/>
          <w:numId w:val="78"/>
        </w:numPr>
        <w:contextualSpacing w:val="0"/>
        <w:rPr>
          <w:rFonts w:ascii="Trebuchet MS" w:hAnsi="Trebuchet MS" w:cs="Arial"/>
          <w:bCs/>
          <w:sz w:val="24"/>
          <w:szCs w:val="24"/>
        </w:rPr>
      </w:pPr>
      <w:r w:rsidRPr="006709BD">
        <w:rPr>
          <w:rFonts w:ascii="Trebuchet MS" w:hAnsi="Trebuchet MS" w:cs="Arial"/>
          <w:b/>
          <w:sz w:val="24"/>
          <w:szCs w:val="24"/>
        </w:rPr>
        <w:t>Number of line</w:t>
      </w:r>
      <w:r>
        <w:rPr>
          <w:rFonts w:ascii="Trebuchet MS" w:hAnsi="Trebuchet MS" w:cs="Arial"/>
          <w:b/>
          <w:sz w:val="24"/>
          <w:szCs w:val="24"/>
        </w:rPr>
        <w:t>-</w:t>
      </w:r>
      <w:r w:rsidRPr="006709BD">
        <w:rPr>
          <w:rFonts w:ascii="Trebuchet MS" w:hAnsi="Trebuchet MS" w:cs="Arial"/>
          <w:b/>
          <w:sz w:val="24"/>
          <w:szCs w:val="24"/>
        </w:rPr>
        <w:t>of</w:t>
      </w:r>
      <w:r>
        <w:rPr>
          <w:rFonts w:ascii="Trebuchet MS" w:hAnsi="Trebuchet MS" w:cs="Arial"/>
          <w:b/>
          <w:sz w:val="24"/>
          <w:szCs w:val="24"/>
        </w:rPr>
        <w:t>-</w:t>
      </w:r>
      <w:r w:rsidRPr="006709BD">
        <w:rPr>
          <w:rFonts w:ascii="Trebuchet MS" w:hAnsi="Trebuchet MS" w:cs="Arial"/>
          <w:b/>
          <w:sz w:val="24"/>
          <w:szCs w:val="24"/>
        </w:rPr>
        <w:t>sight</w:t>
      </w:r>
      <w:r>
        <w:rPr>
          <w:rFonts w:ascii="Trebuchet MS" w:hAnsi="Trebuchet MS" w:cs="Arial"/>
          <w:b/>
          <w:sz w:val="24"/>
          <w:szCs w:val="24"/>
        </w:rPr>
        <w:t xml:space="preserve"> line</w:t>
      </w:r>
      <w:r w:rsidRPr="006709BD">
        <w:rPr>
          <w:rFonts w:ascii="Trebuchet MS" w:hAnsi="Trebuchet MS" w:cs="Arial"/>
          <w:b/>
          <w:sz w:val="24"/>
          <w:szCs w:val="24"/>
        </w:rPr>
        <w:t>s</w:t>
      </w:r>
      <w:r>
        <w:rPr>
          <w:rFonts w:ascii="Trebuchet MS" w:hAnsi="Trebuchet MS" w:cs="Arial"/>
          <w:bCs/>
          <w:sz w:val="24"/>
          <w:szCs w:val="24"/>
        </w:rPr>
        <w:t xml:space="preserve">: </w:t>
      </w:r>
      <w:bookmarkStart w:id="13" w:name="_Hlk186717340"/>
      <w:r>
        <w:rPr>
          <w:rFonts w:ascii="Trebuchet MS" w:hAnsi="Trebuchet MS" w:cs="Arial"/>
          <w:bCs/>
          <w:sz w:val="24"/>
          <w:szCs w:val="24"/>
        </w:rPr>
        <w:t>Each noise wall being replaced by the project will have one line-of-sight analysis, which will have two or four line-of-sight lines: one for the existing noise wall and one for the proposed wall, at one or two locations, as described in the next paragraph. If two locations are used, each location will have two lines, so there would be four line-of-sight lines in the analysis</w:t>
      </w:r>
      <w:bookmarkEnd w:id="13"/>
      <w:r>
        <w:rPr>
          <w:rFonts w:ascii="Trebuchet MS" w:hAnsi="Trebuchet MS" w:cs="Arial"/>
          <w:bCs/>
          <w:sz w:val="24"/>
          <w:szCs w:val="24"/>
        </w:rPr>
        <w:t>.</w:t>
      </w:r>
    </w:p>
    <w:p w14:paraId="220E4B06" w14:textId="10673CC7" w:rsidR="004B410B" w:rsidRPr="006709BD" w:rsidRDefault="004B410B" w:rsidP="004B410B">
      <w:pPr>
        <w:pStyle w:val="ListParagraph"/>
        <w:numPr>
          <w:ilvl w:val="0"/>
          <w:numId w:val="78"/>
        </w:numPr>
        <w:contextualSpacing w:val="0"/>
        <w:rPr>
          <w:rFonts w:ascii="Trebuchet MS" w:hAnsi="Trebuchet MS" w:cs="Arial"/>
          <w:bCs/>
          <w:sz w:val="24"/>
          <w:szCs w:val="24"/>
        </w:rPr>
      </w:pPr>
      <w:r w:rsidRPr="006709BD">
        <w:rPr>
          <w:rFonts w:ascii="Trebuchet MS" w:hAnsi="Trebuchet MS" w:cs="Arial"/>
          <w:b/>
          <w:sz w:val="24"/>
          <w:szCs w:val="24"/>
        </w:rPr>
        <w:t>Location of line</w:t>
      </w:r>
      <w:r>
        <w:rPr>
          <w:rFonts w:ascii="Trebuchet MS" w:hAnsi="Trebuchet MS" w:cs="Arial"/>
          <w:b/>
          <w:sz w:val="24"/>
          <w:szCs w:val="24"/>
        </w:rPr>
        <w:t>-</w:t>
      </w:r>
      <w:r w:rsidRPr="006709BD">
        <w:rPr>
          <w:rFonts w:ascii="Trebuchet MS" w:hAnsi="Trebuchet MS" w:cs="Arial"/>
          <w:b/>
          <w:sz w:val="24"/>
          <w:szCs w:val="24"/>
        </w:rPr>
        <w:t>of</w:t>
      </w:r>
      <w:r>
        <w:rPr>
          <w:rFonts w:ascii="Trebuchet MS" w:hAnsi="Trebuchet MS" w:cs="Arial"/>
          <w:b/>
          <w:sz w:val="24"/>
          <w:szCs w:val="24"/>
        </w:rPr>
        <w:t>-</w:t>
      </w:r>
      <w:r w:rsidRPr="006709BD">
        <w:rPr>
          <w:rFonts w:ascii="Trebuchet MS" w:hAnsi="Trebuchet MS" w:cs="Arial"/>
          <w:b/>
          <w:sz w:val="24"/>
          <w:szCs w:val="24"/>
        </w:rPr>
        <w:t>sight</w:t>
      </w:r>
      <w:r>
        <w:rPr>
          <w:rFonts w:ascii="Trebuchet MS" w:hAnsi="Trebuchet MS" w:cs="Arial"/>
          <w:b/>
          <w:sz w:val="24"/>
          <w:szCs w:val="24"/>
        </w:rPr>
        <w:t xml:space="preserve"> lines</w:t>
      </w:r>
      <w:r>
        <w:rPr>
          <w:rFonts w:ascii="Trebuchet MS" w:hAnsi="Trebuchet MS" w:cs="Arial"/>
          <w:bCs/>
          <w:sz w:val="24"/>
          <w:szCs w:val="24"/>
        </w:rPr>
        <w:t xml:space="preserve">: Place the line-of-sight line at the most conservative location for the existing and proposed noise walls, which depends on factors such as topography. For example, if the elevation of the land adjacent to the noise wall increases, start the line where the edge of the closest through lane is closest to the existing noise wall. Separate lines are drawn for the existing and proposed noise walls. If the most conservative location of the existing noise wall is different than the most conservative location of the proposed noise wall, each set of two lines (existing and proposed noise walls) will begin at two different locations along the roadway. </w:t>
      </w:r>
    </w:p>
    <w:p w14:paraId="1960EB9D" w14:textId="77777777" w:rsidR="004B410B" w:rsidRPr="00E169FF" w:rsidRDefault="004B410B" w:rsidP="004B410B">
      <w:pPr>
        <w:pStyle w:val="ListParagraph"/>
        <w:numPr>
          <w:ilvl w:val="0"/>
          <w:numId w:val="78"/>
        </w:numPr>
        <w:contextualSpacing w:val="0"/>
        <w:rPr>
          <w:rFonts w:ascii="Trebuchet MS" w:hAnsi="Trebuchet MS" w:cs="Arial"/>
          <w:bCs/>
          <w:sz w:val="24"/>
          <w:szCs w:val="24"/>
        </w:rPr>
      </w:pPr>
      <w:r>
        <w:rPr>
          <w:rFonts w:ascii="Trebuchet MS" w:hAnsi="Trebuchet MS" w:cs="Arial"/>
          <w:b/>
          <w:sz w:val="24"/>
          <w:szCs w:val="24"/>
        </w:rPr>
        <w:t>Start point of line-of-sight line</w:t>
      </w:r>
      <w:r w:rsidRPr="00E169FF">
        <w:rPr>
          <w:rFonts w:ascii="Trebuchet MS" w:hAnsi="Trebuchet MS" w:cs="Arial"/>
          <w:bCs/>
          <w:sz w:val="24"/>
          <w:szCs w:val="24"/>
        </w:rPr>
        <w:t xml:space="preserve">: </w:t>
      </w:r>
      <w:r>
        <w:rPr>
          <w:rFonts w:ascii="Trebuchet MS" w:hAnsi="Trebuchet MS" w:cs="Arial"/>
          <w:bCs/>
          <w:sz w:val="24"/>
          <w:szCs w:val="24"/>
        </w:rPr>
        <w:t>Start the line-of-sight line at grade level (elevation of 0.0 feet above the roadway) at the edge of the closest through lane to the noise wall, including if the lane is an auxiliary lane. The line will not begin at turn lanes or ramps</w:t>
      </w:r>
      <w:r w:rsidRPr="00E169FF">
        <w:rPr>
          <w:rFonts w:ascii="Trebuchet MS" w:hAnsi="Trebuchet MS" w:cs="Arial"/>
          <w:bCs/>
          <w:sz w:val="24"/>
          <w:szCs w:val="24"/>
        </w:rPr>
        <w:t>.</w:t>
      </w:r>
      <w:r>
        <w:rPr>
          <w:rFonts w:ascii="Trebuchet MS" w:hAnsi="Trebuchet MS" w:cs="Arial"/>
          <w:bCs/>
          <w:sz w:val="24"/>
          <w:szCs w:val="24"/>
        </w:rPr>
        <w:t xml:space="preserve"> The existing and proposed noise wall lines start at the same point for each location.</w:t>
      </w:r>
    </w:p>
    <w:p w14:paraId="0B312A12" w14:textId="363BB5FC" w:rsidR="00462C98" w:rsidRPr="00E169FF" w:rsidRDefault="004B410B" w:rsidP="004B410B">
      <w:pPr>
        <w:pStyle w:val="ListParagraph"/>
        <w:numPr>
          <w:ilvl w:val="0"/>
          <w:numId w:val="78"/>
        </w:numPr>
        <w:contextualSpacing w:val="0"/>
        <w:rPr>
          <w:rFonts w:ascii="Trebuchet MS" w:hAnsi="Trebuchet MS" w:cs="Arial"/>
          <w:bCs/>
          <w:sz w:val="24"/>
          <w:szCs w:val="24"/>
        </w:rPr>
      </w:pPr>
      <w:r>
        <w:rPr>
          <w:rFonts w:ascii="Trebuchet MS" w:hAnsi="Trebuchet MS" w:cs="Arial"/>
          <w:b/>
          <w:sz w:val="24"/>
          <w:szCs w:val="24"/>
        </w:rPr>
        <w:lastRenderedPageBreak/>
        <w:t>End point of line-of-sight line</w:t>
      </w:r>
      <w:r w:rsidRPr="00E169FF">
        <w:rPr>
          <w:rFonts w:ascii="Trebuchet MS" w:hAnsi="Trebuchet MS" w:cs="Arial"/>
          <w:bCs/>
          <w:sz w:val="24"/>
          <w:szCs w:val="24"/>
        </w:rPr>
        <w:t xml:space="preserve">: </w:t>
      </w:r>
      <w:r>
        <w:rPr>
          <w:rFonts w:ascii="Trebuchet MS" w:hAnsi="Trebuchet MS" w:cs="Arial"/>
          <w:bCs/>
          <w:sz w:val="24"/>
          <w:szCs w:val="24"/>
        </w:rPr>
        <w:t>The line-of-sight line ends at the top of the noise wall and is perpendicular to the road and noise wall. The existing and proposed noise wall lines can and likely will end at different points</w:t>
      </w:r>
      <w:r w:rsidR="009E37BA">
        <w:rPr>
          <w:rFonts w:ascii="Trebuchet MS" w:hAnsi="Trebuchet MS" w:cs="Arial"/>
          <w:bCs/>
          <w:sz w:val="24"/>
          <w:szCs w:val="24"/>
        </w:rPr>
        <w:t xml:space="preserve">. </w:t>
      </w:r>
    </w:p>
    <w:p w14:paraId="7CB05FBA" w14:textId="17A61868" w:rsidR="00A37336" w:rsidRPr="00E169FF" w:rsidRDefault="00A37336" w:rsidP="00A37336">
      <w:pPr>
        <w:pStyle w:val="NAAGH3a-Body"/>
        <w:numPr>
          <w:ilvl w:val="1"/>
          <w:numId w:val="77"/>
        </w:numPr>
        <w:spacing w:before="120" w:after="120"/>
        <w:rPr>
          <w:rFonts w:ascii="Trebuchet MS" w:hAnsi="Trebuchet MS"/>
        </w:rPr>
      </w:pPr>
      <w:r>
        <w:rPr>
          <w:rFonts w:ascii="Trebuchet MS" w:hAnsi="Trebuchet MS"/>
        </w:rPr>
        <w:t>Analysis</w:t>
      </w:r>
      <w:r w:rsidRPr="00E169FF">
        <w:rPr>
          <w:rFonts w:ascii="Trebuchet MS" w:hAnsi="Trebuchet MS"/>
        </w:rPr>
        <w:t xml:space="preserve"> Outputs and </w:t>
      </w:r>
      <w:r w:rsidR="00C402A9">
        <w:rPr>
          <w:rFonts w:ascii="Trebuchet MS" w:hAnsi="Trebuchet MS"/>
        </w:rPr>
        <w:t xml:space="preserve">Analysis </w:t>
      </w:r>
      <w:r>
        <w:rPr>
          <w:rFonts w:ascii="Trebuchet MS" w:hAnsi="Trebuchet MS"/>
        </w:rPr>
        <w:t>Documentation</w:t>
      </w:r>
    </w:p>
    <w:p w14:paraId="15554B06" w14:textId="77777777" w:rsidR="00A37336" w:rsidRPr="00E169FF" w:rsidRDefault="00A37336" w:rsidP="00A37336">
      <w:pPr>
        <w:pStyle w:val="ListParagraph"/>
        <w:rPr>
          <w:rFonts w:ascii="Trebuchet MS" w:hAnsi="Trebuchet MS" w:cs="Arial"/>
          <w:bCs/>
          <w:color w:val="FF0000"/>
          <w:sz w:val="24"/>
          <w:szCs w:val="24"/>
        </w:rPr>
      </w:pPr>
    </w:p>
    <w:p w14:paraId="4B0BFBA4" w14:textId="77777777" w:rsidR="00052248" w:rsidRPr="00E169FF" w:rsidRDefault="00052248" w:rsidP="00052248">
      <w:pPr>
        <w:pStyle w:val="ListParagraph"/>
        <w:numPr>
          <w:ilvl w:val="0"/>
          <w:numId w:val="79"/>
        </w:numPr>
        <w:contextualSpacing w:val="0"/>
        <w:rPr>
          <w:rFonts w:ascii="Trebuchet MS" w:hAnsi="Trebuchet MS" w:cs="Arial"/>
          <w:bCs/>
          <w:sz w:val="24"/>
          <w:szCs w:val="24"/>
        </w:rPr>
      </w:pPr>
      <w:r w:rsidRPr="00E169FF">
        <w:rPr>
          <w:rFonts w:ascii="Trebuchet MS" w:hAnsi="Trebuchet MS" w:cs="Arial"/>
          <w:b/>
          <w:sz w:val="24"/>
          <w:szCs w:val="24"/>
        </w:rPr>
        <w:t xml:space="preserve">Abatement Analysis, Design Criteria 1 to </w:t>
      </w:r>
      <w:r>
        <w:rPr>
          <w:rFonts w:ascii="Trebuchet MS" w:hAnsi="Trebuchet MS" w:cs="Arial"/>
          <w:b/>
          <w:sz w:val="24"/>
          <w:szCs w:val="24"/>
        </w:rPr>
        <w:t>4</w:t>
      </w:r>
      <w:r w:rsidRPr="00E169FF">
        <w:rPr>
          <w:rFonts w:ascii="Trebuchet MS" w:hAnsi="Trebuchet MS" w:cs="Arial"/>
          <w:bCs/>
          <w:sz w:val="24"/>
          <w:szCs w:val="24"/>
        </w:rPr>
        <w:t xml:space="preserve">: </w:t>
      </w:r>
      <w:r w:rsidRPr="00953D34">
        <w:rPr>
          <w:rFonts w:ascii="Trebuchet MS" w:hAnsi="Trebuchet MS" w:cs="Arial"/>
          <w:bCs/>
          <w:sz w:val="24"/>
          <w:szCs w:val="24"/>
        </w:rPr>
        <w:t xml:space="preserve">Noise walls for in-kind replacement projects are evaluated against Design Criteria (see Section 4). Design Criteria 1 through </w:t>
      </w:r>
      <w:r>
        <w:rPr>
          <w:rFonts w:ascii="Trebuchet MS" w:hAnsi="Trebuchet MS" w:cs="Arial"/>
          <w:bCs/>
          <w:sz w:val="24"/>
          <w:szCs w:val="24"/>
        </w:rPr>
        <w:t>4</w:t>
      </w:r>
      <w:r w:rsidRPr="00953D34">
        <w:rPr>
          <w:rFonts w:ascii="Trebuchet MS" w:hAnsi="Trebuchet MS" w:cs="Arial"/>
          <w:bCs/>
          <w:sz w:val="24"/>
          <w:szCs w:val="24"/>
        </w:rPr>
        <w:t xml:space="preserve"> consider the noise wall horizontal alignment, top-of-wall elevation, gaps between the proposed panel wall and bridge structure </w:t>
      </w:r>
      <w:r w:rsidRPr="00E169FF">
        <w:rPr>
          <w:rFonts w:ascii="Trebuchet MS" w:hAnsi="Trebuchet MS" w:cs="Arial"/>
          <w:bCs/>
          <w:sz w:val="24"/>
          <w:szCs w:val="24"/>
        </w:rPr>
        <w:t>(if applicable)</w:t>
      </w:r>
      <w:r>
        <w:rPr>
          <w:rFonts w:ascii="Trebuchet MS" w:hAnsi="Trebuchet MS" w:cs="Arial"/>
          <w:bCs/>
          <w:sz w:val="24"/>
          <w:szCs w:val="24"/>
        </w:rPr>
        <w:t>, and wall endpoints</w:t>
      </w:r>
      <w:r w:rsidRPr="00E169FF">
        <w:rPr>
          <w:rFonts w:ascii="Trebuchet MS" w:hAnsi="Trebuchet MS" w:cs="Arial"/>
          <w:bCs/>
          <w:sz w:val="24"/>
          <w:szCs w:val="24"/>
        </w:rPr>
        <w:t>.</w:t>
      </w:r>
    </w:p>
    <w:p w14:paraId="136763AE" w14:textId="77777777" w:rsidR="00E45B75" w:rsidRDefault="00E45B75" w:rsidP="00E45B75">
      <w:pPr>
        <w:pStyle w:val="ListParagraph"/>
        <w:numPr>
          <w:ilvl w:val="0"/>
          <w:numId w:val="79"/>
        </w:numPr>
        <w:contextualSpacing w:val="0"/>
        <w:rPr>
          <w:rFonts w:ascii="Trebuchet MS" w:hAnsi="Trebuchet MS" w:cs="Arial"/>
          <w:bCs/>
          <w:sz w:val="24"/>
          <w:szCs w:val="24"/>
        </w:rPr>
      </w:pPr>
      <w:r w:rsidRPr="00E169FF">
        <w:rPr>
          <w:rFonts w:ascii="Trebuchet MS" w:hAnsi="Trebuchet MS" w:cs="Arial"/>
          <w:b/>
          <w:sz w:val="24"/>
          <w:szCs w:val="24"/>
        </w:rPr>
        <w:t>Abatement Analysis, Design Criteri</w:t>
      </w:r>
      <w:r>
        <w:rPr>
          <w:rFonts w:ascii="Trebuchet MS" w:hAnsi="Trebuchet MS" w:cs="Arial"/>
          <w:b/>
          <w:sz w:val="24"/>
          <w:szCs w:val="24"/>
        </w:rPr>
        <w:t>on</w:t>
      </w:r>
      <w:r w:rsidRPr="00E169FF">
        <w:rPr>
          <w:rFonts w:ascii="Trebuchet MS" w:hAnsi="Trebuchet MS" w:cs="Arial"/>
          <w:b/>
          <w:sz w:val="24"/>
          <w:szCs w:val="24"/>
        </w:rPr>
        <w:t xml:space="preserve"> </w:t>
      </w:r>
      <w:r>
        <w:rPr>
          <w:rFonts w:ascii="Trebuchet MS" w:hAnsi="Trebuchet MS" w:cs="Arial"/>
          <w:b/>
          <w:sz w:val="24"/>
          <w:szCs w:val="24"/>
        </w:rPr>
        <w:t>5</w:t>
      </w:r>
      <w:r w:rsidRPr="00E169FF">
        <w:rPr>
          <w:rFonts w:ascii="Trebuchet MS" w:hAnsi="Trebuchet MS" w:cs="Arial"/>
          <w:bCs/>
          <w:sz w:val="24"/>
          <w:szCs w:val="24"/>
        </w:rPr>
        <w:t xml:space="preserve">: </w:t>
      </w:r>
      <w:r w:rsidRPr="004A2F79">
        <w:rPr>
          <w:rFonts w:ascii="Trebuchet MS" w:hAnsi="Trebuchet MS" w:cs="Arial"/>
          <w:bCs/>
          <w:sz w:val="24"/>
          <w:szCs w:val="24"/>
        </w:rPr>
        <w:t>The project memorandum will include a figure showing both noise walls (existing and proposed) at the most conservative location, the noise source (</w:t>
      </w:r>
      <w:r w:rsidRPr="004A2F79">
        <w:rPr>
          <w:rFonts w:ascii="Trebuchet MS" w:hAnsi="Trebuchet MS"/>
          <w:sz w:val="24"/>
          <w:szCs w:val="24"/>
        </w:rPr>
        <w:t>edge of the nearest travel lane</w:t>
      </w:r>
      <w:r w:rsidRPr="004A2F79">
        <w:rPr>
          <w:rFonts w:ascii="Trebuchet MS" w:hAnsi="Trebuchet MS" w:cs="Arial"/>
          <w:bCs/>
          <w:sz w:val="24"/>
          <w:szCs w:val="24"/>
        </w:rPr>
        <w:t xml:space="preserve">), and the line-of-sight lines between the noise source and each noise wall. </w:t>
      </w:r>
      <w:r>
        <w:rPr>
          <w:rFonts w:ascii="Trebuchet MS" w:hAnsi="Trebuchet MS" w:cs="Arial"/>
          <w:bCs/>
          <w:sz w:val="24"/>
          <w:szCs w:val="24"/>
        </w:rPr>
        <w:t xml:space="preserve">If lines-of-sight are developed at two locations, each location will be shown. </w:t>
      </w:r>
      <w:r w:rsidRPr="004A2F79">
        <w:rPr>
          <w:rFonts w:ascii="Trebuchet MS" w:hAnsi="Trebuchet MS" w:cs="Arial"/>
          <w:bCs/>
          <w:sz w:val="24"/>
          <w:szCs w:val="24"/>
        </w:rPr>
        <w:t xml:space="preserve">The angle </w:t>
      </w:r>
      <w:r>
        <w:rPr>
          <w:rFonts w:ascii="Trebuchet MS" w:hAnsi="Trebuchet MS" w:cs="Arial"/>
          <w:bCs/>
          <w:sz w:val="24"/>
          <w:szCs w:val="24"/>
        </w:rPr>
        <w:t>of the proposed noise wall line-of-sight line must be at the same angle or greater than the existing noise wall line-of-sight line</w:t>
      </w:r>
      <w:r w:rsidRPr="00953D34">
        <w:rPr>
          <w:rFonts w:ascii="Trebuchet MS" w:hAnsi="Trebuchet MS" w:cs="Arial"/>
          <w:bCs/>
          <w:sz w:val="24"/>
          <w:szCs w:val="24"/>
        </w:rPr>
        <w:t>, as described in Design Criteri</w:t>
      </w:r>
      <w:r>
        <w:rPr>
          <w:rFonts w:ascii="Trebuchet MS" w:hAnsi="Trebuchet MS" w:cs="Arial"/>
          <w:bCs/>
          <w:sz w:val="24"/>
          <w:szCs w:val="24"/>
        </w:rPr>
        <w:t>on</w:t>
      </w:r>
      <w:r w:rsidRPr="00953D34">
        <w:rPr>
          <w:rFonts w:ascii="Trebuchet MS" w:hAnsi="Trebuchet MS" w:cs="Arial"/>
          <w:bCs/>
          <w:sz w:val="24"/>
          <w:szCs w:val="24"/>
        </w:rPr>
        <w:t xml:space="preserve"> </w:t>
      </w:r>
      <w:r>
        <w:rPr>
          <w:rFonts w:ascii="Trebuchet MS" w:hAnsi="Trebuchet MS" w:cs="Arial"/>
          <w:bCs/>
          <w:sz w:val="24"/>
          <w:szCs w:val="24"/>
        </w:rPr>
        <w:t>5</w:t>
      </w:r>
      <w:r w:rsidRPr="00953D34">
        <w:rPr>
          <w:rFonts w:ascii="Trebuchet MS" w:hAnsi="Trebuchet MS" w:cs="Arial"/>
          <w:bCs/>
          <w:sz w:val="24"/>
          <w:szCs w:val="24"/>
        </w:rPr>
        <w:t xml:space="preserve"> (see Design Criteria in Section 4</w:t>
      </w:r>
      <w:r w:rsidRPr="007C62A1">
        <w:rPr>
          <w:rFonts w:ascii="Trebuchet MS" w:hAnsi="Trebuchet MS" w:cs="Arial"/>
          <w:bCs/>
          <w:sz w:val="24"/>
          <w:szCs w:val="24"/>
        </w:rPr>
        <w:t>).</w:t>
      </w:r>
    </w:p>
    <w:p w14:paraId="0067CFE6" w14:textId="77777777" w:rsidR="00E45B75" w:rsidRDefault="00E45B75" w:rsidP="00E45B75">
      <w:pPr>
        <w:pStyle w:val="ListParagraph"/>
        <w:numPr>
          <w:ilvl w:val="1"/>
          <w:numId w:val="79"/>
        </w:numPr>
        <w:contextualSpacing w:val="0"/>
        <w:rPr>
          <w:rFonts w:ascii="Trebuchet MS" w:hAnsi="Trebuchet MS" w:cs="Arial"/>
          <w:bCs/>
          <w:sz w:val="24"/>
          <w:szCs w:val="24"/>
        </w:rPr>
      </w:pPr>
      <w:r>
        <w:rPr>
          <w:rFonts w:ascii="Trebuchet MS" w:hAnsi="Trebuchet MS" w:cs="Arial"/>
          <w:bCs/>
          <w:sz w:val="24"/>
          <w:szCs w:val="24"/>
        </w:rPr>
        <w:t>Angles shall be reported and compared by using degrees (</w:t>
      </w:r>
      <w:r>
        <w:t>°</w:t>
      </w:r>
      <w:r>
        <w:rPr>
          <w:rFonts w:ascii="Trebuchet MS" w:hAnsi="Trebuchet MS" w:cs="Arial"/>
          <w:bCs/>
          <w:sz w:val="24"/>
          <w:szCs w:val="24"/>
        </w:rPr>
        <w:t>) to the tenths decimal place</w:t>
      </w:r>
      <w:r>
        <w:rPr>
          <w:rStyle w:val="FootnoteReference"/>
          <w:rFonts w:ascii="Trebuchet MS" w:hAnsi="Trebuchet MS" w:cs="Arial"/>
          <w:bCs/>
          <w:sz w:val="24"/>
          <w:szCs w:val="24"/>
        </w:rPr>
        <w:footnoteReference w:id="9"/>
      </w:r>
      <w:r>
        <w:rPr>
          <w:rFonts w:ascii="Trebuchet MS" w:hAnsi="Trebuchet MS" w:cs="Arial"/>
          <w:bCs/>
          <w:sz w:val="24"/>
          <w:szCs w:val="24"/>
        </w:rPr>
        <w:t>.</w:t>
      </w:r>
    </w:p>
    <w:p w14:paraId="299F5B2F" w14:textId="77777777" w:rsidR="00E45B75" w:rsidRDefault="00E45B75" w:rsidP="00E45B75">
      <w:pPr>
        <w:pStyle w:val="ListParagraph"/>
        <w:numPr>
          <w:ilvl w:val="1"/>
          <w:numId w:val="79"/>
        </w:numPr>
        <w:contextualSpacing w:val="0"/>
        <w:rPr>
          <w:rFonts w:ascii="Trebuchet MS" w:hAnsi="Trebuchet MS" w:cs="Arial"/>
          <w:bCs/>
          <w:sz w:val="24"/>
          <w:szCs w:val="24"/>
        </w:rPr>
      </w:pPr>
      <w:r>
        <w:rPr>
          <w:rFonts w:ascii="Trebuchet MS" w:hAnsi="Trebuchet MS" w:cs="Arial"/>
          <w:bCs/>
          <w:sz w:val="24"/>
          <w:szCs w:val="24"/>
        </w:rPr>
        <w:t>To</w:t>
      </w:r>
      <w:r w:rsidRPr="00801ED9">
        <w:rPr>
          <w:rFonts w:ascii="Trebuchet MS" w:hAnsi="Trebuchet MS" w:cs="Arial"/>
          <w:bCs/>
          <w:sz w:val="24"/>
          <w:szCs w:val="24"/>
        </w:rPr>
        <w:t xml:space="preserve"> conver</w:t>
      </w:r>
      <w:r>
        <w:rPr>
          <w:rFonts w:ascii="Trebuchet MS" w:hAnsi="Trebuchet MS" w:cs="Arial"/>
          <w:bCs/>
          <w:sz w:val="24"/>
          <w:szCs w:val="24"/>
        </w:rPr>
        <w:t>t</w:t>
      </w:r>
      <w:r w:rsidRPr="00801ED9">
        <w:rPr>
          <w:rFonts w:ascii="Trebuchet MS" w:hAnsi="Trebuchet MS" w:cs="Arial"/>
          <w:bCs/>
          <w:sz w:val="24"/>
          <w:szCs w:val="24"/>
        </w:rPr>
        <w:t xml:space="preserve"> an angle from radians to degrees</w:t>
      </w:r>
      <w:r>
        <w:rPr>
          <w:rFonts w:ascii="Trebuchet MS" w:hAnsi="Trebuchet MS" w:cs="Arial"/>
          <w:bCs/>
          <w:sz w:val="24"/>
          <w:szCs w:val="24"/>
        </w:rPr>
        <w:t>,</w:t>
      </w:r>
      <w:r w:rsidRPr="00801ED9">
        <w:rPr>
          <w:rFonts w:ascii="Trebuchet MS" w:hAnsi="Trebuchet MS" w:cs="Arial"/>
          <w:bCs/>
          <w:sz w:val="24"/>
          <w:szCs w:val="24"/>
        </w:rPr>
        <w:t xml:space="preserve"> us</w:t>
      </w:r>
      <w:r>
        <w:rPr>
          <w:rFonts w:ascii="Trebuchet MS" w:hAnsi="Trebuchet MS" w:cs="Arial"/>
          <w:bCs/>
          <w:sz w:val="24"/>
          <w:szCs w:val="24"/>
        </w:rPr>
        <w:t>e</w:t>
      </w:r>
      <w:r w:rsidRPr="00801ED9">
        <w:rPr>
          <w:rFonts w:ascii="Trebuchet MS" w:hAnsi="Trebuchet MS" w:cs="Arial"/>
          <w:bCs/>
          <w:sz w:val="24"/>
          <w:szCs w:val="24"/>
        </w:rPr>
        <w:t xml:space="preserve"> the following formula: Angle in Radians × 180°/π = Angle in Degrees</w:t>
      </w:r>
    </w:p>
    <w:p w14:paraId="0F5487D2" w14:textId="6179EF7E" w:rsidR="00E45B75" w:rsidRPr="00E45B75" w:rsidRDefault="00E45B75" w:rsidP="00E45B75">
      <w:pPr>
        <w:pStyle w:val="ListParagraph"/>
        <w:numPr>
          <w:ilvl w:val="1"/>
          <w:numId w:val="79"/>
        </w:numPr>
        <w:contextualSpacing w:val="0"/>
        <w:rPr>
          <w:rFonts w:ascii="Trebuchet MS" w:hAnsi="Trebuchet MS" w:cs="Arial"/>
          <w:bCs/>
          <w:sz w:val="24"/>
          <w:szCs w:val="24"/>
        </w:rPr>
      </w:pPr>
      <w:r>
        <w:rPr>
          <w:rFonts w:ascii="Trebuchet MS" w:hAnsi="Trebuchet MS" w:cs="Arial"/>
          <w:bCs/>
          <w:sz w:val="24"/>
          <w:szCs w:val="24"/>
        </w:rPr>
        <w:t>The angle to be reported is the angle between the line-of-sight line (i.e., hypotenuse; also called the “c” side of a triangle) and the line on the ground between the noise source and the noise wall (i.e., the x-axis; also called the “b” side of a triangle).</w:t>
      </w:r>
    </w:p>
    <w:p w14:paraId="5AFFC23A" w14:textId="433E05F9" w:rsidR="00A37336" w:rsidRDefault="00E45B75" w:rsidP="00E45B75">
      <w:pPr>
        <w:pStyle w:val="ListParagraph"/>
        <w:numPr>
          <w:ilvl w:val="0"/>
          <w:numId w:val="79"/>
        </w:numPr>
        <w:contextualSpacing w:val="0"/>
        <w:rPr>
          <w:rFonts w:ascii="Trebuchet MS" w:hAnsi="Trebuchet MS" w:cs="Arial"/>
          <w:bCs/>
          <w:sz w:val="24"/>
          <w:szCs w:val="24"/>
        </w:rPr>
      </w:pPr>
      <w:r w:rsidRPr="00E45B75">
        <w:rPr>
          <w:rFonts w:ascii="Trebuchet MS" w:hAnsi="Trebuchet MS" w:cs="Arial"/>
          <w:b/>
          <w:sz w:val="24"/>
          <w:szCs w:val="24"/>
        </w:rPr>
        <w:t>Analysis Documentation Example</w:t>
      </w:r>
      <w:r>
        <w:rPr>
          <w:rFonts w:ascii="Trebuchet MS" w:hAnsi="Trebuchet MS" w:cs="Arial"/>
          <w:bCs/>
          <w:sz w:val="24"/>
          <w:szCs w:val="24"/>
        </w:rPr>
        <w:t xml:space="preserve">: </w:t>
      </w:r>
      <w:r w:rsidR="006E1DE2">
        <w:rPr>
          <w:rFonts w:ascii="Trebuchet MS" w:hAnsi="Trebuchet MS" w:cs="Arial"/>
          <w:bCs/>
          <w:sz w:val="24"/>
          <w:szCs w:val="24"/>
        </w:rPr>
        <w:t xml:space="preserve"> </w:t>
      </w:r>
      <w:r>
        <w:rPr>
          <w:rFonts w:ascii="Trebuchet MS" w:hAnsi="Trebuchet MS" w:cs="Arial"/>
          <w:bCs/>
          <w:sz w:val="24"/>
          <w:szCs w:val="24"/>
        </w:rPr>
        <w:t xml:space="preserve">The following example figure shows the type </w:t>
      </w:r>
      <w:r w:rsidR="00F712CB">
        <w:rPr>
          <w:rFonts w:ascii="Trebuchet MS" w:hAnsi="Trebuchet MS" w:cs="Arial"/>
          <w:bCs/>
          <w:sz w:val="24"/>
          <w:szCs w:val="24"/>
        </w:rPr>
        <w:t xml:space="preserve">of </w:t>
      </w:r>
      <w:r>
        <w:rPr>
          <w:rFonts w:ascii="Trebuchet MS" w:hAnsi="Trebuchet MS" w:cs="Arial"/>
          <w:bCs/>
          <w:sz w:val="24"/>
          <w:szCs w:val="24"/>
        </w:rPr>
        <w:t xml:space="preserve">information that will be included in </w:t>
      </w:r>
      <w:r w:rsidR="00F712CB">
        <w:rPr>
          <w:rFonts w:ascii="Trebuchet MS" w:hAnsi="Trebuchet MS" w:cs="Arial"/>
          <w:bCs/>
          <w:sz w:val="24"/>
          <w:szCs w:val="24"/>
        </w:rPr>
        <w:t>a</w:t>
      </w:r>
      <w:r>
        <w:rPr>
          <w:rFonts w:ascii="Trebuchet MS" w:hAnsi="Trebuchet MS" w:cs="Arial"/>
          <w:bCs/>
          <w:sz w:val="24"/>
          <w:szCs w:val="24"/>
        </w:rPr>
        <w:t xml:space="preserve"> project memorandum</w:t>
      </w:r>
      <w:r w:rsidR="00F712CB">
        <w:rPr>
          <w:rFonts w:ascii="Trebuchet MS" w:hAnsi="Trebuchet MS" w:cs="Arial"/>
          <w:bCs/>
          <w:sz w:val="24"/>
          <w:szCs w:val="24"/>
        </w:rPr>
        <w:t xml:space="preserve"> </w:t>
      </w:r>
      <w:r w:rsidR="00E03249">
        <w:rPr>
          <w:rFonts w:ascii="Trebuchet MS" w:hAnsi="Trebuchet MS" w:cs="Arial"/>
          <w:bCs/>
          <w:sz w:val="24"/>
          <w:szCs w:val="24"/>
        </w:rPr>
        <w:t xml:space="preserve">line-of-sight </w:t>
      </w:r>
      <w:r w:rsidR="00F712CB">
        <w:rPr>
          <w:rFonts w:ascii="Trebuchet MS" w:hAnsi="Trebuchet MS" w:cs="Arial"/>
          <w:bCs/>
          <w:sz w:val="24"/>
          <w:szCs w:val="24"/>
        </w:rPr>
        <w:t>figure</w:t>
      </w:r>
      <w:r>
        <w:rPr>
          <w:rFonts w:ascii="Trebuchet MS" w:hAnsi="Trebuchet MS" w:cs="Arial"/>
          <w:bCs/>
          <w:sz w:val="24"/>
          <w:szCs w:val="24"/>
        </w:rPr>
        <w:t>. It shows a cross section at a station location of the most conservative location for the existing noise wall</w:t>
      </w:r>
      <w:r w:rsidR="0071776B">
        <w:rPr>
          <w:rFonts w:ascii="Trebuchet MS" w:hAnsi="Trebuchet MS" w:cs="Arial"/>
          <w:bCs/>
          <w:sz w:val="24"/>
          <w:szCs w:val="24"/>
        </w:rPr>
        <w:t xml:space="preserve">. </w:t>
      </w:r>
      <w:r w:rsidR="00F712CB">
        <w:rPr>
          <w:rFonts w:ascii="Trebuchet MS" w:hAnsi="Trebuchet MS" w:cs="Arial"/>
          <w:bCs/>
          <w:sz w:val="24"/>
          <w:szCs w:val="24"/>
        </w:rPr>
        <w:t>F</w:t>
      </w:r>
      <w:r w:rsidR="0071776B">
        <w:rPr>
          <w:rFonts w:ascii="Trebuchet MS" w:hAnsi="Trebuchet MS" w:cs="Arial"/>
          <w:bCs/>
          <w:sz w:val="24"/>
          <w:szCs w:val="24"/>
        </w:rPr>
        <w:t>igures in the project memorandum will only show two noise walls (existing and proposed)</w:t>
      </w:r>
      <w:r w:rsidR="00F712CB">
        <w:rPr>
          <w:rFonts w:ascii="Trebuchet MS" w:hAnsi="Trebuchet MS" w:cs="Arial"/>
          <w:bCs/>
          <w:sz w:val="24"/>
          <w:szCs w:val="24"/>
        </w:rPr>
        <w:t>. T</w:t>
      </w:r>
      <w:r w:rsidR="0071776B">
        <w:rPr>
          <w:rFonts w:ascii="Trebuchet MS" w:hAnsi="Trebuchet MS" w:cs="Arial"/>
          <w:bCs/>
          <w:sz w:val="24"/>
          <w:szCs w:val="24"/>
        </w:rPr>
        <w:t xml:space="preserve">his </w:t>
      </w:r>
      <w:r w:rsidR="00F712CB">
        <w:rPr>
          <w:rFonts w:ascii="Trebuchet MS" w:hAnsi="Trebuchet MS" w:cs="Arial"/>
          <w:bCs/>
          <w:sz w:val="24"/>
          <w:szCs w:val="24"/>
        </w:rPr>
        <w:t xml:space="preserve">example </w:t>
      </w:r>
      <w:r w:rsidR="0071776B">
        <w:rPr>
          <w:rFonts w:ascii="Trebuchet MS" w:hAnsi="Trebuchet MS" w:cs="Arial"/>
          <w:bCs/>
          <w:sz w:val="24"/>
          <w:szCs w:val="24"/>
        </w:rPr>
        <w:t>figure shows three noise walls</w:t>
      </w:r>
      <w:r w:rsidR="00F712CB">
        <w:rPr>
          <w:rFonts w:ascii="Trebuchet MS" w:hAnsi="Trebuchet MS" w:cs="Arial"/>
          <w:bCs/>
          <w:sz w:val="24"/>
          <w:szCs w:val="24"/>
        </w:rPr>
        <w:t xml:space="preserve"> to show</w:t>
      </w:r>
      <w:r w:rsidR="0071776B">
        <w:rPr>
          <w:rFonts w:ascii="Trebuchet MS" w:hAnsi="Trebuchet MS" w:cs="Arial"/>
          <w:bCs/>
          <w:sz w:val="24"/>
          <w:szCs w:val="24"/>
        </w:rPr>
        <w:t xml:space="preserve"> </w:t>
      </w:r>
      <w:r w:rsidR="00F712CB">
        <w:rPr>
          <w:rFonts w:ascii="Trebuchet MS" w:hAnsi="Trebuchet MS" w:cs="Arial"/>
          <w:bCs/>
          <w:sz w:val="24"/>
          <w:szCs w:val="24"/>
        </w:rPr>
        <w:t xml:space="preserve">that </w:t>
      </w:r>
      <w:r w:rsidR="0071776B">
        <w:rPr>
          <w:rFonts w:ascii="Trebuchet MS" w:hAnsi="Trebuchet MS" w:cs="Arial"/>
          <w:bCs/>
          <w:sz w:val="24"/>
          <w:szCs w:val="24"/>
        </w:rPr>
        <w:t xml:space="preserve">when a proposed noise wall is moved closer to the edge of travel lane, the wall can </w:t>
      </w:r>
      <w:r w:rsidR="00F712CB">
        <w:rPr>
          <w:rFonts w:ascii="Trebuchet MS" w:hAnsi="Trebuchet MS" w:cs="Arial"/>
          <w:bCs/>
          <w:sz w:val="24"/>
          <w:szCs w:val="24"/>
        </w:rPr>
        <w:t>preserve the line-of-sight with</w:t>
      </w:r>
      <w:r w:rsidR="0071776B">
        <w:rPr>
          <w:rFonts w:ascii="Trebuchet MS" w:hAnsi="Trebuchet MS" w:cs="Arial"/>
          <w:bCs/>
          <w:sz w:val="24"/>
          <w:szCs w:val="24"/>
        </w:rPr>
        <w:t xml:space="preserve"> a lower top-of-elevation </w:t>
      </w:r>
      <w:r w:rsidR="00F712CB">
        <w:rPr>
          <w:rFonts w:ascii="Trebuchet MS" w:hAnsi="Trebuchet MS" w:cs="Arial"/>
          <w:bCs/>
          <w:sz w:val="24"/>
          <w:szCs w:val="24"/>
        </w:rPr>
        <w:t>versus a noise wall that is moved further from the edge of travel lane.</w:t>
      </w:r>
      <w:r w:rsidR="0071776B">
        <w:rPr>
          <w:rFonts w:ascii="Trebuchet MS" w:hAnsi="Trebuchet MS" w:cs="Arial"/>
          <w:bCs/>
          <w:sz w:val="24"/>
          <w:szCs w:val="24"/>
        </w:rPr>
        <w:t xml:space="preserve"> </w:t>
      </w:r>
    </w:p>
    <w:p w14:paraId="4F2D71C8" w14:textId="77777777" w:rsidR="005E6E97" w:rsidRDefault="005E6E97" w:rsidP="005E6E97">
      <w:pPr>
        <w:pStyle w:val="ListParagraph"/>
        <w:contextualSpacing w:val="0"/>
        <w:rPr>
          <w:rFonts w:ascii="Trebuchet MS" w:hAnsi="Trebuchet MS" w:cs="Arial"/>
          <w:b/>
          <w:sz w:val="24"/>
          <w:szCs w:val="24"/>
        </w:rPr>
      </w:pPr>
    </w:p>
    <w:p w14:paraId="272398F2" w14:textId="733D7D22" w:rsidR="005E6E97" w:rsidRPr="004A2F79" w:rsidRDefault="005E6E97" w:rsidP="005E6E97">
      <w:pPr>
        <w:pStyle w:val="ListParagraph"/>
        <w:contextualSpacing w:val="0"/>
        <w:rPr>
          <w:rFonts w:ascii="Trebuchet MS" w:hAnsi="Trebuchet MS" w:cs="Arial"/>
          <w:bCs/>
          <w:sz w:val="24"/>
          <w:szCs w:val="24"/>
        </w:rPr>
      </w:pPr>
      <w:r w:rsidRPr="005E6E97">
        <w:rPr>
          <w:rFonts w:ascii="Trebuchet MS" w:hAnsi="Trebuchet MS" w:cs="Arial"/>
          <w:bCs/>
          <w:noProof/>
          <w:sz w:val="24"/>
          <w:szCs w:val="24"/>
        </w:rPr>
        <w:lastRenderedPageBreak/>
        <w:drawing>
          <wp:inline distT="0" distB="0" distL="0" distR="0" wp14:anchorId="18F67A5D" wp14:editId="1189A666">
            <wp:extent cx="6309360" cy="3521075"/>
            <wp:effectExtent l="0" t="0" r="0" b="3175"/>
            <wp:docPr id="1767514177" name="Picture 1" descr="Chart showing a cross section view of an existing noise barrier and two proposed noise barriers (one shifted closer to the edge of travel lane and one shifted further from it); a line-of-sight line; and traffic noise source region and its edge of travel lane closest to the noise barriers; and the existing and proposed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14177" name="Picture 1" descr="Chart showing a cross section view of an existing noise barrier and two proposed noise barriers (one shifted closer to the edge of travel lane and one shifted further from it); a line-of-sight line; and traffic noise source region and its edge of travel lane closest to the noise barriers; and the existing and proposed grades."/>
                    <pic:cNvPicPr/>
                  </pic:nvPicPr>
                  <pic:blipFill>
                    <a:blip r:embed="rId12"/>
                    <a:stretch>
                      <a:fillRect/>
                    </a:stretch>
                  </pic:blipFill>
                  <pic:spPr>
                    <a:xfrm>
                      <a:off x="0" y="0"/>
                      <a:ext cx="6309360" cy="3521075"/>
                    </a:xfrm>
                    <a:prstGeom prst="rect">
                      <a:avLst/>
                    </a:prstGeom>
                  </pic:spPr>
                </pic:pic>
              </a:graphicData>
            </a:graphic>
          </wp:inline>
        </w:drawing>
      </w:r>
    </w:p>
    <w:p w14:paraId="42788360" w14:textId="77777777" w:rsidR="00A37336" w:rsidRDefault="00A37336" w:rsidP="00A37336">
      <w:pPr>
        <w:shd w:val="clear" w:color="auto" w:fill="FFFFFF"/>
        <w:spacing w:before="100" w:beforeAutospacing="1" w:after="100" w:afterAutospacing="1" w:line="240" w:lineRule="auto"/>
        <w:rPr>
          <w:rFonts w:ascii="Arial" w:hAnsi="Arial" w:cs="Arial"/>
          <w:bCs/>
          <w:color w:val="FF0000"/>
          <w:sz w:val="24"/>
          <w:szCs w:val="24"/>
        </w:rPr>
      </w:pPr>
    </w:p>
    <w:p w14:paraId="58F4DB9A" w14:textId="025D199E" w:rsidR="00E45B75" w:rsidRPr="00491349" w:rsidRDefault="00E45B75" w:rsidP="00A37336">
      <w:pPr>
        <w:shd w:val="clear" w:color="auto" w:fill="FFFFFF"/>
        <w:spacing w:before="100" w:beforeAutospacing="1" w:after="100" w:afterAutospacing="1" w:line="240" w:lineRule="auto"/>
        <w:rPr>
          <w:rFonts w:ascii="Arial" w:hAnsi="Arial" w:cs="Arial"/>
          <w:bCs/>
          <w:color w:val="FF0000"/>
          <w:sz w:val="24"/>
          <w:szCs w:val="24"/>
        </w:rPr>
        <w:sectPr w:rsidR="00E45B75" w:rsidRPr="00491349" w:rsidSect="008A659F">
          <w:headerReference w:type="default" r:id="rId13"/>
          <w:footerReference w:type="default" r:id="rId14"/>
          <w:pgSz w:w="12240" w:h="16340"/>
          <w:pgMar w:top="1440" w:right="1152" w:bottom="1260" w:left="1152" w:header="720" w:footer="720" w:gutter="0"/>
          <w:pgNumType w:start="1"/>
          <w:cols w:space="720"/>
          <w:noEndnote/>
        </w:sectPr>
      </w:pPr>
    </w:p>
    <w:p w14:paraId="5A290BBF" w14:textId="73B4943F" w:rsidR="004157E5" w:rsidRDefault="0076087E" w:rsidP="0076087E">
      <w:pPr>
        <w:pStyle w:val="NRTH2d-Appendix"/>
      </w:pPr>
      <w:bookmarkStart w:id="14" w:name="_Toc486325089"/>
      <w:bookmarkStart w:id="15" w:name="_Toc486587429"/>
      <w:bookmarkStart w:id="16" w:name="_Toc51657821"/>
      <w:r w:rsidRPr="003E15CB">
        <w:lastRenderedPageBreak/>
        <w:t xml:space="preserve">Appendix </w:t>
      </w:r>
      <w:r>
        <w:rPr>
          <w:noProof/>
        </w:rPr>
        <w:fldChar w:fldCharType="begin"/>
      </w:r>
      <w:r>
        <w:rPr>
          <w:noProof/>
        </w:rPr>
        <w:instrText xml:space="preserve"> SEQ Appendix \* ALPHABETIC </w:instrText>
      </w:r>
      <w:r>
        <w:rPr>
          <w:noProof/>
        </w:rPr>
        <w:fldChar w:fldCharType="separate"/>
      </w:r>
      <w:r>
        <w:rPr>
          <w:noProof/>
        </w:rPr>
        <w:t>A</w:t>
      </w:r>
      <w:r>
        <w:rPr>
          <w:noProof/>
        </w:rPr>
        <w:fldChar w:fldCharType="end"/>
      </w:r>
      <w:bookmarkEnd w:id="14"/>
      <w:bookmarkEnd w:id="15"/>
      <w:bookmarkEnd w:id="16"/>
    </w:p>
    <w:p w14:paraId="730141B6" w14:textId="3248E92D" w:rsidR="004157E5" w:rsidRPr="00E541BD" w:rsidRDefault="0076087E" w:rsidP="00E541BD">
      <w:pPr>
        <w:jc w:val="center"/>
        <w:rPr>
          <w:rFonts w:ascii="Arial" w:hAnsi="Arial" w:cs="Arial"/>
          <w:b/>
          <w:bCs/>
          <w:caps/>
          <w:sz w:val="26"/>
          <w:szCs w:val="26"/>
        </w:rPr>
      </w:pPr>
      <w:r w:rsidRPr="00E541BD">
        <w:rPr>
          <w:rFonts w:ascii="Arial" w:hAnsi="Arial" w:cs="Arial"/>
          <w:b/>
          <w:bCs/>
          <w:caps/>
          <w:sz w:val="26"/>
          <w:szCs w:val="26"/>
        </w:rPr>
        <w:t>T</w:t>
      </w:r>
      <w:r w:rsidR="00E541BD" w:rsidRPr="00E541BD">
        <w:rPr>
          <w:rFonts w:ascii="Arial" w:hAnsi="Arial" w:cs="Arial"/>
          <w:b/>
          <w:bCs/>
          <w:caps/>
          <w:sz w:val="26"/>
          <w:szCs w:val="26"/>
        </w:rPr>
        <w:t>e</w:t>
      </w:r>
      <w:r w:rsidRPr="00E541BD">
        <w:rPr>
          <w:rFonts w:ascii="Arial" w:hAnsi="Arial" w:cs="Arial"/>
          <w:b/>
          <w:bCs/>
          <w:caps/>
          <w:sz w:val="26"/>
          <w:szCs w:val="26"/>
        </w:rPr>
        <w:t>mplate</w:t>
      </w:r>
    </w:p>
    <w:p w14:paraId="5B6E7785" w14:textId="322642BC" w:rsidR="004157E5" w:rsidRPr="00E541BD" w:rsidRDefault="0076087E" w:rsidP="00E541BD">
      <w:pPr>
        <w:jc w:val="center"/>
        <w:rPr>
          <w:rFonts w:ascii="Arial" w:hAnsi="Arial" w:cs="Arial"/>
          <w:b/>
          <w:bCs/>
          <w:caps/>
          <w:sz w:val="26"/>
          <w:szCs w:val="26"/>
        </w:rPr>
      </w:pPr>
      <w:r w:rsidRPr="00E541BD">
        <w:rPr>
          <w:rFonts w:ascii="Arial" w:hAnsi="Arial" w:cs="Arial"/>
          <w:b/>
          <w:bCs/>
          <w:caps/>
          <w:sz w:val="26"/>
          <w:szCs w:val="26"/>
        </w:rPr>
        <w:t>In-Kind Noise Wall Replacement Memorandum</w:t>
      </w:r>
    </w:p>
    <w:p w14:paraId="627BAC7B" w14:textId="19E599DF" w:rsidR="000F6207" w:rsidRDefault="000F6207" w:rsidP="000F6207">
      <w:pPr>
        <w:jc w:val="center"/>
        <w:rPr>
          <w:rFonts w:ascii="Arial" w:hAnsi="Arial" w:cs="Arial"/>
          <w:b/>
          <w:bCs/>
          <w:caps/>
          <w:sz w:val="26"/>
          <w:szCs w:val="26"/>
        </w:rPr>
        <w:sectPr w:rsidR="000F6207" w:rsidSect="000F6207">
          <w:footerReference w:type="default" r:id="rId15"/>
          <w:pgSz w:w="12240" w:h="15840"/>
          <w:pgMar w:top="1440" w:right="1440" w:bottom="1440" w:left="1440" w:header="720" w:footer="720" w:gutter="0"/>
          <w:pgNumType w:start="1"/>
          <w:cols w:space="720"/>
        </w:sectPr>
      </w:pPr>
      <w:r w:rsidRPr="00E541BD">
        <w:rPr>
          <w:rFonts w:ascii="Arial" w:hAnsi="Arial" w:cs="Arial"/>
          <w:b/>
          <w:bCs/>
          <w:caps/>
          <w:sz w:val="26"/>
          <w:szCs w:val="26"/>
        </w:rPr>
        <w:t>(</w:t>
      </w:r>
      <w:r w:rsidR="0029102E" w:rsidRPr="00E541BD">
        <w:rPr>
          <w:rFonts w:ascii="Arial" w:hAnsi="Arial" w:cs="Arial"/>
          <w:b/>
          <w:bCs/>
          <w:caps/>
          <w:sz w:val="26"/>
          <w:szCs w:val="26"/>
        </w:rPr>
        <w:t xml:space="preserve">Meets </w:t>
      </w:r>
      <w:r w:rsidR="000C13CB">
        <w:rPr>
          <w:rFonts w:ascii="Arial" w:hAnsi="Arial" w:cs="Arial"/>
          <w:b/>
          <w:bCs/>
          <w:caps/>
          <w:sz w:val="26"/>
          <w:szCs w:val="26"/>
        </w:rPr>
        <w:t xml:space="preserve">ALL </w:t>
      </w:r>
      <w:r w:rsidR="0029102E" w:rsidRPr="00E541BD">
        <w:rPr>
          <w:rFonts w:ascii="Arial" w:hAnsi="Arial" w:cs="Arial"/>
          <w:b/>
          <w:bCs/>
          <w:caps/>
          <w:sz w:val="26"/>
          <w:szCs w:val="26"/>
        </w:rPr>
        <w:t>Design Criteria Without NOISE Analysis</w:t>
      </w:r>
      <w:r w:rsidRPr="00E541BD">
        <w:rPr>
          <w:rFonts w:ascii="Arial" w:hAnsi="Arial" w:cs="Arial"/>
          <w:b/>
          <w:bCs/>
          <w:caps/>
          <w:sz w:val="26"/>
          <w:szCs w:val="26"/>
        </w:rPr>
        <w:t>)</w:t>
      </w:r>
    </w:p>
    <w:p w14:paraId="110FB24E" w14:textId="3E729833" w:rsidR="002503BF" w:rsidRPr="002503BF" w:rsidRDefault="002503BF" w:rsidP="00D32EA1">
      <w:pPr>
        <w:shd w:val="clear" w:color="auto" w:fill="FFFFFF"/>
        <w:spacing w:before="100" w:beforeAutospacing="1" w:after="100" w:afterAutospacing="1" w:line="240" w:lineRule="auto"/>
        <w:rPr>
          <w:rFonts w:ascii="Arial" w:hAnsi="Arial" w:cs="Arial"/>
          <w:bCs/>
          <w:color w:val="FF0000"/>
          <w:sz w:val="24"/>
          <w:szCs w:val="24"/>
        </w:rPr>
      </w:pPr>
      <w:r w:rsidRPr="002503BF">
        <w:rPr>
          <w:rFonts w:ascii="Arial" w:hAnsi="Arial" w:cs="Arial"/>
          <w:noProof/>
          <w:sz w:val="24"/>
          <w:szCs w:val="24"/>
        </w:rPr>
        <w:lastRenderedPageBreak/>
        <w:drawing>
          <wp:anchor distT="0" distB="0" distL="114300" distR="114300" simplePos="0" relativeHeight="251662336" behindDoc="0" locked="0" layoutInCell="1" allowOverlap="1" wp14:anchorId="4D45B611" wp14:editId="201C1191">
            <wp:simplePos x="0" y="0"/>
            <wp:positionH relativeFrom="margin">
              <wp:posOffset>0</wp:posOffset>
            </wp:positionH>
            <wp:positionV relativeFrom="margin">
              <wp:posOffset>390525</wp:posOffset>
            </wp:positionV>
            <wp:extent cx="2476500" cy="367665"/>
            <wp:effectExtent l="0" t="0" r="0" b="0"/>
            <wp:wrapSquare wrapText="bothSides"/>
            <wp:docPr id="82234887" name="Picture 82234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84FF79" w14:textId="77777777" w:rsidR="002503BF" w:rsidRPr="002503BF" w:rsidRDefault="002503BF" w:rsidP="005750B5">
      <w:pPr>
        <w:pStyle w:val="Memorandum"/>
        <w:rPr>
          <w:rFonts w:ascii="Arial" w:hAnsi="Arial" w:cs="Arial"/>
          <w:color w:val="auto"/>
          <w:sz w:val="24"/>
          <w:szCs w:val="24"/>
        </w:rPr>
      </w:pPr>
    </w:p>
    <w:p w14:paraId="291DDE97" w14:textId="77777777" w:rsidR="002503BF" w:rsidRPr="002503BF" w:rsidRDefault="002503BF" w:rsidP="005750B5">
      <w:pPr>
        <w:pStyle w:val="Memorandum"/>
        <w:rPr>
          <w:rFonts w:ascii="Arial" w:hAnsi="Arial" w:cs="Arial"/>
          <w:color w:val="auto"/>
          <w:sz w:val="24"/>
          <w:szCs w:val="24"/>
        </w:rPr>
      </w:pPr>
    </w:p>
    <w:p w14:paraId="7CAB2F33" w14:textId="6A49B7D2" w:rsidR="005750B5" w:rsidRPr="00FB6038" w:rsidRDefault="005750B5" w:rsidP="005750B5">
      <w:pPr>
        <w:pStyle w:val="Memorandum"/>
        <w:rPr>
          <w:rFonts w:ascii="Trebuchet MS" w:hAnsi="Trebuchet MS" w:cs="Arial"/>
          <w:color w:val="auto"/>
          <w:sz w:val="24"/>
          <w:szCs w:val="24"/>
        </w:rPr>
      </w:pPr>
      <w:r w:rsidRPr="00FB6038">
        <w:rPr>
          <w:rFonts w:ascii="Trebuchet MS" w:hAnsi="Trebuchet MS" w:cs="Arial"/>
          <w:color w:val="auto"/>
          <w:sz w:val="24"/>
          <w:szCs w:val="24"/>
        </w:rPr>
        <w:t>Memorandum</w:t>
      </w:r>
    </w:p>
    <w:tbl>
      <w:tblPr>
        <w:tblStyle w:val="TableGrid"/>
        <w:tblW w:w="10435" w:type="dxa"/>
        <w:tblBorders>
          <w:top w:val="none" w:sz="0" w:space="0" w:color="auto"/>
          <w:left w:val="none" w:sz="0" w:space="0" w:color="auto"/>
          <w:bottom w:val="single" w:sz="12"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1728"/>
        <w:gridCol w:w="8707"/>
      </w:tblGrid>
      <w:tr w:rsidR="005750B5" w:rsidRPr="00FB6038" w14:paraId="275F006A" w14:textId="77777777" w:rsidTr="00D473DE">
        <w:tc>
          <w:tcPr>
            <w:tcW w:w="1728" w:type="dxa"/>
          </w:tcPr>
          <w:p w14:paraId="4E3EA3E0" w14:textId="77777777" w:rsidR="005750B5" w:rsidRPr="00FB6038" w:rsidRDefault="005750B5" w:rsidP="00D473DE">
            <w:pPr>
              <w:pStyle w:val="ToAddressee"/>
              <w:spacing w:before="0" w:after="0"/>
              <w:rPr>
                <w:rFonts w:ascii="Trebuchet MS" w:hAnsi="Trebuchet MS" w:cs="Arial"/>
                <w:b/>
                <w:bCs/>
                <w:sz w:val="24"/>
                <w:szCs w:val="24"/>
              </w:rPr>
            </w:pPr>
            <w:r w:rsidRPr="00FB6038">
              <w:rPr>
                <w:rFonts w:ascii="Trebuchet MS" w:hAnsi="Trebuchet MS" w:cs="Arial"/>
                <w:b/>
                <w:bCs/>
                <w:sz w:val="24"/>
                <w:szCs w:val="24"/>
              </w:rPr>
              <w:t>TO:</w:t>
            </w:r>
          </w:p>
        </w:tc>
        <w:tc>
          <w:tcPr>
            <w:tcW w:w="8707" w:type="dxa"/>
          </w:tcPr>
          <w:p w14:paraId="54219507" w14:textId="12D0E00A" w:rsidR="005750B5" w:rsidRPr="00FB6038" w:rsidRDefault="0054559A" w:rsidP="00D473DE">
            <w:pPr>
              <w:pStyle w:val="ToAddressee"/>
              <w:spacing w:before="0" w:after="0"/>
              <w:rPr>
                <w:rFonts w:ascii="Trebuchet MS" w:hAnsi="Trebuchet MS" w:cs="Arial"/>
                <w:color w:val="FF0000"/>
                <w:sz w:val="24"/>
                <w:szCs w:val="24"/>
              </w:rPr>
            </w:pPr>
            <w:r w:rsidRPr="00270ABF">
              <w:rPr>
                <w:rFonts w:ascii="Trebuchet MS" w:hAnsi="Trebuchet MS" w:cs="Arial"/>
                <w:sz w:val="24"/>
                <w:szCs w:val="24"/>
              </w:rPr>
              <w:t>Project File</w:t>
            </w:r>
          </w:p>
        </w:tc>
      </w:tr>
      <w:tr w:rsidR="005750B5" w:rsidRPr="00FB6038" w14:paraId="53D9CDA9" w14:textId="77777777" w:rsidTr="00D473DE">
        <w:tc>
          <w:tcPr>
            <w:tcW w:w="1728" w:type="dxa"/>
          </w:tcPr>
          <w:p w14:paraId="1C88EC31" w14:textId="77777777" w:rsidR="005750B5" w:rsidRPr="00FB6038" w:rsidRDefault="005750B5" w:rsidP="00D473DE">
            <w:pPr>
              <w:pStyle w:val="FromAddressee"/>
              <w:spacing w:before="0" w:after="0"/>
              <w:rPr>
                <w:rFonts w:ascii="Trebuchet MS" w:hAnsi="Trebuchet MS" w:cs="Arial"/>
                <w:b/>
                <w:bCs/>
                <w:sz w:val="24"/>
                <w:szCs w:val="24"/>
              </w:rPr>
            </w:pPr>
            <w:r w:rsidRPr="00FB6038">
              <w:rPr>
                <w:rFonts w:ascii="Trebuchet MS" w:hAnsi="Trebuchet MS" w:cs="Arial"/>
                <w:b/>
                <w:bCs/>
                <w:sz w:val="24"/>
                <w:szCs w:val="24"/>
              </w:rPr>
              <w:t>FROM:</w:t>
            </w:r>
          </w:p>
          <w:p w14:paraId="029FB84E" w14:textId="7FE06A87" w:rsidR="007557C8" w:rsidRPr="00FB6038" w:rsidRDefault="007557C8" w:rsidP="00D473DE">
            <w:pPr>
              <w:pStyle w:val="FromAddressee"/>
              <w:spacing w:before="0" w:after="0"/>
              <w:rPr>
                <w:rFonts w:ascii="Trebuchet MS" w:hAnsi="Trebuchet MS" w:cs="Arial"/>
                <w:b/>
                <w:bCs/>
                <w:sz w:val="24"/>
                <w:szCs w:val="24"/>
              </w:rPr>
            </w:pPr>
            <w:r w:rsidRPr="00FB6038">
              <w:rPr>
                <w:rFonts w:ascii="Trebuchet MS" w:hAnsi="Trebuchet MS" w:cs="Arial"/>
                <w:b/>
                <w:bCs/>
                <w:sz w:val="24"/>
                <w:szCs w:val="24"/>
              </w:rPr>
              <w:t>CC:</w:t>
            </w:r>
          </w:p>
        </w:tc>
        <w:tc>
          <w:tcPr>
            <w:tcW w:w="8707" w:type="dxa"/>
          </w:tcPr>
          <w:p w14:paraId="4391819F" w14:textId="5E15A6AD" w:rsidR="005750B5" w:rsidRPr="002D412E" w:rsidRDefault="005750B5" w:rsidP="007557C8">
            <w:pPr>
              <w:pStyle w:val="FromAddressee"/>
              <w:spacing w:before="0" w:after="0"/>
              <w:rPr>
                <w:rFonts w:ascii="Trebuchet MS" w:hAnsi="Trebuchet MS" w:cs="Arial"/>
                <w:sz w:val="24"/>
                <w:szCs w:val="24"/>
              </w:rPr>
            </w:pPr>
            <w:r w:rsidRPr="002D412E">
              <w:rPr>
                <w:rFonts w:ascii="Trebuchet MS" w:hAnsi="Trebuchet MS" w:cs="Arial"/>
                <w:sz w:val="24"/>
                <w:szCs w:val="24"/>
                <w:highlight w:val="lightGray"/>
              </w:rPr>
              <w:t>[</w:t>
            </w:r>
            <w:r w:rsidR="002D412E" w:rsidRPr="002D412E">
              <w:rPr>
                <w:rFonts w:ascii="Trebuchet MS" w:hAnsi="Trebuchet MS" w:cs="Arial"/>
                <w:sz w:val="24"/>
                <w:szCs w:val="24"/>
                <w:highlight w:val="lightGray"/>
              </w:rPr>
              <w:t xml:space="preserve">name of </w:t>
            </w:r>
            <w:r w:rsidRPr="002D412E">
              <w:rPr>
                <w:rFonts w:ascii="Trebuchet MS" w:hAnsi="Trebuchet MS" w:cs="Arial"/>
                <w:sz w:val="24"/>
                <w:szCs w:val="24"/>
                <w:highlight w:val="lightGray"/>
              </w:rPr>
              <w:t>CDOT Engineer</w:t>
            </w:r>
            <w:r w:rsidR="00832ED8">
              <w:rPr>
                <w:rFonts w:ascii="Trebuchet MS" w:hAnsi="Trebuchet MS" w:cs="Arial"/>
                <w:sz w:val="24"/>
                <w:szCs w:val="24"/>
                <w:highlight w:val="lightGray"/>
              </w:rPr>
              <w:t xml:space="preserve"> or CDOT </w:t>
            </w:r>
            <w:r w:rsidR="00A83E91">
              <w:rPr>
                <w:rFonts w:ascii="Trebuchet MS" w:hAnsi="Trebuchet MS" w:cs="Arial"/>
                <w:sz w:val="24"/>
                <w:szCs w:val="24"/>
                <w:highlight w:val="lightGray"/>
              </w:rPr>
              <w:t>E</w:t>
            </w:r>
            <w:r w:rsidR="00832ED8">
              <w:rPr>
                <w:rFonts w:ascii="Trebuchet MS" w:hAnsi="Trebuchet MS" w:cs="Arial"/>
                <w:sz w:val="24"/>
                <w:szCs w:val="24"/>
                <w:highlight w:val="lightGray"/>
              </w:rPr>
              <w:t xml:space="preserve">nvironmental </w:t>
            </w:r>
            <w:r w:rsidR="00A83E91">
              <w:rPr>
                <w:rFonts w:ascii="Trebuchet MS" w:hAnsi="Trebuchet MS" w:cs="Arial"/>
                <w:sz w:val="24"/>
                <w:szCs w:val="24"/>
                <w:highlight w:val="lightGray"/>
              </w:rPr>
              <w:t>P</w:t>
            </w:r>
            <w:r w:rsidR="00832ED8">
              <w:rPr>
                <w:rFonts w:ascii="Trebuchet MS" w:hAnsi="Trebuchet MS" w:cs="Arial"/>
                <w:sz w:val="24"/>
                <w:szCs w:val="24"/>
                <w:highlight w:val="lightGray"/>
              </w:rPr>
              <w:t xml:space="preserve">roject </w:t>
            </w:r>
            <w:r w:rsidR="00A83E91">
              <w:rPr>
                <w:rFonts w:ascii="Trebuchet MS" w:hAnsi="Trebuchet MS" w:cs="Arial"/>
                <w:sz w:val="24"/>
                <w:szCs w:val="24"/>
                <w:highlight w:val="lightGray"/>
              </w:rPr>
              <w:t>M</w:t>
            </w:r>
            <w:r w:rsidR="00832ED8">
              <w:rPr>
                <w:rFonts w:ascii="Trebuchet MS" w:hAnsi="Trebuchet MS" w:cs="Arial"/>
                <w:sz w:val="24"/>
                <w:szCs w:val="24"/>
                <w:highlight w:val="lightGray"/>
              </w:rPr>
              <w:t>anager</w:t>
            </w:r>
            <w:r w:rsidR="007557C8" w:rsidRPr="002D412E">
              <w:rPr>
                <w:rFonts w:ascii="Trebuchet MS" w:hAnsi="Trebuchet MS" w:cs="Arial"/>
                <w:sz w:val="24"/>
                <w:szCs w:val="24"/>
                <w:highlight w:val="lightGray"/>
              </w:rPr>
              <w:t>]</w:t>
            </w:r>
          </w:p>
          <w:p w14:paraId="446E3AFD" w14:textId="1631F5E4" w:rsidR="007557C8" w:rsidRPr="002D412E" w:rsidRDefault="0054559A" w:rsidP="007557C8">
            <w:pPr>
              <w:pStyle w:val="FromAddressee"/>
              <w:spacing w:before="0" w:after="0"/>
              <w:rPr>
                <w:rFonts w:ascii="Trebuchet MS" w:hAnsi="Trebuchet MS" w:cs="Arial"/>
                <w:sz w:val="24"/>
                <w:szCs w:val="24"/>
              </w:rPr>
            </w:pPr>
            <w:r w:rsidRPr="002D412E">
              <w:rPr>
                <w:rFonts w:ascii="Trebuchet MS" w:hAnsi="Trebuchet MS" w:cs="Arial"/>
                <w:sz w:val="24"/>
                <w:szCs w:val="24"/>
                <w:highlight w:val="lightGray"/>
              </w:rPr>
              <w:t>[</w:t>
            </w:r>
            <w:r w:rsidR="002D412E" w:rsidRPr="002D412E">
              <w:rPr>
                <w:rFonts w:ascii="Trebuchet MS" w:hAnsi="Trebuchet MS" w:cs="Arial"/>
                <w:sz w:val="24"/>
                <w:szCs w:val="24"/>
                <w:highlight w:val="lightGray"/>
              </w:rPr>
              <w:t xml:space="preserve">name of </w:t>
            </w:r>
            <w:r w:rsidRPr="002D412E">
              <w:rPr>
                <w:rFonts w:ascii="Trebuchet MS" w:hAnsi="Trebuchet MS" w:cs="Arial"/>
                <w:sz w:val="24"/>
                <w:szCs w:val="24"/>
                <w:highlight w:val="lightGray"/>
              </w:rPr>
              <w:t>FHWA Area Engineer]</w:t>
            </w:r>
            <w:r w:rsidRPr="002D412E">
              <w:rPr>
                <w:rFonts w:ascii="Trebuchet MS" w:hAnsi="Trebuchet MS" w:cs="Arial"/>
                <w:sz w:val="24"/>
                <w:szCs w:val="24"/>
              </w:rPr>
              <w:t xml:space="preserve">, </w:t>
            </w:r>
            <w:r w:rsidR="00D72501" w:rsidRPr="002D412E">
              <w:rPr>
                <w:rFonts w:ascii="Trebuchet MS" w:hAnsi="Trebuchet MS" w:cs="Arial"/>
                <w:sz w:val="24"/>
                <w:szCs w:val="24"/>
                <w:highlight w:val="lightGray"/>
              </w:rPr>
              <w:t>[name of FHWA En</w:t>
            </w:r>
            <w:r w:rsidR="00D72501">
              <w:rPr>
                <w:rFonts w:ascii="Trebuchet MS" w:hAnsi="Trebuchet MS" w:cs="Arial"/>
                <w:sz w:val="24"/>
                <w:szCs w:val="24"/>
                <w:highlight w:val="lightGray"/>
              </w:rPr>
              <w:t>vironmental Staff</w:t>
            </w:r>
            <w:r w:rsidR="00D72501" w:rsidRPr="002D412E">
              <w:rPr>
                <w:rFonts w:ascii="Trebuchet MS" w:hAnsi="Trebuchet MS" w:cs="Arial"/>
                <w:sz w:val="24"/>
                <w:szCs w:val="24"/>
                <w:highlight w:val="lightGray"/>
              </w:rPr>
              <w:t>]</w:t>
            </w:r>
            <w:r w:rsidR="00D72501" w:rsidRPr="002D412E">
              <w:rPr>
                <w:rFonts w:ascii="Trebuchet MS" w:hAnsi="Trebuchet MS" w:cs="Arial"/>
                <w:sz w:val="24"/>
                <w:szCs w:val="24"/>
              </w:rPr>
              <w:t>,</w:t>
            </w:r>
            <w:r w:rsidR="00D72501" w:rsidRPr="00A83E91">
              <w:rPr>
                <w:rFonts w:ascii="Trebuchet MS" w:hAnsi="Trebuchet MS" w:cs="Arial"/>
                <w:sz w:val="24"/>
                <w:szCs w:val="24"/>
              </w:rPr>
              <w:t xml:space="preserve"> </w:t>
            </w:r>
            <w:r w:rsidR="007557C8" w:rsidRPr="002D412E">
              <w:rPr>
                <w:rFonts w:ascii="Trebuchet MS" w:hAnsi="Trebuchet MS" w:cs="Arial"/>
                <w:sz w:val="24"/>
                <w:szCs w:val="24"/>
                <w:highlight w:val="lightGray"/>
              </w:rPr>
              <w:t>[</w:t>
            </w:r>
            <w:r w:rsidR="002D412E">
              <w:rPr>
                <w:rFonts w:ascii="Trebuchet MS" w:hAnsi="Trebuchet MS" w:cs="Arial"/>
                <w:sz w:val="24"/>
                <w:szCs w:val="24"/>
                <w:highlight w:val="lightGray"/>
              </w:rPr>
              <w:t xml:space="preserve">name of </w:t>
            </w:r>
            <w:r w:rsidR="007557C8" w:rsidRPr="002D412E">
              <w:rPr>
                <w:rFonts w:ascii="Trebuchet MS" w:hAnsi="Trebuchet MS" w:cs="Arial"/>
                <w:sz w:val="24"/>
                <w:szCs w:val="24"/>
                <w:highlight w:val="lightGray"/>
              </w:rPr>
              <w:t xml:space="preserve">CDOT Noise </w:t>
            </w:r>
            <w:r w:rsidR="001517EA">
              <w:rPr>
                <w:rFonts w:ascii="Trebuchet MS" w:hAnsi="Trebuchet MS" w:cs="Arial"/>
                <w:sz w:val="24"/>
                <w:szCs w:val="24"/>
                <w:highlight w:val="lightGray"/>
              </w:rPr>
              <w:t>Program Manager</w:t>
            </w:r>
            <w:r w:rsidR="007557C8" w:rsidRPr="002D412E">
              <w:rPr>
                <w:rFonts w:ascii="Trebuchet MS" w:hAnsi="Trebuchet MS" w:cs="Arial"/>
                <w:sz w:val="24"/>
                <w:szCs w:val="24"/>
                <w:highlight w:val="lightGray"/>
              </w:rPr>
              <w:t>]</w:t>
            </w:r>
            <w:r w:rsidR="00A83E91">
              <w:rPr>
                <w:rFonts w:ascii="Trebuchet MS" w:hAnsi="Trebuchet MS" w:cs="Arial"/>
                <w:sz w:val="24"/>
                <w:szCs w:val="24"/>
              </w:rPr>
              <w:t>,</w:t>
            </w:r>
            <w:r w:rsidR="00A83E91" w:rsidRPr="00A83E91">
              <w:rPr>
                <w:rFonts w:ascii="Trebuchet MS" w:hAnsi="Trebuchet MS" w:cs="Arial"/>
                <w:sz w:val="24"/>
                <w:szCs w:val="24"/>
              </w:rPr>
              <w:t xml:space="preserve"> </w:t>
            </w:r>
            <w:r w:rsidR="00A83E91" w:rsidRPr="002D412E">
              <w:rPr>
                <w:rFonts w:ascii="Trebuchet MS" w:hAnsi="Trebuchet MS" w:cs="Arial"/>
                <w:sz w:val="24"/>
                <w:szCs w:val="24"/>
                <w:highlight w:val="lightGray"/>
              </w:rPr>
              <w:t>[</w:t>
            </w:r>
            <w:r w:rsidR="00A83E91">
              <w:rPr>
                <w:rFonts w:ascii="Trebuchet MS" w:hAnsi="Trebuchet MS" w:cs="Arial"/>
                <w:sz w:val="24"/>
                <w:szCs w:val="24"/>
                <w:highlight w:val="lightGray"/>
              </w:rPr>
              <w:t xml:space="preserve">name of </w:t>
            </w:r>
            <w:r w:rsidR="00A83E91" w:rsidRPr="002D412E">
              <w:rPr>
                <w:rFonts w:ascii="Trebuchet MS" w:hAnsi="Trebuchet MS" w:cs="Arial"/>
                <w:sz w:val="24"/>
                <w:szCs w:val="24"/>
                <w:highlight w:val="lightGray"/>
              </w:rPr>
              <w:t xml:space="preserve">CDOT </w:t>
            </w:r>
            <w:r w:rsidR="003E13E9">
              <w:rPr>
                <w:rFonts w:ascii="Trebuchet MS" w:hAnsi="Trebuchet MS" w:cs="Arial"/>
                <w:sz w:val="24"/>
                <w:szCs w:val="24"/>
                <w:highlight w:val="lightGray"/>
              </w:rPr>
              <w:t>Engineer</w:t>
            </w:r>
            <w:r w:rsidR="00A83E91">
              <w:rPr>
                <w:rFonts w:ascii="Trebuchet MS" w:hAnsi="Trebuchet MS" w:cs="Arial"/>
                <w:sz w:val="24"/>
                <w:szCs w:val="24"/>
                <w:highlight w:val="lightGray"/>
              </w:rPr>
              <w:t xml:space="preserve"> or CDOT Environmental Project Manager</w:t>
            </w:r>
            <w:r w:rsidR="00A83E91" w:rsidRPr="00C254D0">
              <w:rPr>
                <w:rFonts w:ascii="Trebuchet MS" w:hAnsi="Trebuchet MS" w:cs="Arial"/>
                <w:color w:val="ED0000"/>
                <w:sz w:val="24"/>
                <w:szCs w:val="24"/>
              </w:rPr>
              <w:t xml:space="preserve"> </w:t>
            </w:r>
            <w:r w:rsidR="00A65BC1" w:rsidRPr="00C254D0">
              <w:rPr>
                <w:rFonts w:ascii="Trebuchet MS" w:hAnsi="Trebuchet MS" w:cs="Arial"/>
                <w:color w:val="ED0000"/>
                <w:sz w:val="24"/>
                <w:szCs w:val="24"/>
              </w:rPr>
              <w:t>{</w:t>
            </w:r>
            <w:r w:rsidR="00A83E91" w:rsidRPr="00C254D0">
              <w:rPr>
                <w:rFonts w:ascii="Trebuchet MS" w:hAnsi="Trebuchet MS" w:cs="Arial"/>
                <w:color w:val="ED0000"/>
                <w:sz w:val="24"/>
                <w:szCs w:val="24"/>
              </w:rPr>
              <w:t>whichever is not sending the memo</w:t>
            </w:r>
            <w:r w:rsidR="00A65BC1" w:rsidRPr="00C254D0">
              <w:rPr>
                <w:rFonts w:ascii="Trebuchet MS" w:hAnsi="Trebuchet MS" w:cs="Arial"/>
                <w:color w:val="ED0000"/>
                <w:sz w:val="24"/>
                <w:szCs w:val="24"/>
              </w:rPr>
              <w:t>}</w:t>
            </w:r>
            <w:r w:rsidR="00A83E91" w:rsidRPr="002D412E">
              <w:rPr>
                <w:rFonts w:ascii="Trebuchet MS" w:hAnsi="Trebuchet MS" w:cs="Arial"/>
                <w:sz w:val="24"/>
                <w:szCs w:val="24"/>
                <w:highlight w:val="lightGray"/>
              </w:rPr>
              <w:t>]</w:t>
            </w:r>
            <w:r w:rsidR="007557C8" w:rsidRPr="002D412E">
              <w:rPr>
                <w:rFonts w:ascii="Trebuchet MS" w:hAnsi="Trebuchet MS" w:cs="Arial"/>
                <w:sz w:val="24"/>
                <w:szCs w:val="24"/>
              </w:rPr>
              <w:t xml:space="preserve"> </w:t>
            </w:r>
            <w:r w:rsidR="002D412E" w:rsidRPr="00C254D0">
              <w:rPr>
                <w:rFonts w:ascii="Trebuchet MS" w:hAnsi="Trebuchet MS" w:cs="Arial"/>
                <w:color w:val="ED0000"/>
                <w:sz w:val="24"/>
                <w:szCs w:val="24"/>
              </w:rPr>
              <w:t>{M</w:t>
            </w:r>
            <w:r w:rsidR="007557C8" w:rsidRPr="00C254D0">
              <w:rPr>
                <w:rFonts w:ascii="Trebuchet MS" w:hAnsi="Trebuchet MS" w:cs="Arial"/>
                <w:color w:val="ED0000"/>
                <w:sz w:val="24"/>
                <w:szCs w:val="24"/>
              </w:rPr>
              <w:t xml:space="preserve">ay also </w:t>
            </w:r>
            <w:r w:rsidR="002D412E" w:rsidRPr="00C254D0">
              <w:rPr>
                <w:rFonts w:ascii="Trebuchet MS" w:hAnsi="Trebuchet MS" w:cs="Arial"/>
                <w:color w:val="ED0000"/>
                <w:sz w:val="24"/>
                <w:szCs w:val="24"/>
              </w:rPr>
              <w:t>copy</w:t>
            </w:r>
            <w:r w:rsidR="007557C8" w:rsidRPr="00C254D0">
              <w:rPr>
                <w:rFonts w:ascii="Trebuchet MS" w:hAnsi="Trebuchet MS" w:cs="Arial"/>
                <w:color w:val="ED0000"/>
                <w:sz w:val="24"/>
                <w:szCs w:val="24"/>
              </w:rPr>
              <w:t xml:space="preserve"> other staff, </w:t>
            </w:r>
            <w:r w:rsidR="00792F22" w:rsidRPr="00C254D0">
              <w:rPr>
                <w:rFonts w:ascii="Trebuchet MS" w:hAnsi="Trebuchet MS" w:cs="Arial"/>
                <w:color w:val="ED0000"/>
                <w:sz w:val="24"/>
                <w:szCs w:val="24"/>
              </w:rPr>
              <w:t>such as the</w:t>
            </w:r>
            <w:r w:rsidR="007557C8" w:rsidRPr="00C254D0">
              <w:rPr>
                <w:rFonts w:ascii="Trebuchet MS" w:hAnsi="Trebuchet MS" w:cs="Arial"/>
                <w:color w:val="ED0000"/>
                <w:sz w:val="24"/>
                <w:szCs w:val="24"/>
              </w:rPr>
              <w:t xml:space="preserve"> </w:t>
            </w:r>
            <w:r w:rsidR="002D412E" w:rsidRPr="00C254D0">
              <w:rPr>
                <w:rFonts w:ascii="Trebuchet MS" w:hAnsi="Trebuchet MS" w:cs="Arial"/>
                <w:color w:val="ED0000"/>
                <w:sz w:val="24"/>
                <w:szCs w:val="24"/>
              </w:rPr>
              <w:t>e</w:t>
            </w:r>
            <w:r w:rsidR="007557C8" w:rsidRPr="00C254D0">
              <w:rPr>
                <w:rFonts w:ascii="Trebuchet MS" w:hAnsi="Trebuchet MS" w:cs="Arial"/>
                <w:color w:val="ED0000"/>
                <w:sz w:val="24"/>
                <w:szCs w:val="24"/>
              </w:rPr>
              <w:t xml:space="preserve">nvironmental </w:t>
            </w:r>
            <w:r w:rsidR="002D412E" w:rsidRPr="00C254D0">
              <w:rPr>
                <w:rFonts w:ascii="Trebuchet MS" w:hAnsi="Trebuchet MS" w:cs="Arial"/>
                <w:color w:val="ED0000"/>
                <w:sz w:val="24"/>
                <w:szCs w:val="24"/>
              </w:rPr>
              <w:t>project manager</w:t>
            </w:r>
            <w:r w:rsidR="001517EA" w:rsidRPr="00C254D0">
              <w:rPr>
                <w:rFonts w:ascii="Trebuchet MS" w:hAnsi="Trebuchet MS" w:cs="Arial"/>
                <w:color w:val="ED0000"/>
                <w:sz w:val="24"/>
                <w:szCs w:val="24"/>
              </w:rPr>
              <w:t xml:space="preserve"> and another CDOT noise specialist</w:t>
            </w:r>
            <w:r w:rsidR="001D7CF8" w:rsidRPr="00C254D0">
              <w:rPr>
                <w:rFonts w:ascii="Trebuchet MS" w:hAnsi="Trebuchet MS" w:cs="Arial"/>
                <w:color w:val="ED0000"/>
                <w:sz w:val="24"/>
                <w:szCs w:val="24"/>
              </w:rPr>
              <w:t xml:space="preserve">; </w:t>
            </w:r>
            <w:r w:rsidR="00792F22" w:rsidRPr="00C254D0">
              <w:rPr>
                <w:rFonts w:ascii="Trebuchet MS" w:hAnsi="Trebuchet MS" w:cs="Arial"/>
                <w:color w:val="ED0000"/>
                <w:sz w:val="24"/>
                <w:szCs w:val="24"/>
              </w:rPr>
              <w:t>the</w:t>
            </w:r>
            <w:r w:rsidR="001517EA" w:rsidRPr="00C254D0">
              <w:rPr>
                <w:rFonts w:ascii="Trebuchet MS" w:hAnsi="Trebuchet MS" w:cs="Arial"/>
                <w:color w:val="ED0000"/>
                <w:sz w:val="24"/>
                <w:szCs w:val="24"/>
              </w:rPr>
              <w:t xml:space="preserve"> CDOT Noise Program Manager </w:t>
            </w:r>
            <w:r w:rsidR="00792F22" w:rsidRPr="00C254D0">
              <w:rPr>
                <w:rFonts w:ascii="Trebuchet MS" w:hAnsi="Trebuchet MS" w:cs="Arial"/>
                <w:color w:val="ED0000"/>
                <w:sz w:val="24"/>
                <w:szCs w:val="24"/>
              </w:rPr>
              <w:t>must be copied</w:t>
            </w:r>
            <w:r w:rsidR="002D412E" w:rsidRPr="00C254D0">
              <w:rPr>
                <w:rFonts w:ascii="Trebuchet MS" w:hAnsi="Trebuchet MS" w:cs="Arial"/>
                <w:color w:val="ED0000"/>
                <w:sz w:val="24"/>
                <w:szCs w:val="24"/>
              </w:rPr>
              <w:t>}</w:t>
            </w:r>
          </w:p>
        </w:tc>
      </w:tr>
      <w:tr w:rsidR="005750B5" w:rsidRPr="00FB6038" w14:paraId="2FEB8EE3" w14:textId="77777777" w:rsidTr="00D473DE">
        <w:tc>
          <w:tcPr>
            <w:tcW w:w="1728" w:type="dxa"/>
            <w:tcBorders>
              <w:bottom w:val="nil"/>
            </w:tcBorders>
          </w:tcPr>
          <w:p w14:paraId="65B39D64" w14:textId="77777777" w:rsidR="005750B5" w:rsidRPr="00FB6038" w:rsidRDefault="005750B5" w:rsidP="00D473DE">
            <w:pPr>
              <w:pStyle w:val="Date"/>
              <w:spacing w:before="0" w:after="0"/>
              <w:rPr>
                <w:rFonts w:ascii="Trebuchet MS" w:hAnsi="Trebuchet MS" w:cs="Arial"/>
                <w:b/>
                <w:bCs/>
                <w:sz w:val="24"/>
                <w:szCs w:val="24"/>
              </w:rPr>
            </w:pPr>
            <w:r w:rsidRPr="00FB6038">
              <w:rPr>
                <w:rFonts w:ascii="Trebuchet MS" w:hAnsi="Trebuchet MS" w:cs="Arial"/>
                <w:b/>
                <w:bCs/>
                <w:sz w:val="24"/>
                <w:szCs w:val="24"/>
              </w:rPr>
              <w:t>DATE:</w:t>
            </w:r>
          </w:p>
        </w:tc>
        <w:tc>
          <w:tcPr>
            <w:tcW w:w="8707" w:type="dxa"/>
            <w:tcBorders>
              <w:bottom w:val="nil"/>
            </w:tcBorders>
          </w:tcPr>
          <w:p w14:paraId="36A9ECBB" w14:textId="77777777" w:rsidR="005750B5" w:rsidRPr="002D412E" w:rsidRDefault="005750B5" w:rsidP="00D473DE">
            <w:pPr>
              <w:pStyle w:val="Date"/>
              <w:spacing w:before="0" w:after="0"/>
              <w:rPr>
                <w:rFonts w:ascii="Trebuchet MS" w:hAnsi="Trebuchet MS" w:cs="Arial"/>
                <w:sz w:val="24"/>
                <w:szCs w:val="24"/>
              </w:rPr>
            </w:pPr>
            <w:r w:rsidRPr="002D412E">
              <w:rPr>
                <w:rFonts w:ascii="Trebuchet MS" w:hAnsi="Trebuchet MS" w:cs="Arial"/>
                <w:sz w:val="24"/>
                <w:szCs w:val="24"/>
                <w:highlight w:val="lightGray"/>
              </w:rPr>
              <w:t>[Date]</w:t>
            </w:r>
          </w:p>
        </w:tc>
      </w:tr>
      <w:tr w:rsidR="005750B5" w:rsidRPr="00FB6038" w14:paraId="3106094B" w14:textId="77777777" w:rsidTr="00D473DE">
        <w:tc>
          <w:tcPr>
            <w:tcW w:w="1728" w:type="dxa"/>
            <w:tcBorders>
              <w:bottom w:val="nil"/>
            </w:tcBorders>
          </w:tcPr>
          <w:p w14:paraId="7AD562D8" w14:textId="77777777" w:rsidR="005750B5" w:rsidRPr="00FB6038" w:rsidRDefault="005750B5" w:rsidP="00D473DE">
            <w:pPr>
              <w:pStyle w:val="ProjectNameandReferenceNumber"/>
              <w:spacing w:before="0" w:after="0"/>
              <w:rPr>
                <w:rFonts w:ascii="Trebuchet MS" w:hAnsi="Trebuchet MS" w:cs="Arial"/>
                <w:b/>
                <w:bCs/>
                <w:sz w:val="24"/>
                <w:szCs w:val="24"/>
              </w:rPr>
            </w:pPr>
            <w:r w:rsidRPr="00FB6038">
              <w:rPr>
                <w:rFonts w:ascii="Trebuchet MS" w:hAnsi="Trebuchet MS" w:cs="Arial"/>
                <w:b/>
                <w:bCs/>
                <w:sz w:val="24"/>
                <w:szCs w:val="24"/>
              </w:rPr>
              <w:t>SUBJECT:</w:t>
            </w:r>
          </w:p>
        </w:tc>
        <w:tc>
          <w:tcPr>
            <w:tcW w:w="8707" w:type="dxa"/>
            <w:tcBorders>
              <w:bottom w:val="nil"/>
            </w:tcBorders>
          </w:tcPr>
          <w:p w14:paraId="696F7828" w14:textId="7F171ACC" w:rsidR="00FB6038" w:rsidRPr="00FB6038" w:rsidRDefault="002D412E" w:rsidP="00194169">
            <w:pPr>
              <w:pStyle w:val="ProjectNameandReferenceNumber"/>
              <w:spacing w:before="0" w:after="0"/>
              <w:rPr>
                <w:rFonts w:ascii="Trebuchet MS" w:hAnsi="Trebuchet MS" w:cs="Arial"/>
                <w:color w:val="FF0000"/>
                <w:sz w:val="24"/>
                <w:szCs w:val="24"/>
              </w:rPr>
            </w:pPr>
            <w:r w:rsidRPr="002D412E">
              <w:rPr>
                <w:rFonts w:ascii="Trebuchet MS" w:hAnsi="Trebuchet MS" w:cs="Arial"/>
                <w:sz w:val="24"/>
                <w:szCs w:val="24"/>
                <w:highlight w:val="lightGray"/>
              </w:rPr>
              <w:t>[</w:t>
            </w:r>
            <w:r w:rsidR="00FB6038" w:rsidRPr="002D412E">
              <w:rPr>
                <w:rFonts w:ascii="Trebuchet MS" w:hAnsi="Trebuchet MS" w:cs="Arial"/>
                <w:sz w:val="24"/>
                <w:szCs w:val="24"/>
                <w:highlight w:val="lightGray"/>
              </w:rPr>
              <w:t>Project Name</w:t>
            </w:r>
            <w:r w:rsidRPr="002D412E">
              <w:rPr>
                <w:rFonts w:ascii="Trebuchet MS" w:hAnsi="Trebuchet MS" w:cs="Arial"/>
                <w:sz w:val="24"/>
                <w:szCs w:val="24"/>
                <w:highlight w:val="lightGray"/>
              </w:rPr>
              <w:t>]</w:t>
            </w:r>
            <w:r w:rsidR="00FB6038" w:rsidRPr="00FB6038">
              <w:rPr>
                <w:rFonts w:ascii="Trebuchet MS" w:hAnsi="Trebuchet MS" w:cs="Arial"/>
                <w:color w:val="FF0000"/>
                <w:sz w:val="24"/>
                <w:szCs w:val="24"/>
              </w:rPr>
              <w:t xml:space="preserve"> </w:t>
            </w:r>
            <w:r w:rsidR="00270ABF" w:rsidRPr="00270ABF">
              <w:rPr>
                <w:rFonts w:ascii="Trebuchet MS" w:hAnsi="Trebuchet MS" w:cs="Arial"/>
                <w:sz w:val="24"/>
                <w:szCs w:val="24"/>
              </w:rPr>
              <w:t>(</w:t>
            </w:r>
            <w:r w:rsidR="00FB6038" w:rsidRPr="00270ABF">
              <w:rPr>
                <w:rFonts w:ascii="Trebuchet MS" w:hAnsi="Trebuchet MS" w:cs="Arial"/>
                <w:sz w:val="24"/>
                <w:szCs w:val="24"/>
              </w:rPr>
              <w:t xml:space="preserve">Project Number </w:t>
            </w:r>
            <w:r w:rsidRPr="002D412E">
              <w:rPr>
                <w:rFonts w:ascii="Trebuchet MS" w:hAnsi="Trebuchet MS" w:cs="Arial"/>
                <w:sz w:val="24"/>
                <w:szCs w:val="24"/>
                <w:highlight w:val="lightGray"/>
              </w:rPr>
              <w:t>[</w:t>
            </w:r>
            <w:r w:rsidR="0054559A"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sidR="0054559A">
              <w:rPr>
                <w:rFonts w:ascii="Trebuchet MS" w:hAnsi="Trebuchet MS" w:cs="Arial"/>
                <w:color w:val="FF0000"/>
                <w:sz w:val="24"/>
                <w:szCs w:val="24"/>
              </w:rPr>
              <w:t xml:space="preserve"> </w:t>
            </w:r>
            <w:r w:rsidR="00FB6038" w:rsidRPr="00270ABF">
              <w:rPr>
                <w:rFonts w:ascii="Trebuchet MS" w:hAnsi="Trebuchet MS" w:cs="Arial"/>
                <w:sz w:val="24"/>
                <w:szCs w:val="24"/>
              </w:rPr>
              <w:t>and Subaccount Number</w:t>
            </w:r>
            <w:r w:rsidR="00270ABF" w:rsidRPr="00270ABF">
              <w:rPr>
                <w:rFonts w:ascii="Trebuchet MS" w:hAnsi="Trebuchet MS" w:cs="Arial"/>
                <w:sz w:val="24"/>
                <w:szCs w:val="24"/>
              </w:rPr>
              <w:t xml:space="preserve"> </w:t>
            </w:r>
            <w:r w:rsidRPr="002D412E">
              <w:rPr>
                <w:rFonts w:ascii="Trebuchet MS" w:hAnsi="Trebuchet MS" w:cs="Arial"/>
                <w:sz w:val="24"/>
                <w:szCs w:val="24"/>
                <w:highlight w:val="lightGray"/>
              </w:rPr>
              <w:t>[</w:t>
            </w:r>
            <w:r w:rsidR="00270ABF" w:rsidRPr="002D412E">
              <w:rPr>
                <w:rFonts w:ascii="Trebuchet MS" w:hAnsi="Trebuchet MS" w:cs="Arial"/>
                <w:sz w:val="24"/>
                <w:szCs w:val="24"/>
                <w:highlight w:val="lightGray"/>
              </w:rPr>
              <w:t>#####</w:t>
            </w:r>
            <w:r w:rsidRPr="002D412E">
              <w:rPr>
                <w:rFonts w:ascii="Trebuchet MS" w:hAnsi="Trebuchet MS" w:cs="Arial"/>
                <w:sz w:val="24"/>
                <w:szCs w:val="24"/>
                <w:highlight w:val="lightGray"/>
              </w:rPr>
              <w:t>]</w:t>
            </w:r>
            <w:r w:rsidR="00270ABF">
              <w:rPr>
                <w:rFonts w:ascii="Trebuchet MS" w:hAnsi="Trebuchet MS" w:cs="Arial"/>
                <w:sz w:val="24"/>
                <w:szCs w:val="24"/>
              </w:rPr>
              <w:t>:</w:t>
            </w:r>
          </w:p>
          <w:p w14:paraId="4C6613AA" w14:textId="5A937ECD" w:rsidR="005750B5" w:rsidRPr="00E169FF" w:rsidRDefault="00F9075C" w:rsidP="00194169">
            <w:pPr>
              <w:pStyle w:val="ProjectNameandReferenceNumber"/>
              <w:spacing w:before="0" w:after="0"/>
              <w:rPr>
                <w:rFonts w:ascii="Trebuchet MS" w:hAnsi="Trebuchet MS" w:cs="Arial"/>
                <w:sz w:val="24"/>
                <w:szCs w:val="24"/>
              </w:rPr>
            </w:pPr>
            <w:r w:rsidRPr="00FB6038">
              <w:rPr>
                <w:rFonts w:ascii="Trebuchet MS" w:hAnsi="Trebuchet MS" w:cs="Arial"/>
                <w:sz w:val="24"/>
                <w:szCs w:val="24"/>
              </w:rPr>
              <w:t xml:space="preserve">In-kind </w:t>
            </w:r>
            <w:r w:rsidR="00792F22">
              <w:rPr>
                <w:rFonts w:ascii="Trebuchet MS" w:hAnsi="Trebuchet MS" w:cs="Arial"/>
                <w:sz w:val="24"/>
                <w:szCs w:val="24"/>
              </w:rPr>
              <w:t>n</w:t>
            </w:r>
            <w:r w:rsidRPr="00FB6038">
              <w:rPr>
                <w:rFonts w:ascii="Trebuchet MS" w:hAnsi="Trebuchet MS" w:cs="Arial"/>
                <w:sz w:val="24"/>
                <w:szCs w:val="24"/>
              </w:rPr>
              <w:t xml:space="preserve">oise </w:t>
            </w:r>
            <w:r w:rsidR="00792F22">
              <w:rPr>
                <w:rFonts w:ascii="Trebuchet MS" w:hAnsi="Trebuchet MS" w:cs="Arial"/>
                <w:sz w:val="24"/>
                <w:szCs w:val="24"/>
              </w:rPr>
              <w:t>w</w:t>
            </w:r>
            <w:r w:rsidRPr="00FB6038">
              <w:rPr>
                <w:rFonts w:ascii="Trebuchet MS" w:hAnsi="Trebuchet MS" w:cs="Arial"/>
                <w:sz w:val="24"/>
                <w:szCs w:val="24"/>
              </w:rPr>
              <w:t xml:space="preserve">all </w:t>
            </w:r>
            <w:r w:rsidR="00792F22">
              <w:rPr>
                <w:rFonts w:ascii="Trebuchet MS" w:hAnsi="Trebuchet MS" w:cs="Arial"/>
                <w:sz w:val="24"/>
                <w:szCs w:val="24"/>
              </w:rPr>
              <w:t>r</w:t>
            </w:r>
            <w:r w:rsidRPr="00FB6038">
              <w:rPr>
                <w:rFonts w:ascii="Trebuchet MS" w:hAnsi="Trebuchet MS" w:cs="Arial"/>
                <w:sz w:val="24"/>
                <w:szCs w:val="24"/>
              </w:rPr>
              <w:t xml:space="preserve">eplacement </w:t>
            </w:r>
            <w:r w:rsidR="0054559A">
              <w:rPr>
                <w:rFonts w:ascii="Trebuchet MS" w:hAnsi="Trebuchet MS" w:cs="Arial"/>
                <w:sz w:val="24"/>
                <w:szCs w:val="24"/>
              </w:rPr>
              <w:t>of</w:t>
            </w:r>
            <w:r w:rsidR="005750B5" w:rsidRPr="00FB6038">
              <w:rPr>
                <w:rFonts w:ascii="Trebuchet MS" w:hAnsi="Trebuchet MS" w:cs="Arial"/>
                <w:sz w:val="24"/>
                <w:szCs w:val="24"/>
              </w:rPr>
              <w:t xml:space="preserve"> </w:t>
            </w:r>
            <w:r w:rsidR="00792F22">
              <w:rPr>
                <w:rFonts w:ascii="Trebuchet MS" w:hAnsi="Trebuchet MS" w:cs="Arial"/>
                <w:sz w:val="24"/>
                <w:szCs w:val="24"/>
              </w:rPr>
              <w:t>e</w:t>
            </w:r>
            <w:r w:rsidR="005750B5" w:rsidRPr="00FB6038">
              <w:rPr>
                <w:rFonts w:ascii="Trebuchet MS" w:hAnsi="Trebuchet MS" w:cs="Arial"/>
                <w:sz w:val="24"/>
                <w:szCs w:val="24"/>
              </w:rPr>
              <w:t xml:space="preserve">xisting </w:t>
            </w:r>
            <w:r w:rsidR="00792F22">
              <w:rPr>
                <w:rFonts w:ascii="Trebuchet MS" w:hAnsi="Trebuchet MS" w:cs="Arial"/>
                <w:sz w:val="24"/>
                <w:szCs w:val="24"/>
              </w:rPr>
              <w:t>n</w:t>
            </w:r>
            <w:r w:rsidR="005750B5" w:rsidRPr="00FB6038">
              <w:rPr>
                <w:rFonts w:ascii="Trebuchet MS" w:hAnsi="Trebuchet MS" w:cs="Arial"/>
                <w:sz w:val="24"/>
                <w:szCs w:val="24"/>
              </w:rPr>
              <w:t xml:space="preserve">oise </w:t>
            </w:r>
            <w:r w:rsidR="00792F22">
              <w:rPr>
                <w:rFonts w:ascii="Trebuchet MS" w:hAnsi="Trebuchet MS" w:cs="Arial"/>
                <w:sz w:val="24"/>
                <w:szCs w:val="24"/>
              </w:rPr>
              <w:t>w</w:t>
            </w:r>
            <w:r w:rsidR="002D5CE3" w:rsidRPr="00FB6038">
              <w:rPr>
                <w:rFonts w:ascii="Trebuchet MS" w:hAnsi="Trebuchet MS" w:cs="Arial"/>
                <w:sz w:val="24"/>
                <w:szCs w:val="24"/>
              </w:rPr>
              <w:t>all</w:t>
            </w:r>
            <w:r w:rsidR="007557C8" w:rsidRPr="00FB6038">
              <w:rPr>
                <w:rFonts w:ascii="Trebuchet MS" w:hAnsi="Trebuchet MS" w:cs="Arial"/>
                <w:sz w:val="24"/>
                <w:szCs w:val="24"/>
              </w:rPr>
              <w:t xml:space="preserve"> </w:t>
            </w:r>
            <w:r w:rsidR="00270ABF">
              <w:rPr>
                <w:rFonts w:ascii="Trebuchet MS" w:hAnsi="Trebuchet MS" w:cs="Arial"/>
                <w:sz w:val="24"/>
                <w:szCs w:val="24"/>
              </w:rPr>
              <w:t>(</w:t>
            </w:r>
            <w:r w:rsidR="00270ABF" w:rsidRPr="00270ABF">
              <w:rPr>
                <w:rFonts w:ascii="Trebuchet MS" w:hAnsi="Trebuchet MS" w:cs="Arial"/>
                <w:sz w:val="24"/>
                <w:szCs w:val="24"/>
              </w:rPr>
              <w:t xml:space="preserve">Structure ID </w:t>
            </w:r>
            <w:r w:rsidR="002D412E" w:rsidRPr="002D412E">
              <w:rPr>
                <w:rFonts w:ascii="Trebuchet MS" w:hAnsi="Trebuchet MS" w:cs="Arial"/>
                <w:sz w:val="24"/>
                <w:szCs w:val="24"/>
                <w:highlight w:val="lightGray"/>
              </w:rPr>
              <w:t>[XXX</w:t>
            </w:r>
            <w:r w:rsidR="002D412E">
              <w:rPr>
                <w:rFonts w:ascii="Trebuchet MS" w:hAnsi="Trebuchet MS" w:cs="Arial"/>
                <w:sz w:val="24"/>
                <w:szCs w:val="24"/>
                <w:highlight w:val="lightGray"/>
              </w:rPr>
              <w:t>###</w:t>
            </w:r>
            <w:r w:rsidR="002D412E" w:rsidRPr="002D412E">
              <w:rPr>
                <w:rFonts w:ascii="Trebuchet MS" w:hAnsi="Trebuchet MS" w:cs="Arial"/>
                <w:sz w:val="24"/>
                <w:szCs w:val="24"/>
                <w:highlight w:val="lightGray"/>
              </w:rPr>
              <w:t>]</w:t>
            </w:r>
            <w:r w:rsidR="00270ABF">
              <w:rPr>
                <w:rFonts w:ascii="Trebuchet MS" w:hAnsi="Trebuchet MS" w:cs="Arial"/>
                <w:sz w:val="24"/>
                <w:szCs w:val="24"/>
              </w:rPr>
              <w:t>)</w:t>
            </w:r>
            <w:r w:rsidR="00270ABF" w:rsidRPr="00270ABF">
              <w:rPr>
                <w:rFonts w:ascii="Trebuchet MS" w:hAnsi="Trebuchet MS" w:cs="Arial"/>
                <w:sz w:val="24"/>
                <w:szCs w:val="24"/>
              </w:rPr>
              <w:t xml:space="preserve"> </w:t>
            </w:r>
            <w:r w:rsidR="002D412E" w:rsidRPr="00C254D0">
              <w:rPr>
                <w:rFonts w:ascii="Trebuchet MS" w:hAnsi="Trebuchet MS" w:cs="Arial"/>
                <w:color w:val="ED0000"/>
                <w:sz w:val="24"/>
                <w:szCs w:val="24"/>
              </w:rPr>
              <w:t>{</w:t>
            </w:r>
            <w:r w:rsidR="00270ABF" w:rsidRPr="00C254D0">
              <w:rPr>
                <w:rFonts w:ascii="Trebuchet MS" w:hAnsi="Trebuchet MS" w:cs="Arial"/>
                <w:color w:val="ED0000"/>
                <w:sz w:val="24"/>
                <w:szCs w:val="24"/>
              </w:rPr>
              <w:t>e.g., N070A270014LRA</w:t>
            </w:r>
            <w:r w:rsidR="00792F22" w:rsidRPr="00C254D0">
              <w:rPr>
                <w:rFonts w:ascii="Trebuchet MS" w:hAnsi="Trebuchet MS" w:cs="Arial"/>
                <w:color w:val="ED0000"/>
                <w:sz w:val="24"/>
                <w:szCs w:val="24"/>
              </w:rPr>
              <w:t>; If this memo addresses more than one noise wall replacement, change “wall” to “walls” and list each existing noise wall Structure ID</w:t>
            </w:r>
            <w:r w:rsidR="002D412E" w:rsidRPr="00C254D0">
              <w:rPr>
                <w:rFonts w:ascii="Trebuchet MS" w:hAnsi="Trebuchet MS" w:cs="Arial"/>
                <w:color w:val="ED0000"/>
                <w:sz w:val="24"/>
                <w:szCs w:val="24"/>
              </w:rPr>
              <w:t>}</w:t>
            </w:r>
            <w:r w:rsidR="001D7CF8" w:rsidRPr="001D7CF8">
              <w:rPr>
                <w:rFonts w:ascii="Trebuchet MS" w:hAnsi="Trebuchet MS" w:cs="Arial"/>
                <w:sz w:val="24"/>
                <w:szCs w:val="24"/>
              </w:rPr>
              <w:t>: Project m</w:t>
            </w:r>
            <w:r w:rsidR="00430C9D" w:rsidRPr="00430C9D">
              <w:rPr>
                <w:rFonts w:ascii="Trebuchet MS" w:hAnsi="Trebuchet MS" w:cs="Arial"/>
                <w:sz w:val="24"/>
                <w:szCs w:val="24"/>
              </w:rPr>
              <w:t xml:space="preserve">eets Design Criteria without </w:t>
            </w:r>
            <w:r w:rsidR="00792F22">
              <w:rPr>
                <w:rFonts w:ascii="Trebuchet MS" w:hAnsi="Trebuchet MS" w:cs="Arial"/>
                <w:sz w:val="24"/>
                <w:szCs w:val="24"/>
              </w:rPr>
              <w:t>n</w:t>
            </w:r>
            <w:r w:rsidR="00430C9D" w:rsidRPr="00430C9D">
              <w:rPr>
                <w:rFonts w:ascii="Trebuchet MS" w:hAnsi="Trebuchet MS" w:cs="Arial"/>
                <w:sz w:val="24"/>
                <w:szCs w:val="24"/>
              </w:rPr>
              <w:t xml:space="preserve">oise </w:t>
            </w:r>
            <w:r w:rsidR="00792F22">
              <w:rPr>
                <w:rFonts w:ascii="Trebuchet MS" w:hAnsi="Trebuchet MS" w:cs="Arial"/>
                <w:sz w:val="24"/>
                <w:szCs w:val="24"/>
              </w:rPr>
              <w:t>a</w:t>
            </w:r>
            <w:r w:rsidR="00430C9D" w:rsidRPr="00430C9D">
              <w:rPr>
                <w:rFonts w:ascii="Trebuchet MS" w:hAnsi="Trebuchet MS" w:cs="Arial"/>
                <w:sz w:val="24"/>
                <w:szCs w:val="24"/>
              </w:rPr>
              <w:t>nalysis</w:t>
            </w:r>
            <w:r w:rsidR="00792F22">
              <w:rPr>
                <w:rFonts w:ascii="Trebuchet MS" w:hAnsi="Trebuchet MS" w:cs="Arial"/>
                <w:sz w:val="24"/>
                <w:szCs w:val="24"/>
              </w:rPr>
              <w:t xml:space="preserve"> </w:t>
            </w:r>
            <w:r w:rsidR="00792F22" w:rsidRPr="00C254D0">
              <w:rPr>
                <w:rFonts w:ascii="Trebuchet MS" w:hAnsi="Trebuchet MS" w:cs="Arial"/>
                <w:color w:val="ED0000"/>
                <w:sz w:val="24"/>
                <w:szCs w:val="24"/>
              </w:rPr>
              <w:t>{Every noise wall listed here must meet all Design Criteria without any deviations.}</w:t>
            </w:r>
          </w:p>
          <w:p w14:paraId="030D51C1" w14:textId="77777777" w:rsidR="005750B5" w:rsidRPr="00FB6038" w:rsidRDefault="005750B5" w:rsidP="00D473DE">
            <w:pPr>
              <w:pStyle w:val="BodyText"/>
              <w:spacing w:after="0"/>
              <w:rPr>
                <w:rFonts w:ascii="Trebuchet MS" w:hAnsi="Trebuchet MS" w:cs="Arial"/>
                <w:color w:val="FF0000"/>
                <w:sz w:val="24"/>
                <w:szCs w:val="24"/>
              </w:rPr>
            </w:pPr>
          </w:p>
        </w:tc>
      </w:tr>
    </w:tbl>
    <w:p w14:paraId="1BB5B864" w14:textId="23518AC0" w:rsidR="002423A0" w:rsidRDefault="002423A0" w:rsidP="002423A0">
      <w:r w:rsidRPr="00C254D0">
        <w:rPr>
          <w:rFonts w:ascii="Trebuchet MS" w:hAnsi="Trebuchet MS"/>
          <w:color w:val="ED0000"/>
          <w:sz w:val="24"/>
          <w:szCs w:val="24"/>
        </w:rPr>
        <w:t>{Template applicability: This memorandum template may only be used for a final project memorandum if the project meets all five Design Criteria without any deviations.}</w:t>
      </w:r>
    </w:p>
    <w:p w14:paraId="4F9F5438" w14:textId="1624C567" w:rsidR="005750B5" w:rsidRPr="00FB6038" w:rsidRDefault="00071FBF" w:rsidP="005750B5">
      <w:pPr>
        <w:pStyle w:val="Heading2"/>
        <w:rPr>
          <w:rFonts w:ascii="Trebuchet MS" w:hAnsi="Trebuchet MS" w:cs="Arial"/>
          <w:sz w:val="24"/>
          <w:szCs w:val="24"/>
        </w:rPr>
      </w:pPr>
      <w:r>
        <w:rPr>
          <w:rFonts w:ascii="Trebuchet MS" w:hAnsi="Trebuchet MS" w:cs="Arial"/>
          <w:sz w:val="24"/>
          <w:szCs w:val="24"/>
        </w:rPr>
        <w:t>PROJECT OVERVIEW</w:t>
      </w:r>
    </w:p>
    <w:p w14:paraId="2E6ECE3F" w14:textId="063DF3D9" w:rsidR="005750B5" w:rsidRPr="00FB6038" w:rsidRDefault="005750B5" w:rsidP="005750B5">
      <w:pPr>
        <w:pStyle w:val="BodyText"/>
        <w:rPr>
          <w:rFonts w:ascii="Trebuchet MS" w:hAnsi="Trebuchet MS" w:cs="Arial"/>
          <w:sz w:val="24"/>
          <w:szCs w:val="24"/>
        </w:rPr>
      </w:pPr>
      <w:r w:rsidRPr="00FB6038">
        <w:rPr>
          <w:rFonts w:ascii="Trebuchet MS" w:hAnsi="Trebuchet MS" w:cs="Arial"/>
          <w:sz w:val="24"/>
          <w:szCs w:val="24"/>
        </w:rPr>
        <w:t>Colorado Department of Transportation</w:t>
      </w:r>
      <w:r w:rsidR="007557C8" w:rsidRPr="00FB6038">
        <w:rPr>
          <w:rFonts w:ascii="Trebuchet MS" w:hAnsi="Trebuchet MS" w:cs="Arial"/>
          <w:sz w:val="24"/>
          <w:szCs w:val="24"/>
        </w:rPr>
        <w:t xml:space="preserve"> (CDOT)</w:t>
      </w:r>
      <w:r w:rsidRPr="00FB6038">
        <w:rPr>
          <w:rFonts w:ascii="Trebuchet MS" w:hAnsi="Trebuchet MS" w:cs="Arial"/>
          <w:sz w:val="24"/>
          <w:szCs w:val="24"/>
        </w:rPr>
        <w:t xml:space="preserve"> </w:t>
      </w:r>
      <w:r w:rsidRPr="00071FBF">
        <w:rPr>
          <w:rFonts w:ascii="Trebuchet MS" w:hAnsi="Trebuchet MS" w:cs="Arial"/>
          <w:sz w:val="24"/>
          <w:szCs w:val="24"/>
        </w:rPr>
        <w:t>Region</w:t>
      </w:r>
      <w:r w:rsidRPr="00FB6038">
        <w:rPr>
          <w:rFonts w:ascii="Trebuchet MS" w:hAnsi="Trebuchet MS" w:cs="Arial"/>
          <w:color w:val="FF0000"/>
          <w:sz w:val="24"/>
          <w:szCs w:val="24"/>
        </w:rPr>
        <w:t xml:space="preserve"> </w:t>
      </w:r>
      <w:r w:rsidR="007557C8" w:rsidRPr="00AA6B1C">
        <w:rPr>
          <w:rFonts w:ascii="Trebuchet MS" w:hAnsi="Trebuchet MS" w:cs="Arial"/>
          <w:sz w:val="24"/>
          <w:szCs w:val="24"/>
          <w:highlight w:val="lightGray"/>
        </w:rPr>
        <w:t>[</w:t>
      </w:r>
      <w:r w:rsidRPr="00AA6B1C">
        <w:rPr>
          <w:rFonts w:ascii="Trebuchet MS" w:hAnsi="Trebuchet MS" w:cs="Arial"/>
          <w:sz w:val="24"/>
          <w:szCs w:val="24"/>
          <w:highlight w:val="lightGray"/>
        </w:rPr>
        <w:t>number]</w:t>
      </w:r>
      <w:r w:rsidR="000751E4" w:rsidRPr="00071FBF">
        <w:rPr>
          <w:rFonts w:ascii="Trebuchet MS" w:hAnsi="Trebuchet MS" w:cs="Arial"/>
          <w:sz w:val="24"/>
          <w:szCs w:val="24"/>
        </w:rPr>
        <w:t>, under</w:t>
      </w:r>
      <w:r w:rsidR="00071FBF" w:rsidRPr="00071FBF">
        <w:rPr>
          <w:rFonts w:ascii="Trebuchet MS" w:hAnsi="Trebuchet MS" w:cs="Arial"/>
          <w:sz w:val="24"/>
          <w:szCs w:val="24"/>
        </w:rPr>
        <w:t xml:space="preserve"> </w:t>
      </w:r>
      <w:r w:rsidR="00AA6B1C" w:rsidRPr="002D412E">
        <w:rPr>
          <w:rFonts w:ascii="Trebuchet MS" w:hAnsi="Trebuchet MS" w:cs="Arial"/>
          <w:sz w:val="24"/>
          <w:szCs w:val="24"/>
          <w:highlight w:val="lightGray"/>
        </w:rPr>
        <w:t>[Project Name]</w:t>
      </w:r>
      <w:r w:rsidR="00792F22">
        <w:rPr>
          <w:rFonts w:ascii="Trebuchet MS" w:hAnsi="Trebuchet MS" w:cs="Arial"/>
          <w:sz w:val="24"/>
          <w:szCs w:val="24"/>
        </w:rPr>
        <w:t xml:space="preserve"> Project</w:t>
      </w:r>
      <w:r w:rsidR="009A18F8" w:rsidRPr="00AA6B1C">
        <w:rPr>
          <w:rFonts w:ascii="Trebuchet MS" w:hAnsi="Trebuchet MS" w:cs="Arial"/>
          <w:sz w:val="24"/>
          <w:szCs w:val="24"/>
        </w:rPr>
        <w:t>,</w:t>
      </w:r>
      <w:r w:rsidRPr="00FB6038">
        <w:rPr>
          <w:rFonts w:ascii="Trebuchet MS" w:hAnsi="Trebuchet MS" w:cs="Arial"/>
          <w:sz w:val="24"/>
          <w:szCs w:val="24"/>
        </w:rPr>
        <w:t xml:space="preserve"> </w:t>
      </w:r>
      <w:r w:rsidR="007557C8" w:rsidRPr="00FB6038">
        <w:rPr>
          <w:rFonts w:ascii="Trebuchet MS" w:hAnsi="Trebuchet MS" w:cs="Arial"/>
          <w:sz w:val="24"/>
          <w:szCs w:val="24"/>
        </w:rPr>
        <w:t>plans to</w:t>
      </w:r>
      <w:r w:rsidRPr="00FB6038">
        <w:rPr>
          <w:rFonts w:ascii="Trebuchet MS" w:hAnsi="Trebuchet MS" w:cs="Arial"/>
          <w:sz w:val="24"/>
          <w:szCs w:val="24"/>
        </w:rPr>
        <w:t xml:space="preserve"> replac</w:t>
      </w:r>
      <w:r w:rsidR="007557C8" w:rsidRPr="00FB6038">
        <w:rPr>
          <w:rFonts w:ascii="Trebuchet MS" w:hAnsi="Trebuchet MS" w:cs="Arial"/>
          <w:sz w:val="24"/>
          <w:szCs w:val="24"/>
        </w:rPr>
        <w:t>e</w:t>
      </w:r>
      <w:r w:rsidRPr="00FB6038">
        <w:rPr>
          <w:rFonts w:ascii="Trebuchet MS" w:hAnsi="Trebuchet MS" w:cs="Arial"/>
          <w:sz w:val="24"/>
          <w:szCs w:val="24"/>
        </w:rPr>
        <w:t xml:space="preserve"> </w:t>
      </w:r>
      <w:r w:rsidR="00792F22">
        <w:rPr>
          <w:rFonts w:ascii="Trebuchet MS" w:hAnsi="Trebuchet MS" w:cs="Arial"/>
          <w:sz w:val="24"/>
          <w:szCs w:val="24"/>
        </w:rPr>
        <w:t xml:space="preserve">the </w:t>
      </w:r>
      <w:r w:rsidRPr="00FB6038">
        <w:rPr>
          <w:rFonts w:ascii="Trebuchet MS" w:hAnsi="Trebuchet MS" w:cs="Arial"/>
          <w:sz w:val="24"/>
          <w:szCs w:val="24"/>
        </w:rPr>
        <w:t xml:space="preserve">existing noise </w:t>
      </w:r>
      <w:r w:rsidR="002D5CE3" w:rsidRPr="00FB6038">
        <w:rPr>
          <w:rFonts w:ascii="Trebuchet MS" w:hAnsi="Trebuchet MS" w:cs="Arial"/>
          <w:sz w:val="24"/>
          <w:szCs w:val="24"/>
        </w:rPr>
        <w:t>wall</w:t>
      </w:r>
      <w:r w:rsidR="0027793B">
        <w:rPr>
          <w:rFonts w:ascii="Trebuchet MS" w:hAnsi="Trebuchet MS" w:cs="Arial"/>
          <w:sz w:val="24"/>
          <w:szCs w:val="24"/>
        </w:rPr>
        <w:t>,</w:t>
      </w:r>
      <w:r w:rsidR="0027793B" w:rsidRPr="009545FA">
        <w:rPr>
          <w:rFonts w:ascii="Trebuchet MS" w:hAnsi="Trebuchet MS" w:cs="Arial"/>
          <w:sz w:val="24"/>
          <w:szCs w:val="24"/>
        </w:rPr>
        <w:t xml:space="preserve"> </w:t>
      </w:r>
      <w:r w:rsidR="0027793B">
        <w:rPr>
          <w:rFonts w:ascii="Trebuchet MS" w:hAnsi="Trebuchet MS" w:cs="Arial"/>
          <w:sz w:val="24"/>
          <w:szCs w:val="24"/>
        </w:rPr>
        <w:t xml:space="preserve">Structure ID </w:t>
      </w:r>
      <w:r w:rsidR="0027793B" w:rsidRPr="002D412E">
        <w:rPr>
          <w:rFonts w:ascii="Trebuchet MS" w:hAnsi="Trebuchet MS" w:cs="Arial"/>
          <w:sz w:val="24"/>
          <w:szCs w:val="24"/>
          <w:highlight w:val="lightGray"/>
        </w:rPr>
        <w:t>[XXX</w:t>
      </w:r>
      <w:r w:rsidR="0027793B">
        <w:rPr>
          <w:rFonts w:ascii="Trebuchet MS" w:hAnsi="Trebuchet MS" w:cs="Arial"/>
          <w:sz w:val="24"/>
          <w:szCs w:val="24"/>
          <w:highlight w:val="lightGray"/>
        </w:rPr>
        <w:t>###</w:t>
      </w:r>
      <w:r w:rsidR="0027793B" w:rsidRPr="002D412E">
        <w:rPr>
          <w:rFonts w:ascii="Trebuchet MS" w:hAnsi="Trebuchet MS" w:cs="Arial"/>
          <w:sz w:val="24"/>
          <w:szCs w:val="24"/>
          <w:highlight w:val="lightGray"/>
        </w:rPr>
        <w:t>]</w:t>
      </w:r>
      <w:r w:rsidR="0027793B" w:rsidRPr="009545FA">
        <w:rPr>
          <w:rFonts w:ascii="Trebuchet MS" w:hAnsi="Trebuchet MS" w:cs="Arial"/>
          <w:sz w:val="24"/>
          <w:szCs w:val="24"/>
        </w:rPr>
        <w:t xml:space="preserve">, </w:t>
      </w:r>
      <w:r w:rsidRPr="00FB6038">
        <w:rPr>
          <w:rFonts w:ascii="Trebuchet MS" w:hAnsi="Trebuchet MS" w:cs="Arial"/>
          <w:sz w:val="24"/>
          <w:szCs w:val="24"/>
        </w:rPr>
        <w:t xml:space="preserve">at </w:t>
      </w:r>
      <w:r w:rsidRPr="00AA6B1C">
        <w:rPr>
          <w:rFonts w:ascii="Trebuchet MS" w:hAnsi="Trebuchet MS" w:cs="Arial"/>
          <w:sz w:val="24"/>
          <w:szCs w:val="24"/>
          <w:highlight w:val="lightGray"/>
        </w:rPr>
        <w:t>[project location</w:t>
      </w:r>
      <w:r w:rsidR="00AA6B1C" w:rsidRPr="00AA6B1C">
        <w:rPr>
          <w:rFonts w:ascii="Trebuchet MS" w:hAnsi="Trebuchet MS" w:cs="Arial"/>
          <w:sz w:val="24"/>
          <w:szCs w:val="24"/>
          <w:highlight w:val="lightGray"/>
        </w:rPr>
        <w:t>]</w:t>
      </w:r>
      <w:r w:rsidR="00AA6B1C" w:rsidRPr="00AA6B1C">
        <w:rPr>
          <w:rFonts w:ascii="Trebuchet MS" w:hAnsi="Trebuchet MS" w:cs="Arial"/>
          <w:sz w:val="24"/>
          <w:szCs w:val="24"/>
        </w:rPr>
        <w:t xml:space="preserve"> </w:t>
      </w:r>
      <w:r w:rsidR="00AA6B1C" w:rsidRPr="00C254D0">
        <w:rPr>
          <w:rFonts w:ascii="Trebuchet MS" w:hAnsi="Trebuchet MS" w:cs="Arial"/>
          <w:color w:val="ED0000"/>
          <w:sz w:val="24"/>
          <w:szCs w:val="24"/>
        </w:rPr>
        <w:t>{</w:t>
      </w:r>
      <w:r w:rsidR="009C4F44" w:rsidRPr="00C254D0">
        <w:rPr>
          <w:rFonts w:ascii="Trebuchet MS" w:hAnsi="Trebuchet MS" w:cs="Arial"/>
          <w:color w:val="ED0000"/>
          <w:sz w:val="24"/>
          <w:szCs w:val="24"/>
        </w:rPr>
        <w:t xml:space="preserve">Describe the project location, </w:t>
      </w:r>
      <w:r w:rsidR="007557C8" w:rsidRPr="00C254D0">
        <w:rPr>
          <w:rFonts w:ascii="Trebuchet MS" w:hAnsi="Trebuchet MS" w:cs="Arial"/>
          <w:color w:val="ED0000"/>
          <w:sz w:val="24"/>
          <w:szCs w:val="24"/>
        </w:rPr>
        <w:t>includ</w:t>
      </w:r>
      <w:r w:rsidR="009C4F44" w:rsidRPr="00C254D0">
        <w:rPr>
          <w:rFonts w:ascii="Trebuchet MS" w:hAnsi="Trebuchet MS" w:cs="Arial"/>
          <w:color w:val="ED0000"/>
          <w:sz w:val="24"/>
          <w:szCs w:val="24"/>
        </w:rPr>
        <w:t>ing</w:t>
      </w:r>
      <w:r w:rsidR="007557C8" w:rsidRPr="00C254D0">
        <w:rPr>
          <w:rFonts w:ascii="Trebuchet MS" w:hAnsi="Trebuchet MS" w:cs="Arial"/>
          <w:color w:val="ED0000"/>
          <w:sz w:val="24"/>
          <w:szCs w:val="24"/>
        </w:rPr>
        <w:t xml:space="preserve"> the </w:t>
      </w:r>
      <w:r w:rsidR="001D7CF8" w:rsidRPr="00C254D0">
        <w:rPr>
          <w:rFonts w:ascii="Trebuchet MS" w:hAnsi="Trebuchet MS" w:cs="Arial"/>
          <w:color w:val="ED0000"/>
          <w:sz w:val="24"/>
          <w:szCs w:val="24"/>
        </w:rPr>
        <w:t xml:space="preserve">primary roadway and direction associated with the wall (e.g., WB I-70), </w:t>
      </w:r>
      <w:r w:rsidR="007557C8" w:rsidRPr="00C254D0">
        <w:rPr>
          <w:rFonts w:ascii="Trebuchet MS" w:hAnsi="Trebuchet MS" w:cs="Arial"/>
          <w:color w:val="ED0000"/>
          <w:sz w:val="24"/>
          <w:szCs w:val="24"/>
        </w:rPr>
        <w:t xml:space="preserve">City, </w:t>
      </w:r>
      <w:r w:rsidR="001D7CF8" w:rsidRPr="00C254D0">
        <w:rPr>
          <w:rFonts w:ascii="Trebuchet MS" w:hAnsi="Trebuchet MS" w:cs="Arial"/>
          <w:color w:val="ED0000"/>
          <w:sz w:val="24"/>
          <w:szCs w:val="24"/>
        </w:rPr>
        <w:t xml:space="preserve">and </w:t>
      </w:r>
      <w:r w:rsidR="007557C8" w:rsidRPr="00C254D0">
        <w:rPr>
          <w:rFonts w:ascii="Trebuchet MS" w:hAnsi="Trebuchet MS" w:cs="Arial"/>
          <w:color w:val="ED0000"/>
          <w:sz w:val="24"/>
          <w:szCs w:val="24"/>
        </w:rPr>
        <w:t>County</w:t>
      </w:r>
      <w:r w:rsidR="00AA6B1C" w:rsidRPr="00C254D0">
        <w:rPr>
          <w:rFonts w:ascii="Trebuchet MS" w:hAnsi="Trebuchet MS" w:cs="Arial"/>
          <w:color w:val="ED0000"/>
          <w:sz w:val="24"/>
          <w:szCs w:val="24"/>
        </w:rPr>
        <w:t>}</w:t>
      </w:r>
      <w:r w:rsidR="000468A0" w:rsidRPr="00C254D0">
        <w:rPr>
          <w:rFonts w:ascii="Trebuchet MS" w:hAnsi="Trebuchet MS" w:cs="Arial"/>
          <w:color w:val="ED0000"/>
          <w:sz w:val="24"/>
          <w:szCs w:val="24"/>
        </w:rPr>
        <w:t xml:space="preserve"> </w:t>
      </w:r>
      <w:r w:rsidR="000468A0" w:rsidRPr="000468A0">
        <w:rPr>
          <w:rFonts w:ascii="Trebuchet MS" w:hAnsi="Trebuchet MS" w:cs="Arial"/>
          <w:sz w:val="24"/>
          <w:szCs w:val="24"/>
        </w:rPr>
        <w:t>(see Figure 1)</w:t>
      </w:r>
      <w:r w:rsidRPr="00FB6038">
        <w:rPr>
          <w:rFonts w:ascii="Trebuchet MS" w:hAnsi="Trebuchet MS" w:cs="Arial"/>
          <w:sz w:val="24"/>
          <w:szCs w:val="24"/>
        </w:rPr>
        <w:t xml:space="preserve">. </w:t>
      </w:r>
      <w:r w:rsidR="00AA6B1C" w:rsidRPr="00C254D0">
        <w:rPr>
          <w:rFonts w:ascii="Trebuchet MS" w:hAnsi="Trebuchet MS" w:cs="Arial"/>
          <w:color w:val="ED0000"/>
          <w:sz w:val="24"/>
          <w:szCs w:val="24"/>
        </w:rPr>
        <w:t>{</w:t>
      </w:r>
      <w:r w:rsidR="00560F7D" w:rsidRPr="00C254D0">
        <w:rPr>
          <w:rFonts w:ascii="Trebuchet MS" w:hAnsi="Trebuchet MS" w:cs="Arial"/>
          <w:color w:val="ED0000"/>
          <w:sz w:val="24"/>
          <w:szCs w:val="24"/>
        </w:rPr>
        <w:t>If this memo</w:t>
      </w:r>
      <w:r w:rsidR="003248C5" w:rsidRPr="00C254D0">
        <w:rPr>
          <w:rFonts w:ascii="Trebuchet MS" w:hAnsi="Trebuchet MS" w:cs="Arial"/>
          <w:color w:val="ED0000"/>
          <w:sz w:val="24"/>
          <w:szCs w:val="24"/>
        </w:rPr>
        <w:t>randum</w:t>
      </w:r>
      <w:r w:rsidR="00560F7D" w:rsidRPr="00C254D0">
        <w:rPr>
          <w:rFonts w:ascii="Trebuchet MS" w:hAnsi="Trebuchet MS" w:cs="Arial"/>
          <w:color w:val="ED0000"/>
          <w:sz w:val="24"/>
          <w:szCs w:val="24"/>
        </w:rPr>
        <w:t xml:space="preserve"> addresses more than one noise wall replacement, </w:t>
      </w:r>
      <w:r w:rsidR="000751E4" w:rsidRPr="00C254D0">
        <w:rPr>
          <w:rFonts w:ascii="Trebuchet MS" w:hAnsi="Trebuchet MS" w:cs="Arial"/>
          <w:color w:val="ED0000"/>
          <w:sz w:val="24"/>
          <w:szCs w:val="24"/>
        </w:rPr>
        <w:t xml:space="preserve">change the first sentence to make it plural and </w:t>
      </w:r>
      <w:r w:rsidR="00560F7D" w:rsidRPr="00C254D0">
        <w:rPr>
          <w:rFonts w:ascii="Trebuchet MS" w:hAnsi="Trebuchet MS" w:cs="Arial"/>
          <w:color w:val="ED0000"/>
          <w:sz w:val="24"/>
          <w:szCs w:val="24"/>
        </w:rPr>
        <w:t>provide the location information of each wall using one bullet for each noise wall</w:t>
      </w:r>
      <w:r w:rsidR="0027793B" w:rsidRPr="00C254D0">
        <w:rPr>
          <w:rFonts w:ascii="Trebuchet MS" w:hAnsi="Trebuchet MS" w:cs="Arial"/>
          <w:color w:val="ED0000"/>
          <w:sz w:val="24"/>
          <w:szCs w:val="24"/>
        </w:rPr>
        <w:t>. Move the Structure IDs so they are listed as part of the bullets</w:t>
      </w:r>
      <w:r w:rsidR="00AA6B1C" w:rsidRPr="00C254D0">
        <w:rPr>
          <w:rFonts w:ascii="Trebuchet MS" w:hAnsi="Trebuchet MS" w:cs="Arial"/>
          <w:color w:val="ED0000"/>
          <w:sz w:val="24"/>
          <w:szCs w:val="24"/>
        </w:rPr>
        <w:t>.</w:t>
      </w:r>
      <w:r w:rsidR="003248C5" w:rsidRPr="00C254D0">
        <w:rPr>
          <w:rFonts w:ascii="Trebuchet MS" w:hAnsi="Trebuchet MS" w:cs="Arial"/>
          <w:color w:val="ED0000"/>
          <w:sz w:val="24"/>
          <w:szCs w:val="24"/>
        </w:rPr>
        <w:t xml:space="preserve"> If the project has more than one noise wall and will address one or more noise wall</w:t>
      </w:r>
      <w:r w:rsidR="009C4F44" w:rsidRPr="00C254D0">
        <w:rPr>
          <w:rFonts w:ascii="Trebuchet MS" w:hAnsi="Trebuchet MS" w:cs="Arial"/>
          <w:color w:val="ED0000"/>
          <w:sz w:val="24"/>
          <w:szCs w:val="24"/>
        </w:rPr>
        <w:t>s</w:t>
      </w:r>
      <w:r w:rsidR="003248C5" w:rsidRPr="00C254D0">
        <w:rPr>
          <w:rFonts w:ascii="Trebuchet MS" w:hAnsi="Trebuchet MS" w:cs="Arial"/>
          <w:color w:val="ED0000"/>
          <w:sz w:val="24"/>
          <w:szCs w:val="24"/>
        </w:rPr>
        <w:t xml:space="preserve"> in another memorandum, as described in Part</w:t>
      </w:r>
      <w:r w:rsidR="00182BA7" w:rsidRPr="00C254D0">
        <w:rPr>
          <w:rFonts w:ascii="Trebuchet MS" w:hAnsi="Trebuchet MS" w:cs="Arial"/>
          <w:color w:val="ED0000"/>
          <w:sz w:val="24"/>
          <w:szCs w:val="24"/>
        </w:rPr>
        <w:t>s</w:t>
      </w:r>
      <w:r w:rsidR="003248C5" w:rsidRPr="00C254D0">
        <w:rPr>
          <w:rFonts w:ascii="Trebuchet MS" w:hAnsi="Trebuchet MS" w:cs="Arial"/>
          <w:color w:val="ED0000"/>
          <w:sz w:val="24"/>
          <w:szCs w:val="24"/>
        </w:rPr>
        <w:t xml:space="preserve"> D</w:t>
      </w:r>
      <w:r w:rsidR="00182BA7" w:rsidRPr="00C254D0">
        <w:rPr>
          <w:rFonts w:ascii="Trebuchet MS" w:hAnsi="Trebuchet MS" w:cs="Arial"/>
          <w:color w:val="ED0000"/>
          <w:sz w:val="24"/>
          <w:szCs w:val="24"/>
        </w:rPr>
        <w:t xml:space="preserve"> and E</w:t>
      </w:r>
      <w:r w:rsidR="003248C5" w:rsidRPr="00C254D0">
        <w:rPr>
          <w:rFonts w:ascii="Trebuchet MS" w:hAnsi="Trebuchet MS" w:cs="Arial"/>
          <w:color w:val="ED0000"/>
          <w:sz w:val="24"/>
          <w:szCs w:val="24"/>
        </w:rPr>
        <w:t xml:space="preserve"> of Step 4 of Section 3 of CDOT’s 2025 guidance document “In-Kind Noise Wall Replacement Guidelines and Memorandum Templates,” explain that in this paragraph in each </w:t>
      </w:r>
      <w:r w:rsidR="009C4F44" w:rsidRPr="00C254D0">
        <w:rPr>
          <w:rFonts w:ascii="Trebuchet MS" w:hAnsi="Trebuchet MS" w:cs="Arial"/>
          <w:color w:val="ED0000"/>
          <w:sz w:val="24"/>
          <w:szCs w:val="24"/>
        </w:rPr>
        <w:t xml:space="preserve">project </w:t>
      </w:r>
      <w:r w:rsidR="003248C5" w:rsidRPr="00C254D0">
        <w:rPr>
          <w:rFonts w:ascii="Trebuchet MS" w:hAnsi="Trebuchet MS" w:cs="Arial"/>
          <w:color w:val="ED0000"/>
          <w:sz w:val="24"/>
          <w:szCs w:val="24"/>
        </w:rPr>
        <w:t xml:space="preserve">memorandum. Use consistent text in each project memorandum. </w:t>
      </w:r>
      <w:r w:rsidR="00B47C27" w:rsidRPr="00C254D0">
        <w:rPr>
          <w:rFonts w:ascii="Trebuchet MS" w:hAnsi="Trebuchet MS" w:cs="Arial"/>
          <w:color w:val="ED0000"/>
          <w:sz w:val="24"/>
          <w:szCs w:val="24"/>
        </w:rPr>
        <w:t>Each project memorandum should i</w:t>
      </w:r>
      <w:r w:rsidR="003248C5" w:rsidRPr="00C254D0">
        <w:rPr>
          <w:rFonts w:ascii="Trebuchet MS" w:hAnsi="Trebuchet MS" w:cs="Arial"/>
          <w:color w:val="ED0000"/>
          <w:sz w:val="24"/>
          <w:szCs w:val="24"/>
        </w:rPr>
        <w:t>nclude the Structure ID number for all noise walls</w:t>
      </w:r>
      <w:r w:rsidR="00B47C27" w:rsidRPr="00C254D0">
        <w:rPr>
          <w:rFonts w:ascii="Trebuchet MS" w:hAnsi="Trebuchet MS" w:cs="Arial"/>
          <w:color w:val="ED0000"/>
          <w:sz w:val="24"/>
          <w:szCs w:val="24"/>
        </w:rPr>
        <w:t xml:space="preserve"> being replaced by the project;</w:t>
      </w:r>
      <w:r w:rsidR="003248C5" w:rsidRPr="00C254D0">
        <w:rPr>
          <w:rFonts w:ascii="Trebuchet MS" w:hAnsi="Trebuchet MS" w:cs="Arial"/>
          <w:color w:val="ED0000"/>
          <w:sz w:val="24"/>
          <w:szCs w:val="24"/>
        </w:rPr>
        <w:t xml:space="preserve"> </w:t>
      </w:r>
      <w:r w:rsidR="008C4077" w:rsidRPr="00C254D0">
        <w:rPr>
          <w:rFonts w:ascii="Trebuchet MS" w:hAnsi="Trebuchet MS" w:cs="Arial"/>
          <w:color w:val="ED0000"/>
          <w:sz w:val="24"/>
          <w:szCs w:val="24"/>
        </w:rPr>
        <w:t>indicate</w:t>
      </w:r>
      <w:r w:rsidR="003248C5" w:rsidRPr="00C254D0">
        <w:rPr>
          <w:rFonts w:ascii="Trebuchet MS" w:hAnsi="Trebuchet MS" w:cs="Arial"/>
          <w:color w:val="ED0000"/>
          <w:sz w:val="24"/>
          <w:szCs w:val="24"/>
        </w:rPr>
        <w:t xml:space="preserve"> which noise walls </w:t>
      </w:r>
      <w:r w:rsidR="008C4077" w:rsidRPr="00C254D0">
        <w:rPr>
          <w:rFonts w:ascii="Trebuchet MS" w:hAnsi="Trebuchet MS" w:cs="Arial"/>
          <w:color w:val="ED0000"/>
          <w:sz w:val="24"/>
          <w:szCs w:val="24"/>
        </w:rPr>
        <w:t xml:space="preserve">are covered </w:t>
      </w:r>
      <w:r w:rsidR="00B47C27" w:rsidRPr="00C254D0">
        <w:rPr>
          <w:rFonts w:ascii="Trebuchet MS" w:hAnsi="Trebuchet MS" w:cs="Arial"/>
          <w:color w:val="ED0000"/>
          <w:sz w:val="24"/>
          <w:szCs w:val="24"/>
        </w:rPr>
        <w:t>in detail by</w:t>
      </w:r>
      <w:r w:rsidR="008C4077" w:rsidRPr="00C254D0">
        <w:rPr>
          <w:rFonts w:ascii="Trebuchet MS" w:hAnsi="Trebuchet MS" w:cs="Arial"/>
          <w:color w:val="ED0000"/>
          <w:sz w:val="24"/>
          <w:szCs w:val="24"/>
        </w:rPr>
        <w:t xml:space="preserve"> </w:t>
      </w:r>
      <w:r w:rsidR="00B47C27" w:rsidRPr="00C254D0">
        <w:rPr>
          <w:rFonts w:ascii="Trebuchet MS" w:hAnsi="Trebuchet MS" w:cs="Arial"/>
          <w:color w:val="ED0000"/>
          <w:sz w:val="24"/>
          <w:szCs w:val="24"/>
        </w:rPr>
        <w:t>the memorandum; and list</w:t>
      </w:r>
      <w:r w:rsidR="008C4077" w:rsidRPr="00C254D0">
        <w:rPr>
          <w:rFonts w:ascii="Trebuchet MS" w:hAnsi="Trebuchet MS" w:cs="Arial"/>
          <w:color w:val="ED0000"/>
          <w:sz w:val="24"/>
          <w:szCs w:val="24"/>
        </w:rPr>
        <w:t xml:space="preserve"> the </w:t>
      </w:r>
      <w:r w:rsidR="00B47C27" w:rsidRPr="00C254D0">
        <w:rPr>
          <w:rFonts w:ascii="Trebuchet MS" w:hAnsi="Trebuchet MS" w:cs="Arial"/>
          <w:color w:val="ED0000"/>
          <w:sz w:val="24"/>
          <w:szCs w:val="24"/>
        </w:rPr>
        <w:t xml:space="preserve">date(s) of the other </w:t>
      </w:r>
      <w:r w:rsidR="008C4077" w:rsidRPr="00C254D0">
        <w:rPr>
          <w:rFonts w:ascii="Trebuchet MS" w:hAnsi="Trebuchet MS" w:cs="Arial"/>
          <w:color w:val="ED0000"/>
          <w:sz w:val="24"/>
          <w:szCs w:val="24"/>
        </w:rPr>
        <w:t>memorandum</w:t>
      </w:r>
      <w:r w:rsidR="00B47C27" w:rsidRPr="00C254D0">
        <w:rPr>
          <w:rFonts w:ascii="Trebuchet MS" w:hAnsi="Trebuchet MS" w:cs="Arial"/>
          <w:color w:val="ED0000"/>
          <w:sz w:val="24"/>
          <w:szCs w:val="24"/>
        </w:rPr>
        <w:t>(s) that cover details of other noise walls being replaced by the project</w:t>
      </w:r>
      <w:r w:rsidR="003248C5" w:rsidRPr="00C254D0">
        <w:rPr>
          <w:rFonts w:ascii="Trebuchet MS" w:hAnsi="Trebuchet MS" w:cs="Arial"/>
          <w:color w:val="ED0000"/>
          <w:sz w:val="24"/>
          <w:szCs w:val="24"/>
        </w:rPr>
        <w:t>.</w:t>
      </w:r>
      <w:r w:rsidR="00AA6B1C" w:rsidRPr="00C254D0">
        <w:rPr>
          <w:rFonts w:ascii="Trebuchet MS" w:hAnsi="Trebuchet MS" w:cs="Arial"/>
          <w:color w:val="ED0000"/>
          <w:sz w:val="24"/>
          <w:szCs w:val="24"/>
        </w:rPr>
        <w:t>}</w:t>
      </w:r>
      <w:r w:rsidR="000468A0" w:rsidRPr="00C254D0">
        <w:rPr>
          <w:rFonts w:ascii="Trebuchet MS" w:hAnsi="Trebuchet MS" w:cs="Arial"/>
          <w:color w:val="ED0000"/>
          <w:sz w:val="24"/>
          <w:szCs w:val="24"/>
        </w:rPr>
        <w:t xml:space="preserve"> </w:t>
      </w:r>
    </w:p>
    <w:p w14:paraId="6BEB21EC" w14:textId="4B8F4FC3" w:rsidR="005750B5" w:rsidRDefault="007557C8" w:rsidP="005750B5">
      <w:pPr>
        <w:pStyle w:val="BodyText"/>
        <w:rPr>
          <w:rFonts w:ascii="Trebuchet MS" w:hAnsi="Trebuchet MS" w:cs="Arial"/>
          <w:sz w:val="24"/>
          <w:szCs w:val="24"/>
        </w:rPr>
      </w:pPr>
      <w:r w:rsidRPr="00FB6038">
        <w:rPr>
          <w:rFonts w:ascii="Trebuchet MS" w:hAnsi="Trebuchet MS" w:cs="Arial"/>
          <w:sz w:val="24"/>
          <w:szCs w:val="24"/>
        </w:rPr>
        <w:lastRenderedPageBreak/>
        <w:t>CDOT and FHWA have agreed</w:t>
      </w:r>
      <w:r w:rsidR="005750B5" w:rsidRPr="00FB6038">
        <w:rPr>
          <w:rFonts w:ascii="Trebuchet MS" w:hAnsi="Trebuchet MS" w:cs="Arial"/>
          <w:sz w:val="24"/>
          <w:szCs w:val="24"/>
        </w:rPr>
        <w:t xml:space="preserve"> that </w:t>
      </w:r>
      <w:r w:rsidR="00071FBF">
        <w:rPr>
          <w:rFonts w:ascii="Trebuchet MS" w:hAnsi="Trebuchet MS" w:cs="Arial"/>
          <w:sz w:val="24"/>
          <w:szCs w:val="24"/>
        </w:rPr>
        <w:t xml:space="preserve">in-kind </w:t>
      </w:r>
      <w:r w:rsidR="009A18F8" w:rsidRPr="00FB6038">
        <w:rPr>
          <w:rFonts w:ascii="Trebuchet MS" w:hAnsi="Trebuchet MS" w:cs="Arial"/>
          <w:sz w:val="24"/>
          <w:szCs w:val="24"/>
        </w:rPr>
        <w:t xml:space="preserve">noise wall replacement </w:t>
      </w:r>
      <w:r w:rsidR="005750B5" w:rsidRPr="00FB6038">
        <w:rPr>
          <w:rFonts w:ascii="Trebuchet MS" w:hAnsi="Trebuchet MS" w:cs="Arial"/>
          <w:sz w:val="24"/>
          <w:szCs w:val="24"/>
        </w:rPr>
        <w:t xml:space="preserve">projects can </w:t>
      </w:r>
      <w:r w:rsidR="00071FBF">
        <w:rPr>
          <w:rFonts w:ascii="Trebuchet MS" w:hAnsi="Trebuchet MS" w:cs="Arial"/>
          <w:sz w:val="24"/>
          <w:szCs w:val="24"/>
        </w:rPr>
        <w:t xml:space="preserve">be documented </w:t>
      </w:r>
      <w:r w:rsidR="005750B5" w:rsidRPr="00FB6038">
        <w:rPr>
          <w:rFonts w:ascii="Trebuchet MS" w:hAnsi="Trebuchet MS" w:cs="Arial"/>
          <w:sz w:val="24"/>
          <w:szCs w:val="24"/>
        </w:rPr>
        <w:t xml:space="preserve">without </w:t>
      </w:r>
      <w:r w:rsidR="00430C9D">
        <w:rPr>
          <w:rFonts w:ascii="Trebuchet MS" w:hAnsi="Trebuchet MS" w:cs="Arial"/>
          <w:sz w:val="24"/>
          <w:szCs w:val="24"/>
        </w:rPr>
        <w:t>n</w:t>
      </w:r>
      <w:r w:rsidR="005750B5" w:rsidRPr="00FB6038">
        <w:rPr>
          <w:rFonts w:ascii="Trebuchet MS" w:hAnsi="Trebuchet MS" w:cs="Arial"/>
          <w:sz w:val="24"/>
          <w:szCs w:val="24"/>
        </w:rPr>
        <w:t xml:space="preserve">oise </w:t>
      </w:r>
      <w:r w:rsidR="00430C9D">
        <w:rPr>
          <w:rFonts w:ascii="Trebuchet MS" w:hAnsi="Trebuchet MS" w:cs="Arial"/>
          <w:sz w:val="24"/>
          <w:szCs w:val="24"/>
        </w:rPr>
        <w:t>wall a</w:t>
      </w:r>
      <w:r w:rsidR="005750B5" w:rsidRPr="00FB6038">
        <w:rPr>
          <w:rFonts w:ascii="Trebuchet MS" w:hAnsi="Trebuchet MS" w:cs="Arial"/>
          <w:sz w:val="24"/>
          <w:szCs w:val="24"/>
        </w:rPr>
        <w:t xml:space="preserve">nalysis </w:t>
      </w:r>
      <w:r w:rsidR="00430C9D">
        <w:rPr>
          <w:rFonts w:ascii="Trebuchet MS" w:hAnsi="Trebuchet MS" w:cs="Arial"/>
          <w:sz w:val="24"/>
          <w:szCs w:val="24"/>
        </w:rPr>
        <w:t xml:space="preserve">(i.e., modeling or line-of-sight analysis) </w:t>
      </w:r>
      <w:r w:rsidR="005750B5" w:rsidRPr="00FB6038">
        <w:rPr>
          <w:rFonts w:ascii="Trebuchet MS" w:hAnsi="Trebuchet MS" w:cs="Arial"/>
          <w:sz w:val="24"/>
          <w:szCs w:val="24"/>
        </w:rPr>
        <w:t xml:space="preserve">if the replacement </w:t>
      </w:r>
      <w:r w:rsidR="002D5CE3" w:rsidRPr="00FB6038">
        <w:rPr>
          <w:rFonts w:ascii="Trebuchet MS" w:hAnsi="Trebuchet MS" w:cs="Arial"/>
          <w:sz w:val="24"/>
          <w:szCs w:val="24"/>
        </w:rPr>
        <w:t xml:space="preserve">noise wall </w:t>
      </w:r>
      <w:r w:rsidR="009A18F8" w:rsidRPr="00FB6038">
        <w:rPr>
          <w:rFonts w:ascii="Trebuchet MS" w:hAnsi="Trebuchet MS" w:cs="Arial"/>
          <w:sz w:val="24"/>
          <w:szCs w:val="24"/>
        </w:rPr>
        <w:t xml:space="preserve">meets </w:t>
      </w:r>
      <w:r w:rsidR="00071FBF">
        <w:rPr>
          <w:rFonts w:ascii="Trebuchet MS" w:hAnsi="Trebuchet MS" w:cs="Arial"/>
          <w:sz w:val="24"/>
          <w:szCs w:val="24"/>
        </w:rPr>
        <w:t>D</w:t>
      </w:r>
      <w:r w:rsidR="009A18F8" w:rsidRPr="00FB6038">
        <w:rPr>
          <w:rFonts w:ascii="Trebuchet MS" w:hAnsi="Trebuchet MS" w:cs="Arial"/>
          <w:sz w:val="24"/>
          <w:szCs w:val="24"/>
        </w:rPr>
        <w:t xml:space="preserve">esign </w:t>
      </w:r>
      <w:r w:rsidR="00071FBF">
        <w:rPr>
          <w:rFonts w:ascii="Trebuchet MS" w:hAnsi="Trebuchet MS" w:cs="Arial"/>
          <w:sz w:val="24"/>
          <w:szCs w:val="24"/>
        </w:rPr>
        <w:t>C</w:t>
      </w:r>
      <w:r w:rsidR="009A18F8" w:rsidRPr="00FB6038">
        <w:rPr>
          <w:rFonts w:ascii="Trebuchet MS" w:hAnsi="Trebuchet MS" w:cs="Arial"/>
          <w:sz w:val="24"/>
          <w:szCs w:val="24"/>
        </w:rPr>
        <w:t xml:space="preserve">riteria as defined in </w:t>
      </w:r>
      <w:r w:rsidR="00071FBF">
        <w:rPr>
          <w:rFonts w:ascii="Trebuchet MS" w:hAnsi="Trebuchet MS" w:cs="Arial"/>
          <w:sz w:val="24"/>
          <w:szCs w:val="24"/>
        </w:rPr>
        <w:t>CDOT’s 2025 guidance document “</w:t>
      </w:r>
      <w:r w:rsidR="00071FBF" w:rsidRPr="00071FBF">
        <w:rPr>
          <w:rFonts w:ascii="Trebuchet MS" w:hAnsi="Trebuchet MS" w:cs="Arial"/>
          <w:i/>
          <w:iCs/>
          <w:sz w:val="24"/>
          <w:szCs w:val="24"/>
        </w:rPr>
        <w:t>In-Kind Noise Wall Replacement Guidelines and Memorandum Templates</w:t>
      </w:r>
      <w:r w:rsidR="00071FBF">
        <w:rPr>
          <w:rFonts w:ascii="Trebuchet MS" w:hAnsi="Trebuchet MS" w:cs="Arial"/>
          <w:sz w:val="24"/>
          <w:szCs w:val="24"/>
        </w:rPr>
        <w:t>,” as summarized in this memorandum</w:t>
      </w:r>
      <w:r w:rsidR="005750B5" w:rsidRPr="00FB6038">
        <w:rPr>
          <w:rFonts w:ascii="Trebuchet MS" w:hAnsi="Trebuchet MS" w:cs="Arial"/>
          <w:sz w:val="24"/>
          <w:szCs w:val="24"/>
        </w:rPr>
        <w:t xml:space="preserve">. </w:t>
      </w:r>
      <w:r w:rsidR="00251CEC">
        <w:rPr>
          <w:rFonts w:ascii="Trebuchet MS" w:hAnsi="Trebuchet MS" w:cs="Arial"/>
          <w:sz w:val="24"/>
          <w:szCs w:val="24"/>
        </w:rPr>
        <w:t xml:space="preserve">This project meets </w:t>
      </w:r>
      <w:r w:rsidR="00430C9D">
        <w:rPr>
          <w:rFonts w:ascii="Trebuchet MS" w:hAnsi="Trebuchet MS" w:cs="Arial"/>
          <w:sz w:val="24"/>
          <w:szCs w:val="24"/>
        </w:rPr>
        <w:t>all</w:t>
      </w:r>
      <w:r w:rsidR="00251CEC">
        <w:rPr>
          <w:rFonts w:ascii="Trebuchet MS" w:hAnsi="Trebuchet MS" w:cs="Arial"/>
          <w:sz w:val="24"/>
          <w:szCs w:val="24"/>
        </w:rPr>
        <w:t xml:space="preserve"> Design Criteria without any deviations and does not require </w:t>
      </w:r>
      <w:r w:rsidR="00430C9D">
        <w:rPr>
          <w:rFonts w:ascii="Trebuchet MS" w:hAnsi="Trebuchet MS" w:cs="Arial"/>
          <w:sz w:val="24"/>
          <w:szCs w:val="24"/>
        </w:rPr>
        <w:t>n</w:t>
      </w:r>
      <w:r w:rsidR="00251CEC">
        <w:rPr>
          <w:rFonts w:ascii="Trebuchet MS" w:hAnsi="Trebuchet MS" w:cs="Arial"/>
          <w:sz w:val="24"/>
          <w:szCs w:val="24"/>
        </w:rPr>
        <w:t>oise</w:t>
      </w:r>
      <w:r w:rsidR="00430C9D">
        <w:rPr>
          <w:rFonts w:ascii="Trebuchet MS" w:hAnsi="Trebuchet MS" w:cs="Arial"/>
          <w:sz w:val="24"/>
          <w:szCs w:val="24"/>
        </w:rPr>
        <w:t xml:space="preserve"> wall analysis</w:t>
      </w:r>
      <w:r w:rsidR="005750B5" w:rsidRPr="00FB6038">
        <w:rPr>
          <w:rFonts w:ascii="Trebuchet MS" w:hAnsi="Trebuchet MS" w:cs="Arial"/>
          <w:sz w:val="24"/>
          <w:szCs w:val="24"/>
        </w:rPr>
        <w:t xml:space="preserve">. </w:t>
      </w:r>
    </w:p>
    <w:p w14:paraId="3110271E" w14:textId="531761E2" w:rsidR="00B2409F" w:rsidRDefault="00B2409F" w:rsidP="005750B5">
      <w:pPr>
        <w:pStyle w:val="BodyText"/>
        <w:rPr>
          <w:rFonts w:ascii="Trebuchet MS" w:hAnsi="Trebuchet MS" w:cs="Arial"/>
          <w:bCs/>
          <w:sz w:val="24"/>
          <w:szCs w:val="24"/>
        </w:rPr>
      </w:pPr>
      <w:r>
        <w:rPr>
          <w:rFonts w:ascii="Trebuchet MS" w:hAnsi="Trebuchet MS" w:cs="Arial"/>
          <w:bCs/>
          <w:sz w:val="24"/>
          <w:szCs w:val="24"/>
        </w:rPr>
        <w:t xml:space="preserve">This memorandum </w:t>
      </w:r>
      <w:r w:rsidR="003E13E9">
        <w:rPr>
          <w:rFonts w:ascii="Trebuchet MS" w:hAnsi="Trebuchet MS" w:cs="Arial"/>
          <w:bCs/>
          <w:sz w:val="24"/>
          <w:szCs w:val="24"/>
        </w:rPr>
        <w:t xml:space="preserve">is </w:t>
      </w:r>
      <w:r w:rsidRPr="00B2409F">
        <w:rPr>
          <w:rFonts w:ascii="Trebuchet MS" w:hAnsi="Trebuchet MS" w:cs="Arial"/>
          <w:bCs/>
          <w:sz w:val="24"/>
          <w:szCs w:val="24"/>
        </w:rPr>
        <w:t xml:space="preserve">based on design files provided from </w:t>
      </w:r>
      <w:r w:rsidRPr="00B2409F">
        <w:rPr>
          <w:rFonts w:ascii="Trebuchet MS" w:hAnsi="Trebuchet MS" w:cs="Arial"/>
          <w:bCs/>
          <w:sz w:val="24"/>
          <w:szCs w:val="24"/>
          <w:highlight w:val="lightGray"/>
        </w:rPr>
        <w:t>[name of company]</w:t>
      </w:r>
      <w:r w:rsidRPr="00B2409F">
        <w:rPr>
          <w:rFonts w:ascii="Trebuchet MS" w:hAnsi="Trebuchet MS" w:cs="Arial"/>
          <w:bCs/>
          <w:sz w:val="24"/>
          <w:szCs w:val="24"/>
        </w:rPr>
        <w:t xml:space="preserve">. The files were received on </w:t>
      </w:r>
      <w:r w:rsidRPr="00B2409F">
        <w:rPr>
          <w:rFonts w:ascii="Trebuchet MS" w:hAnsi="Trebuchet MS" w:cs="Arial"/>
          <w:bCs/>
          <w:sz w:val="24"/>
          <w:szCs w:val="24"/>
          <w:highlight w:val="lightGray"/>
        </w:rPr>
        <w:t>[date</w:t>
      </w:r>
      <w:r w:rsidR="003E13E9">
        <w:rPr>
          <w:rFonts w:ascii="Trebuchet MS" w:hAnsi="Trebuchet MS" w:cs="Arial"/>
          <w:bCs/>
          <w:sz w:val="24"/>
          <w:szCs w:val="24"/>
          <w:highlight w:val="lightGray"/>
        </w:rPr>
        <w:t>(s)</w:t>
      </w:r>
      <w:r w:rsidRPr="00B2409F">
        <w:rPr>
          <w:rFonts w:ascii="Trebuchet MS" w:hAnsi="Trebuchet MS" w:cs="Arial"/>
          <w:bCs/>
          <w:sz w:val="24"/>
          <w:szCs w:val="24"/>
          <w:highlight w:val="lightGray"/>
        </w:rPr>
        <w:t xml:space="preserve"> received]</w:t>
      </w:r>
      <w:r>
        <w:rPr>
          <w:rFonts w:ascii="Trebuchet MS" w:hAnsi="Trebuchet MS" w:cs="Arial"/>
          <w:bCs/>
          <w:sz w:val="24"/>
          <w:szCs w:val="24"/>
        </w:rPr>
        <w:t xml:space="preserve"> </w:t>
      </w:r>
      <w:r w:rsidR="003E13E9" w:rsidRPr="00C254D0">
        <w:rPr>
          <w:rFonts w:ascii="Trebuchet MS" w:hAnsi="Trebuchet MS" w:cs="Arial"/>
          <w:bCs/>
          <w:color w:val="ED0000"/>
          <w:sz w:val="24"/>
          <w:szCs w:val="24"/>
        </w:rPr>
        <w:t xml:space="preserve">{date(s) </w:t>
      </w:r>
      <w:r w:rsidRPr="00C254D0">
        <w:rPr>
          <w:rFonts w:ascii="Trebuchet MS" w:hAnsi="Trebuchet MS" w:cs="Arial"/>
          <w:bCs/>
          <w:color w:val="ED0000"/>
          <w:sz w:val="24"/>
          <w:szCs w:val="24"/>
        </w:rPr>
        <w:t xml:space="preserve">refers to when CDOT </w:t>
      </w:r>
      <w:r w:rsidR="00431D10" w:rsidRPr="00C254D0">
        <w:rPr>
          <w:rFonts w:ascii="Trebuchet MS" w:hAnsi="Trebuchet MS" w:cs="Arial"/>
          <w:bCs/>
          <w:color w:val="ED0000"/>
          <w:sz w:val="24"/>
          <w:szCs w:val="24"/>
        </w:rPr>
        <w:t>received</w:t>
      </w:r>
      <w:r w:rsidRPr="00C254D0">
        <w:rPr>
          <w:rFonts w:ascii="Trebuchet MS" w:hAnsi="Trebuchet MS" w:cs="Arial"/>
          <w:bCs/>
          <w:color w:val="ED0000"/>
          <w:sz w:val="24"/>
          <w:szCs w:val="24"/>
        </w:rPr>
        <w:t xml:space="preserve"> the file</w:t>
      </w:r>
      <w:r w:rsidR="00431D10" w:rsidRPr="00C254D0">
        <w:rPr>
          <w:rFonts w:ascii="Trebuchet MS" w:hAnsi="Trebuchet MS" w:cs="Arial"/>
          <w:bCs/>
          <w:color w:val="ED0000"/>
          <w:sz w:val="24"/>
          <w:szCs w:val="24"/>
        </w:rPr>
        <w:t>(</w:t>
      </w:r>
      <w:r w:rsidRPr="00C254D0">
        <w:rPr>
          <w:rFonts w:ascii="Trebuchet MS" w:hAnsi="Trebuchet MS" w:cs="Arial"/>
          <w:bCs/>
          <w:color w:val="ED0000"/>
          <w:sz w:val="24"/>
          <w:szCs w:val="24"/>
        </w:rPr>
        <w:t>s</w:t>
      </w:r>
      <w:r w:rsidR="00431D10" w:rsidRPr="00C254D0">
        <w:rPr>
          <w:rFonts w:ascii="Trebuchet MS" w:hAnsi="Trebuchet MS" w:cs="Arial"/>
          <w:bCs/>
          <w:color w:val="ED0000"/>
          <w:sz w:val="24"/>
          <w:szCs w:val="24"/>
        </w:rPr>
        <w:t>)</w:t>
      </w:r>
      <w:r w:rsidR="003E13E9" w:rsidRPr="00C254D0">
        <w:rPr>
          <w:rFonts w:ascii="Trebuchet MS" w:hAnsi="Trebuchet MS" w:cs="Arial"/>
          <w:bCs/>
          <w:color w:val="ED0000"/>
          <w:sz w:val="24"/>
          <w:szCs w:val="24"/>
        </w:rPr>
        <w:t>}</w:t>
      </w:r>
      <w:r w:rsidRPr="00B2409F">
        <w:rPr>
          <w:rFonts w:ascii="Trebuchet MS" w:hAnsi="Trebuchet MS" w:cs="Arial"/>
          <w:bCs/>
          <w:sz w:val="24"/>
          <w:szCs w:val="24"/>
        </w:rPr>
        <w:t xml:space="preserve">. </w:t>
      </w:r>
      <w:r>
        <w:rPr>
          <w:rFonts w:ascii="Trebuchet MS" w:hAnsi="Trebuchet MS" w:cs="Arial"/>
          <w:bCs/>
          <w:sz w:val="24"/>
          <w:szCs w:val="24"/>
        </w:rPr>
        <w:t>The</w:t>
      </w:r>
      <w:r w:rsidRPr="00E169FF">
        <w:rPr>
          <w:rFonts w:ascii="Trebuchet MS" w:hAnsi="Trebuchet MS" w:cs="Arial"/>
          <w:bCs/>
          <w:sz w:val="24"/>
          <w:szCs w:val="24"/>
        </w:rPr>
        <w:t xml:space="preserve"> project design that is described in th</w:t>
      </w:r>
      <w:r>
        <w:rPr>
          <w:rFonts w:ascii="Trebuchet MS" w:hAnsi="Trebuchet MS" w:cs="Arial"/>
          <w:bCs/>
          <w:sz w:val="24"/>
          <w:szCs w:val="24"/>
        </w:rPr>
        <w:t>is</w:t>
      </w:r>
      <w:r w:rsidRPr="00E169FF">
        <w:rPr>
          <w:rFonts w:ascii="Trebuchet MS" w:hAnsi="Trebuchet MS" w:cs="Arial"/>
          <w:bCs/>
          <w:sz w:val="24"/>
          <w:szCs w:val="24"/>
        </w:rPr>
        <w:t xml:space="preserve"> memorandum</w:t>
      </w:r>
      <w:r>
        <w:rPr>
          <w:rFonts w:ascii="Trebuchet MS" w:hAnsi="Trebuchet MS" w:cs="Arial"/>
          <w:bCs/>
          <w:sz w:val="24"/>
          <w:szCs w:val="24"/>
        </w:rPr>
        <w:t xml:space="preserve"> is </w:t>
      </w:r>
      <w:r w:rsidR="00E333B4">
        <w:rPr>
          <w:rFonts w:ascii="Trebuchet MS" w:hAnsi="Trebuchet MS" w:cs="Arial"/>
          <w:bCs/>
          <w:sz w:val="24"/>
          <w:szCs w:val="24"/>
        </w:rPr>
        <w:t xml:space="preserve">dated </w:t>
      </w:r>
      <w:r w:rsidR="00E333B4" w:rsidRPr="00B2409F">
        <w:rPr>
          <w:rFonts w:ascii="Trebuchet MS" w:hAnsi="Trebuchet MS" w:cs="Arial"/>
          <w:bCs/>
          <w:sz w:val="24"/>
          <w:szCs w:val="24"/>
          <w:highlight w:val="lightGray"/>
        </w:rPr>
        <w:t>[date of design]</w:t>
      </w:r>
      <w:r w:rsidR="00E333B4">
        <w:rPr>
          <w:rFonts w:ascii="Trebuchet MS" w:hAnsi="Trebuchet MS" w:cs="Arial"/>
          <w:bCs/>
          <w:sz w:val="24"/>
          <w:szCs w:val="24"/>
        </w:rPr>
        <w:t xml:space="preserve"> and is </w:t>
      </w:r>
      <w:r>
        <w:rPr>
          <w:rFonts w:ascii="Trebuchet MS" w:hAnsi="Trebuchet MS" w:cs="Arial"/>
          <w:bCs/>
          <w:sz w:val="24"/>
          <w:szCs w:val="24"/>
        </w:rPr>
        <w:t xml:space="preserve">at </w:t>
      </w:r>
      <w:r w:rsidRPr="00B2409F">
        <w:rPr>
          <w:rFonts w:ascii="Trebuchet MS" w:hAnsi="Trebuchet MS" w:cs="Arial"/>
          <w:bCs/>
          <w:sz w:val="24"/>
          <w:szCs w:val="24"/>
          <w:highlight w:val="lightGray"/>
        </w:rPr>
        <w:t>[level of design</w:t>
      </w:r>
      <w:r w:rsidR="00E333B4" w:rsidRPr="00E333B4">
        <w:rPr>
          <w:rFonts w:ascii="Trebuchet MS" w:hAnsi="Trebuchet MS" w:cs="Arial"/>
          <w:bCs/>
          <w:sz w:val="24"/>
          <w:szCs w:val="24"/>
        </w:rPr>
        <w:t xml:space="preserve"> </w:t>
      </w:r>
      <w:r w:rsidR="00E333B4" w:rsidRPr="00C254D0">
        <w:rPr>
          <w:rFonts w:ascii="Trebuchet MS" w:hAnsi="Trebuchet MS" w:cs="Arial"/>
          <w:bCs/>
          <w:color w:val="ED0000"/>
          <w:sz w:val="24"/>
          <w:szCs w:val="24"/>
        </w:rPr>
        <w:t>{e.g., 60% design}</w:t>
      </w:r>
      <w:r w:rsidRPr="00B2409F">
        <w:rPr>
          <w:rFonts w:ascii="Trebuchet MS" w:hAnsi="Trebuchet MS" w:cs="Arial"/>
          <w:bCs/>
          <w:sz w:val="24"/>
          <w:szCs w:val="24"/>
          <w:highlight w:val="lightGray"/>
        </w:rPr>
        <w:t>]</w:t>
      </w:r>
      <w:r>
        <w:rPr>
          <w:rFonts w:ascii="Trebuchet MS" w:hAnsi="Trebuchet MS" w:cs="Arial"/>
          <w:bCs/>
          <w:sz w:val="24"/>
          <w:szCs w:val="24"/>
        </w:rPr>
        <w:t>.</w:t>
      </w:r>
      <w:r w:rsidRPr="00E169FF">
        <w:rPr>
          <w:rFonts w:ascii="Trebuchet MS" w:hAnsi="Trebuchet MS" w:cs="Arial"/>
          <w:bCs/>
          <w:sz w:val="24"/>
          <w:szCs w:val="24"/>
        </w:rPr>
        <w:t xml:space="preserve"> </w:t>
      </w:r>
      <w:r w:rsidR="00E333B4">
        <w:rPr>
          <w:rFonts w:ascii="Trebuchet MS" w:hAnsi="Trebuchet MS" w:cs="Arial"/>
          <w:bCs/>
          <w:sz w:val="24"/>
          <w:szCs w:val="24"/>
        </w:rPr>
        <w:t>The</w:t>
      </w:r>
      <w:r w:rsidR="00E333B4" w:rsidRPr="00E169FF">
        <w:rPr>
          <w:rFonts w:ascii="Trebuchet MS" w:hAnsi="Trebuchet MS" w:cs="Arial"/>
          <w:bCs/>
          <w:sz w:val="24"/>
          <w:szCs w:val="24"/>
        </w:rPr>
        <w:t xml:space="preserve"> </w:t>
      </w:r>
      <w:r w:rsidR="00E333B4">
        <w:rPr>
          <w:rFonts w:ascii="Trebuchet MS" w:hAnsi="Trebuchet MS" w:cs="Arial"/>
          <w:bCs/>
          <w:sz w:val="24"/>
          <w:szCs w:val="24"/>
        </w:rPr>
        <w:t>noise wall</w:t>
      </w:r>
      <w:r w:rsidR="00E333B4" w:rsidRPr="00E169FF">
        <w:rPr>
          <w:rFonts w:ascii="Trebuchet MS" w:hAnsi="Trebuchet MS" w:cs="Arial"/>
          <w:bCs/>
          <w:sz w:val="24"/>
          <w:szCs w:val="24"/>
        </w:rPr>
        <w:t xml:space="preserve"> design that is described in th</w:t>
      </w:r>
      <w:r w:rsidR="00E333B4">
        <w:rPr>
          <w:rFonts w:ascii="Trebuchet MS" w:hAnsi="Trebuchet MS" w:cs="Arial"/>
          <w:bCs/>
          <w:sz w:val="24"/>
          <w:szCs w:val="24"/>
        </w:rPr>
        <w:t>is</w:t>
      </w:r>
      <w:r w:rsidR="00E333B4" w:rsidRPr="00E169FF">
        <w:rPr>
          <w:rFonts w:ascii="Trebuchet MS" w:hAnsi="Trebuchet MS" w:cs="Arial"/>
          <w:bCs/>
          <w:sz w:val="24"/>
          <w:szCs w:val="24"/>
        </w:rPr>
        <w:t xml:space="preserve"> memorandum</w:t>
      </w:r>
      <w:r w:rsidR="00E333B4">
        <w:rPr>
          <w:rFonts w:ascii="Trebuchet MS" w:hAnsi="Trebuchet MS" w:cs="Arial"/>
          <w:bCs/>
          <w:sz w:val="24"/>
          <w:szCs w:val="24"/>
        </w:rPr>
        <w:t xml:space="preserve"> is dated </w:t>
      </w:r>
      <w:r w:rsidR="00E333B4" w:rsidRPr="00B2409F">
        <w:rPr>
          <w:rFonts w:ascii="Trebuchet MS" w:hAnsi="Trebuchet MS" w:cs="Arial"/>
          <w:bCs/>
          <w:sz w:val="24"/>
          <w:szCs w:val="24"/>
          <w:highlight w:val="lightGray"/>
        </w:rPr>
        <w:t>[date of design]</w:t>
      </w:r>
      <w:r w:rsidR="00E333B4">
        <w:rPr>
          <w:rFonts w:ascii="Trebuchet MS" w:hAnsi="Trebuchet MS" w:cs="Arial"/>
          <w:bCs/>
          <w:sz w:val="24"/>
          <w:szCs w:val="24"/>
        </w:rPr>
        <w:t xml:space="preserve"> and is at </w:t>
      </w:r>
      <w:r w:rsidR="00E333B4" w:rsidRPr="00B2409F">
        <w:rPr>
          <w:rFonts w:ascii="Trebuchet MS" w:hAnsi="Trebuchet MS" w:cs="Arial"/>
          <w:bCs/>
          <w:sz w:val="24"/>
          <w:szCs w:val="24"/>
          <w:highlight w:val="lightGray"/>
        </w:rPr>
        <w:t>[level of design</w:t>
      </w:r>
      <w:r w:rsidR="00E333B4" w:rsidRPr="00E333B4">
        <w:rPr>
          <w:rFonts w:ascii="Trebuchet MS" w:hAnsi="Trebuchet MS" w:cs="Arial"/>
          <w:bCs/>
          <w:sz w:val="24"/>
          <w:szCs w:val="24"/>
        </w:rPr>
        <w:t xml:space="preserve"> </w:t>
      </w:r>
      <w:r w:rsidR="00E333B4" w:rsidRPr="00C254D0">
        <w:rPr>
          <w:rFonts w:ascii="Trebuchet MS" w:hAnsi="Trebuchet MS" w:cs="Arial"/>
          <w:bCs/>
          <w:color w:val="ED0000"/>
          <w:sz w:val="24"/>
          <w:szCs w:val="24"/>
        </w:rPr>
        <w:t>{e.g., 60% design}</w:t>
      </w:r>
      <w:r w:rsidR="00E333B4" w:rsidRPr="00B2409F">
        <w:rPr>
          <w:rFonts w:ascii="Trebuchet MS" w:hAnsi="Trebuchet MS" w:cs="Arial"/>
          <w:bCs/>
          <w:sz w:val="24"/>
          <w:szCs w:val="24"/>
          <w:highlight w:val="lightGray"/>
        </w:rPr>
        <w:t>]</w:t>
      </w:r>
      <w:r w:rsidR="00E333B4">
        <w:rPr>
          <w:rFonts w:ascii="Trebuchet MS" w:hAnsi="Trebuchet MS" w:cs="Arial"/>
          <w:bCs/>
          <w:sz w:val="24"/>
          <w:szCs w:val="24"/>
        </w:rPr>
        <w:t>.</w:t>
      </w:r>
      <w:r w:rsidR="00E333B4" w:rsidRPr="00E169FF">
        <w:rPr>
          <w:rFonts w:ascii="Trebuchet MS" w:hAnsi="Trebuchet MS" w:cs="Arial"/>
          <w:bCs/>
          <w:sz w:val="24"/>
          <w:szCs w:val="24"/>
        </w:rPr>
        <w:t xml:space="preserve"> </w:t>
      </w:r>
      <w:r w:rsidR="00BA3115" w:rsidRPr="00C254D0">
        <w:rPr>
          <w:rFonts w:ascii="Trebuchet MS" w:hAnsi="Trebuchet MS" w:cs="Arial"/>
          <w:bCs/>
          <w:color w:val="ED0000"/>
          <w:sz w:val="24"/>
          <w:szCs w:val="24"/>
        </w:rPr>
        <w:t>{</w:t>
      </w:r>
      <w:r w:rsidR="00E333B4" w:rsidRPr="00C254D0">
        <w:rPr>
          <w:rFonts w:ascii="Trebuchet MS" w:hAnsi="Trebuchet MS" w:cs="Arial"/>
          <w:bCs/>
          <w:color w:val="ED0000"/>
          <w:sz w:val="24"/>
          <w:szCs w:val="24"/>
        </w:rPr>
        <w:t>If the memorandum covers more than one noise wall and they have different dates and/or level of designs, change this sentence so that it uses bullets to provide the relevant information for each noise wall, with one bullet per noise wall</w:t>
      </w:r>
      <w:r w:rsidR="00BA3115" w:rsidRPr="00C254D0">
        <w:rPr>
          <w:rFonts w:ascii="Trebuchet MS" w:hAnsi="Trebuchet MS" w:cs="Arial"/>
          <w:bCs/>
          <w:color w:val="ED0000"/>
          <w:sz w:val="24"/>
          <w:szCs w:val="24"/>
        </w:rPr>
        <w:t>.}</w:t>
      </w:r>
    </w:p>
    <w:p w14:paraId="0BAD342F" w14:textId="5D7DC9F4" w:rsidR="00B2409F" w:rsidRPr="00FB6038" w:rsidRDefault="00B2409F" w:rsidP="00B2409F">
      <w:pPr>
        <w:pStyle w:val="Heading2"/>
        <w:rPr>
          <w:rFonts w:ascii="Trebuchet MS" w:hAnsi="Trebuchet MS" w:cs="Arial"/>
          <w:sz w:val="24"/>
          <w:szCs w:val="24"/>
        </w:rPr>
      </w:pPr>
      <w:r>
        <w:rPr>
          <w:rFonts w:ascii="Trebuchet MS" w:hAnsi="Trebuchet MS" w:cs="Arial"/>
          <w:sz w:val="24"/>
          <w:szCs w:val="24"/>
        </w:rPr>
        <w:t>EXISTING AND PROPOSED NOISE WALLS</w:t>
      </w:r>
    </w:p>
    <w:p w14:paraId="77DFCAA6" w14:textId="1CED6AA3" w:rsidR="000D4313" w:rsidRDefault="000D4313" w:rsidP="000D4313">
      <w:pPr>
        <w:pStyle w:val="BodyText"/>
        <w:rPr>
          <w:rFonts w:ascii="Trebuchet MS" w:hAnsi="Trebuchet MS" w:cs="Arial"/>
          <w:sz w:val="24"/>
          <w:szCs w:val="24"/>
        </w:rPr>
      </w:pPr>
      <w:r w:rsidRPr="00C254D0">
        <w:rPr>
          <w:rFonts w:ascii="Trebuchet MS" w:hAnsi="Trebuchet MS" w:cs="Arial"/>
          <w:color w:val="ED0000"/>
          <w:sz w:val="24"/>
          <w:szCs w:val="24"/>
        </w:rPr>
        <w:t>{If there is more than one noise wall</w:t>
      </w:r>
      <w:r w:rsidR="009C4E8C" w:rsidRPr="00C254D0">
        <w:rPr>
          <w:rFonts w:ascii="Trebuchet MS" w:hAnsi="Trebuchet MS" w:cs="Arial"/>
          <w:color w:val="ED0000"/>
          <w:sz w:val="24"/>
          <w:szCs w:val="24"/>
        </w:rPr>
        <w:t xml:space="preserve"> in the project, and this memorandum will address all of them</w:t>
      </w:r>
      <w:r w:rsidRPr="00C254D0">
        <w:rPr>
          <w:rFonts w:ascii="Trebuchet MS" w:hAnsi="Trebuchet MS" w:cs="Arial"/>
          <w:color w:val="ED0000"/>
          <w:sz w:val="24"/>
          <w:szCs w:val="24"/>
        </w:rPr>
        <w:t>, add the following sentence: “This project will replace [number] noise walls.” Then copy the rest of this section for each existing noise wall and add one title at the beginning of information about each wall, such as “</w:t>
      </w:r>
      <w:r w:rsidRPr="00C254D0">
        <w:rPr>
          <w:rFonts w:ascii="Trebuchet MS" w:hAnsi="Trebuchet MS" w:cs="Arial"/>
          <w:color w:val="ED0000"/>
          <w:sz w:val="24"/>
          <w:szCs w:val="24"/>
          <w:u w:val="single"/>
        </w:rPr>
        <w:t>Wall 1: [Structure ID]</w:t>
      </w:r>
      <w:r w:rsidRPr="00C254D0">
        <w:rPr>
          <w:rFonts w:ascii="Trebuchet MS" w:hAnsi="Trebuchet MS" w:cs="Arial"/>
          <w:color w:val="ED0000"/>
          <w:sz w:val="24"/>
          <w:szCs w:val="24"/>
        </w:rPr>
        <w:t>.”}</w:t>
      </w:r>
    </w:p>
    <w:p w14:paraId="0348A93D" w14:textId="3F869AF9" w:rsidR="00314609" w:rsidRDefault="00C8130C" w:rsidP="005750B5">
      <w:pPr>
        <w:pStyle w:val="BodyText"/>
        <w:rPr>
          <w:rFonts w:ascii="Trebuchet MS" w:hAnsi="Trebuchet MS" w:cs="Arial"/>
          <w:sz w:val="24"/>
          <w:szCs w:val="24"/>
        </w:rPr>
      </w:pPr>
      <w:r>
        <w:rPr>
          <w:rFonts w:ascii="Trebuchet MS" w:hAnsi="Trebuchet MS" w:cs="Arial"/>
          <w:sz w:val="24"/>
          <w:szCs w:val="24"/>
        </w:rPr>
        <w:t>E</w:t>
      </w:r>
      <w:r w:rsidR="009545FA">
        <w:rPr>
          <w:rFonts w:ascii="Trebuchet MS" w:hAnsi="Trebuchet MS" w:cs="Arial"/>
          <w:sz w:val="24"/>
          <w:szCs w:val="24"/>
        </w:rPr>
        <w:t>xisting noise wall,</w:t>
      </w:r>
      <w:r w:rsidR="009545FA" w:rsidRPr="009545FA">
        <w:rPr>
          <w:rFonts w:ascii="Trebuchet MS" w:hAnsi="Trebuchet MS" w:cs="Arial"/>
          <w:sz w:val="24"/>
          <w:szCs w:val="24"/>
        </w:rPr>
        <w:t xml:space="preserve"> </w:t>
      </w:r>
      <w:r w:rsidR="009545FA">
        <w:rPr>
          <w:rFonts w:ascii="Trebuchet MS" w:hAnsi="Trebuchet MS" w:cs="Arial"/>
          <w:sz w:val="24"/>
          <w:szCs w:val="24"/>
        </w:rPr>
        <w:t xml:space="preserve">Structure ID </w:t>
      </w:r>
      <w:r w:rsidR="00FF433B" w:rsidRPr="002D412E">
        <w:rPr>
          <w:rFonts w:ascii="Trebuchet MS" w:hAnsi="Trebuchet MS" w:cs="Arial"/>
          <w:sz w:val="24"/>
          <w:szCs w:val="24"/>
          <w:highlight w:val="lightGray"/>
        </w:rPr>
        <w:t>[XXX</w:t>
      </w:r>
      <w:r w:rsidR="00FF433B">
        <w:rPr>
          <w:rFonts w:ascii="Trebuchet MS" w:hAnsi="Trebuchet MS" w:cs="Arial"/>
          <w:sz w:val="24"/>
          <w:szCs w:val="24"/>
          <w:highlight w:val="lightGray"/>
        </w:rPr>
        <w:t>###</w:t>
      </w:r>
      <w:r w:rsidR="00FF433B" w:rsidRPr="002D412E">
        <w:rPr>
          <w:rFonts w:ascii="Trebuchet MS" w:hAnsi="Trebuchet MS" w:cs="Arial"/>
          <w:sz w:val="24"/>
          <w:szCs w:val="24"/>
          <w:highlight w:val="lightGray"/>
        </w:rPr>
        <w:t>]</w:t>
      </w:r>
      <w:r>
        <w:rPr>
          <w:rFonts w:ascii="Trebuchet MS" w:hAnsi="Trebuchet MS" w:cs="Arial"/>
          <w:sz w:val="24"/>
          <w:szCs w:val="24"/>
        </w:rPr>
        <w:t xml:space="preserve"> </w:t>
      </w:r>
      <w:r w:rsidRPr="00C254D0">
        <w:rPr>
          <w:rFonts w:ascii="Trebuchet MS" w:hAnsi="Trebuchet MS" w:cs="Arial"/>
          <w:color w:val="ED0000"/>
          <w:sz w:val="24"/>
          <w:szCs w:val="24"/>
        </w:rPr>
        <w:t>{If using shorter noise wall descriptions, such as “Wall 1,” add “(which is referred to as Wall 1 in this memorandum)” after the Structure ID}</w:t>
      </w:r>
      <w:r w:rsidR="009545FA" w:rsidRPr="009545FA">
        <w:rPr>
          <w:rFonts w:ascii="Trebuchet MS" w:hAnsi="Trebuchet MS" w:cs="Arial"/>
          <w:sz w:val="24"/>
          <w:szCs w:val="24"/>
        </w:rPr>
        <w:t xml:space="preserve">, </w:t>
      </w:r>
      <w:r w:rsidR="009545FA">
        <w:rPr>
          <w:rFonts w:ascii="Trebuchet MS" w:hAnsi="Trebuchet MS" w:cs="Arial"/>
          <w:sz w:val="24"/>
          <w:szCs w:val="24"/>
        </w:rPr>
        <w:t xml:space="preserve">was originally built as part of </w:t>
      </w:r>
      <w:r w:rsidR="009545FA" w:rsidRPr="00C254D0">
        <w:rPr>
          <w:rFonts w:ascii="Trebuchet MS" w:hAnsi="Trebuchet MS" w:cs="Arial"/>
          <w:color w:val="ED0000"/>
          <w:sz w:val="24"/>
          <w:szCs w:val="24"/>
        </w:rPr>
        <w:t>{</w:t>
      </w:r>
      <w:r w:rsidR="00091007" w:rsidRPr="00C254D0">
        <w:rPr>
          <w:rFonts w:ascii="Trebuchet MS" w:hAnsi="Trebuchet MS" w:cs="Arial"/>
          <w:color w:val="ED0000"/>
          <w:sz w:val="24"/>
          <w:szCs w:val="24"/>
        </w:rPr>
        <w:t>P</w:t>
      </w:r>
      <w:r w:rsidR="009545FA" w:rsidRPr="00C254D0">
        <w:rPr>
          <w:rFonts w:ascii="Trebuchet MS" w:hAnsi="Trebuchet MS" w:cs="Arial"/>
          <w:color w:val="ED0000"/>
          <w:sz w:val="24"/>
          <w:szCs w:val="24"/>
        </w:rPr>
        <w:t>rovide information about the project under which the wall was built, including the project name</w:t>
      </w:r>
      <w:r w:rsidR="001B6096" w:rsidRPr="00C254D0">
        <w:rPr>
          <w:rFonts w:ascii="Trebuchet MS" w:hAnsi="Trebuchet MS" w:cs="Arial"/>
          <w:color w:val="ED0000"/>
          <w:sz w:val="24"/>
          <w:szCs w:val="24"/>
        </w:rPr>
        <w:t xml:space="preserve"> and, if known, the project number and subaccount number</w:t>
      </w:r>
      <w:r w:rsidR="00091007" w:rsidRPr="00C254D0">
        <w:rPr>
          <w:rFonts w:ascii="Trebuchet MS" w:hAnsi="Trebuchet MS" w:cs="Arial"/>
          <w:color w:val="ED0000"/>
          <w:sz w:val="24"/>
          <w:szCs w:val="24"/>
        </w:rPr>
        <w:t>. If the project number and/or subaccount numbers are not known, state that.</w:t>
      </w:r>
      <w:r w:rsidR="009545FA" w:rsidRPr="00C254D0">
        <w:rPr>
          <w:rFonts w:ascii="Trebuchet MS" w:hAnsi="Trebuchet MS" w:cs="Arial"/>
          <w:color w:val="ED0000"/>
          <w:sz w:val="24"/>
          <w:szCs w:val="24"/>
        </w:rPr>
        <w:t>}</w:t>
      </w:r>
      <w:r w:rsidR="009545FA">
        <w:rPr>
          <w:rFonts w:ascii="Trebuchet MS" w:hAnsi="Trebuchet MS" w:cs="Arial"/>
          <w:sz w:val="24"/>
          <w:szCs w:val="24"/>
        </w:rPr>
        <w:t>.</w:t>
      </w:r>
      <w:r w:rsidR="001B6096">
        <w:rPr>
          <w:rFonts w:ascii="Trebuchet MS" w:hAnsi="Trebuchet MS" w:cs="Arial"/>
          <w:sz w:val="24"/>
          <w:szCs w:val="24"/>
        </w:rPr>
        <w:t xml:space="preserve"> The </w:t>
      </w:r>
      <w:r w:rsidR="001B6096" w:rsidRPr="00FF433B">
        <w:rPr>
          <w:rFonts w:ascii="Trebuchet MS" w:hAnsi="Trebuchet MS" w:cs="Arial"/>
          <w:sz w:val="24"/>
          <w:szCs w:val="24"/>
        </w:rPr>
        <w:t xml:space="preserve">project </w:t>
      </w:r>
      <w:r w:rsidR="00FF433B" w:rsidRPr="00FF433B">
        <w:rPr>
          <w:rFonts w:ascii="Trebuchet MS" w:hAnsi="Trebuchet MS" w:cs="Arial"/>
          <w:sz w:val="24"/>
          <w:szCs w:val="24"/>
        </w:rPr>
        <w:t xml:space="preserve">environmental decision document, a </w:t>
      </w:r>
      <w:r w:rsidR="00FF433B" w:rsidRPr="00FF433B">
        <w:rPr>
          <w:rFonts w:ascii="Trebuchet MS" w:hAnsi="Trebuchet MS" w:cs="Arial"/>
          <w:sz w:val="24"/>
          <w:szCs w:val="24"/>
          <w:highlight w:val="lightGray"/>
        </w:rPr>
        <w:t>[</w:t>
      </w:r>
      <w:r w:rsidR="001B6096" w:rsidRPr="00FF433B">
        <w:rPr>
          <w:rFonts w:ascii="Trebuchet MS" w:hAnsi="Trebuchet MS" w:cs="Arial"/>
          <w:sz w:val="24"/>
          <w:szCs w:val="24"/>
          <w:highlight w:val="lightGray"/>
        </w:rPr>
        <w:t>type of environmental decision document</w:t>
      </w:r>
      <w:r w:rsidR="00FF433B" w:rsidRPr="00FF433B">
        <w:rPr>
          <w:rFonts w:ascii="Trebuchet MS" w:hAnsi="Trebuchet MS" w:cs="Arial"/>
          <w:sz w:val="24"/>
          <w:szCs w:val="24"/>
          <w:highlight w:val="lightGray"/>
        </w:rPr>
        <w:t>]</w:t>
      </w:r>
      <w:r w:rsidR="001B6096" w:rsidRPr="00FF433B">
        <w:rPr>
          <w:rFonts w:ascii="Trebuchet MS" w:hAnsi="Trebuchet MS" w:cs="Arial"/>
          <w:sz w:val="24"/>
          <w:szCs w:val="24"/>
        </w:rPr>
        <w:t xml:space="preserve"> </w:t>
      </w:r>
      <w:r w:rsidR="00FF433B" w:rsidRPr="00C254D0">
        <w:rPr>
          <w:rFonts w:ascii="Trebuchet MS" w:hAnsi="Trebuchet MS" w:cs="Arial"/>
          <w:color w:val="ED0000"/>
          <w:sz w:val="24"/>
          <w:szCs w:val="24"/>
        </w:rPr>
        <w:t>{</w:t>
      </w:r>
      <w:r w:rsidR="001B6096" w:rsidRPr="00C254D0">
        <w:rPr>
          <w:rFonts w:ascii="Trebuchet MS" w:hAnsi="Trebuchet MS" w:cs="Arial"/>
          <w:color w:val="ED0000"/>
          <w:sz w:val="24"/>
          <w:szCs w:val="24"/>
        </w:rPr>
        <w:t xml:space="preserve">i.e., </w:t>
      </w:r>
      <w:r w:rsidR="001B6096" w:rsidRPr="00C254D0">
        <w:rPr>
          <w:rStyle w:val="BodyTextChar"/>
          <w:rFonts w:ascii="Trebuchet MS" w:hAnsi="Trebuchet MS"/>
          <w:color w:val="ED0000"/>
          <w:sz w:val="24"/>
          <w:szCs w:val="24"/>
        </w:rPr>
        <w:t xml:space="preserve">signed Form 128, </w:t>
      </w:r>
      <w:r w:rsidR="00314609" w:rsidRPr="00C254D0">
        <w:rPr>
          <w:rStyle w:val="BodyTextChar"/>
          <w:rFonts w:ascii="Trebuchet MS" w:hAnsi="Trebuchet MS"/>
          <w:color w:val="ED0000"/>
          <w:sz w:val="24"/>
          <w:szCs w:val="24"/>
        </w:rPr>
        <w:t>Finding of No Significant Impact</w:t>
      </w:r>
      <w:r w:rsidR="001B6096" w:rsidRPr="00C254D0">
        <w:rPr>
          <w:rStyle w:val="BodyTextChar"/>
          <w:rFonts w:ascii="Trebuchet MS" w:hAnsi="Trebuchet MS"/>
          <w:color w:val="ED0000"/>
          <w:sz w:val="24"/>
          <w:szCs w:val="24"/>
        </w:rPr>
        <w:t>, or R</w:t>
      </w:r>
      <w:r w:rsidR="00314609" w:rsidRPr="00C254D0">
        <w:rPr>
          <w:rStyle w:val="BodyTextChar"/>
          <w:rFonts w:ascii="Trebuchet MS" w:hAnsi="Trebuchet MS"/>
          <w:color w:val="ED0000"/>
          <w:sz w:val="24"/>
          <w:szCs w:val="24"/>
        </w:rPr>
        <w:t xml:space="preserve">ecord of </w:t>
      </w:r>
      <w:r w:rsidR="001B6096" w:rsidRPr="00C254D0">
        <w:rPr>
          <w:rStyle w:val="BodyTextChar"/>
          <w:rFonts w:ascii="Trebuchet MS" w:hAnsi="Trebuchet MS"/>
          <w:color w:val="ED0000"/>
          <w:sz w:val="24"/>
          <w:szCs w:val="24"/>
        </w:rPr>
        <w:t>D</w:t>
      </w:r>
      <w:r w:rsidR="00314609" w:rsidRPr="00C254D0">
        <w:rPr>
          <w:rStyle w:val="BodyTextChar"/>
          <w:rFonts w:ascii="Trebuchet MS" w:hAnsi="Trebuchet MS"/>
          <w:color w:val="ED0000"/>
          <w:sz w:val="24"/>
          <w:szCs w:val="24"/>
        </w:rPr>
        <w:t>ecision</w:t>
      </w:r>
      <w:r w:rsidR="001B6096" w:rsidRPr="00C254D0">
        <w:rPr>
          <w:rFonts w:ascii="Trebuchet MS" w:hAnsi="Trebuchet MS" w:cs="Arial"/>
          <w:color w:val="ED0000"/>
          <w:sz w:val="24"/>
          <w:szCs w:val="24"/>
        </w:rPr>
        <w:t>}</w:t>
      </w:r>
      <w:r w:rsidR="001B6096">
        <w:rPr>
          <w:rFonts w:ascii="Trebuchet MS" w:hAnsi="Trebuchet MS" w:cs="Arial"/>
          <w:sz w:val="24"/>
          <w:szCs w:val="24"/>
        </w:rPr>
        <w:t xml:space="preserve"> was signed</w:t>
      </w:r>
      <w:r w:rsidR="00FF433B">
        <w:rPr>
          <w:rFonts w:ascii="Trebuchet MS" w:hAnsi="Trebuchet MS" w:cs="Arial"/>
          <w:sz w:val="24"/>
          <w:szCs w:val="24"/>
        </w:rPr>
        <w:t xml:space="preserve"> on </w:t>
      </w:r>
      <w:r w:rsidR="00FF433B" w:rsidRPr="00FF433B">
        <w:rPr>
          <w:rFonts w:ascii="Trebuchet MS" w:hAnsi="Trebuchet MS" w:cs="Arial"/>
          <w:sz w:val="24"/>
          <w:szCs w:val="24"/>
          <w:highlight w:val="lightGray"/>
        </w:rPr>
        <w:t>[date]</w:t>
      </w:r>
      <w:r w:rsidR="001B6096">
        <w:rPr>
          <w:rFonts w:ascii="Trebuchet MS" w:hAnsi="Trebuchet MS" w:cs="Arial"/>
          <w:sz w:val="24"/>
          <w:szCs w:val="24"/>
        </w:rPr>
        <w:t xml:space="preserve"> </w:t>
      </w:r>
      <w:r w:rsidR="001B6096" w:rsidRPr="00C254D0">
        <w:rPr>
          <w:rFonts w:ascii="Trebuchet MS" w:hAnsi="Trebuchet MS" w:cs="Arial"/>
          <w:color w:val="ED0000"/>
          <w:sz w:val="24"/>
          <w:szCs w:val="24"/>
        </w:rPr>
        <w:t>{</w:t>
      </w:r>
      <w:r w:rsidR="00F8296B" w:rsidRPr="00C254D0">
        <w:rPr>
          <w:rFonts w:ascii="Trebuchet MS" w:hAnsi="Trebuchet MS" w:cs="Arial"/>
          <w:color w:val="ED0000"/>
          <w:sz w:val="24"/>
          <w:szCs w:val="24"/>
        </w:rPr>
        <w:t>P</w:t>
      </w:r>
      <w:r w:rsidR="001B6096" w:rsidRPr="00C254D0">
        <w:rPr>
          <w:rFonts w:ascii="Trebuchet MS" w:hAnsi="Trebuchet MS" w:cs="Arial"/>
          <w:color w:val="ED0000"/>
          <w:sz w:val="24"/>
          <w:szCs w:val="24"/>
        </w:rPr>
        <w:t>rovide the date the decision document was signed, using the exact date, if known</w:t>
      </w:r>
      <w:r w:rsidR="00F8296B" w:rsidRPr="00C254D0">
        <w:rPr>
          <w:rFonts w:ascii="Trebuchet MS" w:hAnsi="Trebuchet MS" w:cs="Arial"/>
          <w:color w:val="ED0000"/>
          <w:sz w:val="24"/>
          <w:szCs w:val="24"/>
        </w:rPr>
        <w:t>.</w:t>
      </w:r>
      <w:r w:rsidR="001B6096" w:rsidRPr="00C254D0">
        <w:rPr>
          <w:rFonts w:ascii="Trebuchet MS" w:hAnsi="Trebuchet MS" w:cs="Arial"/>
          <w:color w:val="ED0000"/>
          <w:sz w:val="24"/>
          <w:szCs w:val="24"/>
        </w:rPr>
        <w:t xml:space="preserve"> </w:t>
      </w:r>
      <w:r w:rsidR="00F8296B" w:rsidRPr="00C254D0">
        <w:rPr>
          <w:rFonts w:ascii="Trebuchet MS" w:hAnsi="Trebuchet MS" w:cs="Arial"/>
          <w:color w:val="ED0000"/>
          <w:sz w:val="24"/>
          <w:szCs w:val="24"/>
        </w:rPr>
        <w:t>A</w:t>
      </w:r>
      <w:r w:rsidR="001B6096" w:rsidRPr="00C254D0">
        <w:rPr>
          <w:rFonts w:ascii="Trebuchet MS" w:hAnsi="Trebuchet MS" w:cs="Arial"/>
          <w:color w:val="ED0000"/>
          <w:sz w:val="24"/>
          <w:szCs w:val="24"/>
        </w:rPr>
        <w:t>t a minimum</w:t>
      </w:r>
      <w:r w:rsidR="00F8296B" w:rsidRPr="00C254D0">
        <w:rPr>
          <w:rFonts w:ascii="Trebuchet MS" w:hAnsi="Trebuchet MS" w:cs="Arial"/>
          <w:color w:val="ED0000"/>
          <w:sz w:val="24"/>
          <w:szCs w:val="24"/>
        </w:rPr>
        <w:t>,</w:t>
      </w:r>
      <w:r w:rsidR="001B6096" w:rsidRPr="00C254D0">
        <w:rPr>
          <w:rFonts w:ascii="Trebuchet MS" w:hAnsi="Trebuchet MS" w:cs="Arial"/>
          <w:color w:val="ED0000"/>
          <w:sz w:val="24"/>
          <w:szCs w:val="24"/>
        </w:rPr>
        <w:t xml:space="preserve"> provide the year it was signed}</w:t>
      </w:r>
      <w:r w:rsidR="001B6096" w:rsidRPr="001B6096">
        <w:rPr>
          <w:rFonts w:ascii="Trebuchet MS" w:hAnsi="Trebuchet MS" w:cs="Arial"/>
          <w:sz w:val="24"/>
          <w:szCs w:val="24"/>
        </w:rPr>
        <w:t>.</w:t>
      </w:r>
      <w:r w:rsidR="009545FA">
        <w:rPr>
          <w:rFonts w:ascii="Trebuchet MS" w:hAnsi="Trebuchet MS" w:cs="Arial"/>
          <w:sz w:val="24"/>
          <w:szCs w:val="24"/>
        </w:rPr>
        <w:t xml:space="preserve"> </w:t>
      </w:r>
      <w:r w:rsidR="001B6096">
        <w:rPr>
          <w:rFonts w:ascii="Trebuchet MS" w:hAnsi="Trebuchet MS" w:cs="Arial"/>
          <w:sz w:val="24"/>
          <w:szCs w:val="24"/>
        </w:rPr>
        <w:t>The noise wall</w:t>
      </w:r>
      <w:r w:rsidR="009545FA">
        <w:rPr>
          <w:rFonts w:ascii="Trebuchet MS" w:hAnsi="Trebuchet MS" w:cs="Arial"/>
          <w:sz w:val="24"/>
          <w:szCs w:val="24"/>
        </w:rPr>
        <w:t xml:space="preserve"> </w:t>
      </w:r>
      <w:r w:rsidR="001B6096">
        <w:rPr>
          <w:rFonts w:ascii="Trebuchet MS" w:hAnsi="Trebuchet MS" w:cs="Arial"/>
          <w:sz w:val="24"/>
          <w:szCs w:val="24"/>
        </w:rPr>
        <w:t>wa</w:t>
      </w:r>
      <w:r w:rsidR="009545FA" w:rsidRPr="009545FA">
        <w:rPr>
          <w:rFonts w:ascii="Trebuchet MS" w:hAnsi="Trebuchet MS" w:cs="Arial"/>
          <w:sz w:val="24"/>
          <w:szCs w:val="24"/>
        </w:rPr>
        <w:t>s constructed</w:t>
      </w:r>
      <w:r w:rsidR="001B6096">
        <w:rPr>
          <w:rFonts w:ascii="Trebuchet MS" w:hAnsi="Trebuchet MS" w:cs="Arial"/>
          <w:sz w:val="24"/>
          <w:szCs w:val="24"/>
        </w:rPr>
        <w:t xml:space="preserve"> in </w:t>
      </w:r>
      <w:r w:rsidR="00FF433B" w:rsidRPr="00FF433B">
        <w:rPr>
          <w:rFonts w:ascii="Trebuchet MS" w:hAnsi="Trebuchet MS" w:cs="Arial"/>
          <w:sz w:val="24"/>
          <w:szCs w:val="24"/>
          <w:highlight w:val="lightGray"/>
        </w:rPr>
        <w:t>[year of construction]</w:t>
      </w:r>
      <w:r w:rsidR="00FF433B">
        <w:rPr>
          <w:rFonts w:ascii="Trebuchet MS" w:hAnsi="Trebuchet MS" w:cs="Arial"/>
          <w:sz w:val="24"/>
          <w:szCs w:val="24"/>
        </w:rPr>
        <w:t xml:space="preserve"> </w:t>
      </w:r>
      <w:r w:rsidR="001B6096" w:rsidRPr="00C254D0">
        <w:rPr>
          <w:rFonts w:ascii="Trebuchet MS" w:hAnsi="Trebuchet MS" w:cs="Arial"/>
          <w:color w:val="ED0000"/>
          <w:sz w:val="24"/>
          <w:szCs w:val="24"/>
        </w:rPr>
        <w:t>{</w:t>
      </w:r>
      <w:r w:rsidR="00F8296B" w:rsidRPr="00C254D0">
        <w:rPr>
          <w:rFonts w:ascii="Trebuchet MS" w:hAnsi="Trebuchet MS" w:cs="Arial"/>
          <w:color w:val="ED0000"/>
          <w:sz w:val="24"/>
          <w:szCs w:val="24"/>
        </w:rPr>
        <w:t>P</w:t>
      </w:r>
      <w:r w:rsidR="001B6096" w:rsidRPr="00C254D0">
        <w:rPr>
          <w:rFonts w:ascii="Trebuchet MS" w:hAnsi="Trebuchet MS" w:cs="Arial"/>
          <w:color w:val="ED0000"/>
          <w:sz w:val="24"/>
          <w:szCs w:val="24"/>
        </w:rPr>
        <w:t>rovide the year that the existing noise wall was built</w:t>
      </w:r>
      <w:r w:rsidR="00F8296B" w:rsidRPr="00C254D0">
        <w:rPr>
          <w:rFonts w:ascii="Trebuchet MS" w:hAnsi="Trebuchet MS" w:cs="Arial"/>
          <w:color w:val="ED0000"/>
          <w:sz w:val="24"/>
          <w:szCs w:val="24"/>
        </w:rPr>
        <w:t>.</w:t>
      </w:r>
      <w:r w:rsidR="00FF433B" w:rsidRPr="00C254D0">
        <w:rPr>
          <w:rFonts w:ascii="Trebuchet MS" w:hAnsi="Trebuchet MS" w:cs="Arial"/>
          <w:color w:val="ED0000"/>
          <w:sz w:val="24"/>
          <w:szCs w:val="24"/>
        </w:rPr>
        <w:t xml:space="preserve"> </w:t>
      </w:r>
      <w:r w:rsidR="00F8296B" w:rsidRPr="00C254D0">
        <w:rPr>
          <w:rFonts w:ascii="Trebuchet MS" w:hAnsi="Trebuchet MS" w:cs="Arial"/>
          <w:color w:val="ED0000"/>
          <w:sz w:val="24"/>
          <w:szCs w:val="24"/>
        </w:rPr>
        <w:t>I</w:t>
      </w:r>
      <w:r w:rsidR="00FF433B" w:rsidRPr="00C254D0">
        <w:rPr>
          <w:rFonts w:ascii="Trebuchet MS" w:hAnsi="Trebuchet MS" w:cs="Arial"/>
          <w:color w:val="ED0000"/>
          <w:sz w:val="24"/>
          <w:szCs w:val="24"/>
        </w:rPr>
        <w:t xml:space="preserve">f construction began in one year and </w:t>
      </w:r>
      <w:r w:rsidR="003E13E9" w:rsidRPr="00C254D0">
        <w:rPr>
          <w:rFonts w:ascii="Trebuchet MS" w:hAnsi="Trebuchet MS" w:cs="Arial"/>
          <w:color w:val="ED0000"/>
          <w:sz w:val="24"/>
          <w:szCs w:val="24"/>
        </w:rPr>
        <w:t xml:space="preserve">was </w:t>
      </w:r>
      <w:r w:rsidR="00FF433B" w:rsidRPr="00C254D0">
        <w:rPr>
          <w:rFonts w:ascii="Trebuchet MS" w:hAnsi="Trebuchet MS" w:cs="Arial"/>
          <w:color w:val="ED0000"/>
          <w:sz w:val="24"/>
          <w:szCs w:val="24"/>
        </w:rPr>
        <w:t>completed the following year, list the year in which construction began</w:t>
      </w:r>
      <w:r w:rsidR="00F8296B" w:rsidRPr="00C254D0">
        <w:rPr>
          <w:rFonts w:ascii="Trebuchet MS" w:hAnsi="Trebuchet MS" w:cs="Arial"/>
          <w:color w:val="ED0000"/>
          <w:sz w:val="24"/>
          <w:szCs w:val="24"/>
        </w:rPr>
        <w:t>.</w:t>
      </w:r>
      <w:r w:rsidR="001B6096" w:rsidRPr="00C254D0">
        <w:rPr>
          <w:rFonts w:ascii="Trebuchet MS" w:hAnsi="Trebuchet MS" w:cs="Arial"/>
          <w:color w:val="ED0000"/>
          <w:sz w:val="24"/>
          <w:szCs w:val="24"/>
        </w:rPr>
        <w:t>}</w:t>
      </w:r>
      <w:r w:rsidR="009545FA" w:rsidRPr="00C254D0">
        <w:rPr>
          <w:rFonts w:ascii="Trebuchet MS" w:hAnsi="Trebuchet MS" w:cs="Arial"/>
          <w:color w:val="ED0000"/>
          <w:sz w:val="24"/>
          <w:szCs w:val="24"/>
        </w:rPr>
        <w:t xml:space="preserve"> </w:t>
      </w:r>
      <w:r w:rsidR="001B6096" w:rsidRPr="001B6096">
        <w:rPr>
          <w:rFonts w:ascii="Trebuchet MS" w:hAnsi="Trebuchet MS" w:cs="Arial"/>
          <w:sz w:val="24"/>
          <w:szCs w:val="24"/>
        </w:rPr>
        <w:t xml:space="preserve">and is made out of </w:t>
      </w:r>
      <w:r w:rsidR="00FF433B" w:rsidRPr="00FF433B">
        <w:rPr>
          <w:rFonts w:ascii="Trebuchet MS" w:hAnsi="Trebuchet MS" w:cs="Arial"/>
          <w:sz w:val="24"/>
          <w:szCs w:val="24"/>
          <w:highlight w:val="lightGray"/>
        </w:rPr>
        <w:t>[material type]</w:t>
      </w:r>
      <w:r w:rsidR="00FF433B">
        <w:rPr>
          <w:rFonts w:ascii="Trebuchet MS" w:hAnsi="Trebuchet MS" w:cs="Arial"/>
          <w:sz w:val="24"/>
          <w:szCs w:val="24"/>
        </w:rPr>
        <w:t xml:space="preserve"> </w:t>
      </w:r>
      <w:r w:rsidR="009545FA" w:rsidRPr="00C254D0">
        <w:rPr>
          <w:rFonts w:ascii="Trebuchet MS" w:hAnsi="Trebuchet MS" w:cs="Arial"/>
          <w:color w:val="ED0000"/>
          <w:sz w:val="24"/>
          <w:szCs w:val="24"/>
        </w:rPr>
        <w:t>{</w:t>
      </w:r>
      <w:r w:rsidR="00F8296B" w:rsidRPr="00C254D0">
        <w:rPr>
          <w:rFonts w:ascii="Trebuchet MS" w:hAnsi="Trebuchet MS" w:cs="Arial"/>
          <w:color w:val="ED0000"/>
          <w:sz w:val="24"/>
          <w:szCs w:val="24"/>
        </w:rPr>
        <w:t>P</w:t>
      </w:r>
      <w:r w:rsidR="009545FA" w:rsidRPr="00C254D0">
        <w:rPr>
          <w:rFonts w:ascii="Trebuchet MS" w:hAnsi="Trebuchet MS" w:cs="Arial"/>
          <w:color w:val="ED0000"/>
          <w:sz w:val="24"/>
          <w:szCs w:val="24"/>
        </w:rPr>
        <w:t>rovide the material that the existing noise wall is made out of}</w:t>
      </w:r>
      <w:r w:rsidR="000D4313" w:rsidRPr="000D4313">
        <w:rPr>
          <w:rFonts w:ascii="Trebuchet MS" w:hAnsi="Trebuchet MS" w:cs="Arial"/>
          <w:sz w:val="24"/>
          <w:szCs w:val="24"/>
        </w:rPr>
        <w:t xml:space="preserve">. </w:t>
      </w:r>
      <w:r w:rsidR="00314609" w:rsidRPr="00C254D0">
        <w:rPr>
          <w:rFonts w:ascii="Trebuchet MS" w:hAnsi="Trebuchet MS" w:cs="Arial"/>
          <w:color w:val="ED0000"/>
          <w:sz w:val="24"/>
          <w:szCs w:val="24"/>
        </w:rPr>
        <w:t xml:space="preserve">{Provide as much of the information described in this paragraph as possible. If the information is unknown, refer to it and state that it is not known, but </w:t>
      </w:r>
      <w:proofErr w:type="gramStart"/>
      <w:r w:rsidR="00314609" w:rsidRPr="00C254D0">
        <w:rPr>
          <w:rFonts w:ascii="Trebuchet MS" w:hAnsi="Trebuchet MS" w:cs="Arial"/>
          <w:color w:val="ED0000"/>
          <w:sz w:val="24"/>
          <w:szCs w:val="24"/>
        </w:rPr>
        <w:t>provide</w:t>
      </w:r>
      <w:proofErr w:type="gramEnd"/>
      <w:r w:rsidR="00314609" w:rsidRPr="00C254D0">
        <w:rPr>
          <w:rFonts w:ascii="Trebuchet MS" w:hAnsi="Trebuchet MS" w:cs="Arial"/>
          <w:color w:val="ED0000"/>
          <w:sz w:val="24"/>
          <w:szCs w:val="24"/>
        </w:rPr>
        <w:t xml:space="preserve"> an estimate or guess, as applicable. For example, if the year of construction is not known but it is known that it was built by a specific year, it could be stated as “The year of construction is not known, </w:t>
      </w:r>
      <w:r w:rsidR="000D4313" w:rsidRPr="00C254D0">
        <w:rPr>
          <w:rFonts w:ascii="Trebuchet MS" w:hAnsi="Trebuchet MS" w:cs="Arial"/>
          <w:color w:val="ED0000"/>
          <w:sz w:val="24"/>
          <w:szCs w:val="24"/>
        </w:rPr>
        <w:t>although</w:t>
      </w:r>
      <w:r w:rsidR="00314609" w:rsidRPr="00C254D0">
        <w:rPr>
          <w:rFonts w:ascii="Trebuchet MS" w:hAnsi="Trebuchet MS" w:cs="Arial"/>
          <w:color w:val="ED0000"/>
          <w:sz w:val="24"/>
          <w:szCs w:val="24"/>
        </w:rPr>
        <w:t xml:space="preserve"> it is known that the existing noise wall was constructed by 1995.”}</w:t>
      </w:r>
      <w:r w:rsidR="009545FA" w:rsidRPr="009545FA">
        <w:rPr>
          <w:rFonts w:ascii="Trebuchet MS" w:hAnsi="Trebuchet MS" w:cs="Arial"/>
          <w:sz w:val="24"/>
          <w:szCs w:val="24"/>
        </w:rPr>
        <w:t xml:space="preserve"> </w:t>
      </w:r>
    </w:p>
    <w:p w14:paraId="449626C3" w14:textId="00A2DD74" w:rsidR="002821AE" w:rsidRDefault="00945078" w:rsidP="005750B5">
      <w:pPr>
        <w:pStyle w:val="BodyText"/>
        <w:rPr>
          <w:rFonts w:ascii="Trebuchet MS" w:hAnsi="Trebuchet MS" w:cs="Arial"/>
          <w:sz w:val="24"/>
          <w:szCs w:val="24"/>
        </w:rPr>
      </w:pPr>
      <w:r>
        <w:rPr>
          <w:rFonts w:ascii="Trebuchet MS" w:hAnsi="Trebuchet MS" w:cs="Arial"/>
          <w:sz w:val="24"/>
          <w:szCs w:val="24"/>
        </w:rPr>
        <w:lastRenderedPageBreak/>
        <w:t xml:space="preserve">The source of </w:t>
      </w:r>
      <w:r w:rsidR="00314609">
        <w:rPr>
          <w:rFonts w:ascii="Trebuchet MS" w:hAnsi="Trebuchet MS" w:cs="Arial"/>
          <w:sz w:val="24"/>
          <w:szCs w:val="24"/>
        </w:rPr>
        <w:t xml:space="preserve">the following </w:t>
      </w:r>
      <w:r>
        <w:rPr>
          <w:rFonts w:ascii="Trebuchet MS" w:hAnsi="Trebuchet MS" w:cs="Arial"/>
          <w:sz w:val="24"/>
          <w:szCs w:val="24"/>
        </w:rPr>
        <w:t xml:space="preserve">existing noise wall data is </w:t>
      </w:r>
      <w:r w:rsidRPr="00C254D0">
        <w:rPr>
          <w:rFonts w:ascii="Trebuchet MS" w:hAnsi="Trebuchet MS" w:cs="Arial"/>
          <w:color w:val="ED0000"/>
          <w:sz w:val="24"/>
          <w:szCs w:val="24"/>
        </w:rPr>
        <w:t>{</w:t>
      </w:r>
      <w:r w:rsidR="00A53905" w:rsidRPr="00C254D0">
        <w:rPr>
          <w:rFonts w:ascii="Trebuchet MS" w:hAnsi="Trebuchet MS" w:cs="Arial"/>
          <w:color w:val="ED0000"/>
          <w:sz w:val="24"/>
          <w:szCs w:val="24"/>
        </w:rPr>
        <w:t>either list the source here, if it is all from one source, or use this text: “provided for each data point below.” Sources of data, in their order of preference, are described in Step 1 of Section 3 of CDOT’s 2025 guidance document “</w:t>
      </w:r>
      <w:r w:rsidR="00A53905" w:rsidRPr="00C254D0">
        <w:rPr>
          <w:rFonts w:ascii="Trebuchet MS" w:hAnsi="Trebuchet MS" w:cs="Arial"/>
          <w:i/>
          <w:iCs/>
          <w:color w:val="ED0000"/>
          <w:sz w:val="24"/>
          <w:szCs w:val="24"/>
        </w:rPr>
        <w:t>In-Kind Noise Wall Replacement Guidelines and Memorandum Templates</w:t>
      </w:r>
      <w:r w:rsidR="00A53905" w:rsidRPr="00C254D0">
        <w:rPr>
          <w:rFonts w:ascii="Trebuchet MS" w:hAnsi="Trebuchet MS" w:cs="Arial"/>
          <w:color w:val="ED0000"/>
          <w:sz w:val="24"/>
          <w:szCs w:val="24"/>
        </w:rPr>
        <w:t>.” If more than one source of data was used to determine the values listed in the next four bullets, add the sources to the bullet list either via footnotes or within parenthesis, at the end of the bullet text.</w:t>
      </w:r>
      <w:r w:rsidRPr="00C254D0">
        <w:rPr>
          <w:rFonts w:ascii="Trebuchet MS" w:hAnsi="Trebuchet MS" w:cs="Arial"/>
          <w:color w:val="ED0000"/>
          <w:sz w:val="24"/>
          <w:szCs w:val="24"/>
        </w:rPr>
        <w:t>}</w:t>
      </w:r>
      <w:r>
        <w:rPr>
          <w:rFonts w:ascii="Trebuchet MS" w:hAnsi="Trebuchet MS" w:cs="Arial"/>
          <w:sz w:val="24"/>
          <w:szCs w:val="24"/>
        </w:rPr>
        <w:t xml:space="preserve"> </w:t>
      </w:r>
      <w:r w:rsidR="002821AE">
        <w:rPr>
          <w:rFonts w:ascii="Trebuchet MS" w:hAnsi="Trebuchet MS" w:cs="Arial"/>
          <w:sz w:val="24"/>
          <w:szCs w:val="24"/>
        </w:rPr>
        <w:t xml:space="preserve">The </w:t>
      </w:r>
      <w:r w:rsidR="00F60A18">
        <w:rPr>
          <w:rFonts w:ascii="Trebuchet MS" w:hAnsi="Trebuchet MS" w:cs="Arial"/>
          <w:sz w:val="24"/>
          <w:szCs w:val="24"/>
        </w:rPr>
        <w:t xml:space="preserve">existing </w:t>
      </w:r>
      <w:r w:rsidR="002821AE">
        <w:rPr>
          <w:rFonts w:ascii="Trebuchet MS" w:hAnsi="Trebuchet MS" w:cs="Arial"/>
          <w:sz w:val="24"/>
          <w:szCs w:val="24"/>
        </w:rPr>
        <w:t>noise wall:</w:t>
      </w:r>
    </w:p>
    <w:p w14:paraId="7E875EAC" w14:textId="32505E6D" w:rsidR="002821AE" w:rsidRPr="002821AE" w:rsidRDefault="002821AE" w:rsidP="002821AE">
      <w:pPr>
        <w:pStyle w:val="BodyText"/>
        <w:numPr>
          <w:ilvl w:val="0"/>
          <w:numId w:val="60"/>
        </w:numPr>
        <w:rPr>
          <w:rFonts w:ascii="Trebuchet MS" w:hAnsi="Trebuchet MS" w:cs="Arial"/>
          <w:sz w:val="24"/>
          <w:szCs w:val="24"/>
        </w:rPr>
      </w:pPr>
      <w:r>
        <w:rPr>
          <w:rFonts w:ascii="Trebuchet MS" w:hAnsi="Trebuchet MS" w:cs="Arial"/>
          <w:sz w:val="24"/>
          <w:szCs w:val="24"/>
        </w:rPr>
        <w:t>i</w:t>
      </w:r>
      <w:r w:rsidRPr="002821AE">
        <w:rPr>
          <w:rFonts w:ascii="Trebuchet MS" w:hAnsi="Trebuchet MS" w:cs="Arial"/>
          <w:sz w:val="24"/>
          <w:szCs w:val="24"/>
        </w:rPr>
        <w:t xml:space="preserve">s </w:t>
      </w:r>
      <w:r w:rsidRPr="002821AE">
        <w:rPr>
          <w:rFonts w:ascii="Trebuchet MS" w:hAnsi="Trebuchet MS" w:cs="Arial"/>
          <w:sz w:val="24"/>
          <w:szCs w:val="24"/>
          <w:highlight w:val="lightGray"/>
        </w:rPr>
        <w:t>[</w:t>
      </w:r>
      <w:r w:rsidR="003A426F">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feet long, with endpoints at </w:t>
      </w:r>
      <w:r w:rsidR="00FE506C" w:rsidRPr="00FE506C">
        <w:rPr>
          <w:rFonts w:ascii="Trebuchet MS" w:hAnsi="Trebuchet MS" w:cs="Arial"/>
          <w:sz w:val="24"/>
          <w:szCs w:val="24"/>
          <w:highlight w:val="lightGray"/>
        </w:rPr>
        <w:t>[</w:t>
      </w:r>
      <w:r w:rsidR="00967789">
        <w:rPr>
          <w:rFonts w:ascii="Trebuchet MS" w:hAnsi="Trebuchet MS" w:cs="Arial"/>
          <w:sz w:val="24"/>
          <w:szCs w:val="24"/>
          <w:highlight w:val="lightGray"/>
        </w:rPr>
        <w:t xml:space="preserve">latitude and longitude of </w:t>
      </w:r>
      <w:r w:rsidR="00314609">
        <w:rPr>
          <w:rFonts w:ascii="Trebuchet MS" w:hAnsi="Trebuchet MS" w:cs="Arial"/>
          <w:sz w:val="24"/>
          <w:szCs w:val="24"/>
          <w:highlight w:val="lightGray"/>
        </w:rPr>
        <w:t xml:space="preserve">both </w:t>
      </w:r>
      <w:r w:rsidR="00FE506C" w:rsidRPr="00FE506C">
        <w:rPr>
          <w:rFonts w:ascii="Trebuchet MS" w:hAnsi="Trebuchet MS" w:cs="Arial"/>
          <w:sz w:val="24"/>
          <w:szCs w:val="24"/>
          <w:highlight w:val="lightGray"/>
        </w:rPr>
        <w:t>wall endpoints]</w:t>
      </w:r>
      <w:r w:rsidR="00991386">
        <w:rPr>
          <w:rFonts w:ascii="Trebuchet MS" w:hAnsi="Trebuchet MS" w:cs="Arial"/>
          <w:sz w:val="24"/>
          <w:szCs w:val="24"/>
        </w:rPr>
        <w:t>,</w:t>
      </w:r>
      <w:r w:rsidR="00FE506C">
        <w:rPr>
          <w:rFonts w:ascii="Trebuchet MS" w:hAnsi="Trebuchet MS" w:cs="Arial"/>
          <w:sz w:val="24"/>
          <w:szCs w:val="24"/>
        </w:rPr>
        <w:t xml:space="preserve"> </w:t>
      </w:r>
      <w:r w:rsidR="00967789" w:rsidRPr="00C254D0">
        <w:rPr>
          <w:rFonts w:ascii="Trebuchet MS" w:hAnsi="Trebuchet MS" w:cs="Arial"/>
          <w:color w:val="ED0000"/>
          <w:sz w:val="24"/>
          <w:szCs w:val="24"/>
        </w:rPr>
        <w:t>{Be clear about which endpoint is which and state</w:t>
      </w:r>
      <w:r w:rsidR="003E13E9" w:rsidRPr="00C254D0">
        <w:rPr>
          <w:rFonts w:ascii="Trebuchet MS" w:hAnsi="Trebuchet MS" w:cs="Arial"/>
          <w:color w:val="ED0000"/>
          <w:sz w:val="24"/>
          <w:szCs w:val="24"/>
        </w:rPr>
        <w:t xml:space="preserve"> which coordinate system is being used</w:t>
      </w:r>
      <w:r w:rsidR="00AA40EB" w:rsidRPr="00C254D0">
        <w:rPr>
          <w:rFonts w:ascii="Trebuchet MS" w:hAnsi="Trebuchet MS" w:cs="Arial"/>
          <w:color w:val="ED0000"/>
          <w:sz w:val="24"/>
          <w:szCs w:val="24"/>
        </w:rPr>
        <w:t>.</w:t>
      </w:r>
      <w:r w:rsidRPr="00C254D0">
        <w:rPr>
          <w:rFonts w:ascii="Trebuchet MS" w:hAnsi="Trebuchet MS" w:cs="Arial"/>
          <w:color w:val="ED0000"/>
          <w:sz w:val="24"/>
          <w:szCs w:val="24"/>
        </w:rPr>
        <w:t>}</w:t>
      </w:r>
    </w:p>
    <w:p w14:paraId="49D1C782" w14:textId="7503EAB7" w:rsidR="002821AE" w:rsidRDefault="003A426F" w:rsidP="002821AE">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high</w:t>
      </w:r>
      <w:r w:rsidR="00991386">
        <w:rPr>
          <w:rFonts w:ascii="Trebuchet MS" w:hAnsi="Trebuchet MS" w:cs="Arial"/>
          <w:sz w:val="24"/>
          <w:szCs w:val="24"/>
        </w:rPr>
        <w:t xml:space="preserve">, </w:t>
      </w:r>
      <w:r w:rsidR="00991386" w:rsidRPr="00C254D0">
        <w:rPr>
          <w:rFonts w:ascii="Trebuchet MS" w:hAnsi="Trebuchet MS" w:cs="Arial"/>
          <w:color w:val="ED0000"/>
          <w:sz w:val="24"/>
          <w:szCs w:val="24"/>
        </w:rPr>
        <w:t>{The height should be rounded to the tenths place after the decimal.}</w:t>
      </w:r>
    </w:p>
    <w:p w14:paraId="6203113B" w14:textId="382A3A68" w:rsidR="003A426F" w:rsidRDefault="003A426F" w:rsidP="002821AE">
      <w:pPr>
        <w:pStyle w:val="BodyText"/>
        <w:numPr>
          <w:ilvl w:val="0"/>
          <w:numId w:val="60"/>
        </w:numPr>
        <w:rPr>
          <w:rFonts w:ascii="Trebuchet MS" w:hAnsi="Trebuchet MS" w:cs="Arial"/>
          <w:sz w:val="24"/>
          <w:szCs w:val="24"/>
        </w:rPr>
      </w:pPr>
      <w:r>
        <w:rPr>
          <w:rFonts w:ascii="Trebuchet MS" w:hAnsi="Trebuchet MS" w:cs="Arial"/>
          <w:sz w:val="24"/>
          <w:szCs w:val="24"/>
        </w:rPr>
        <w:t xml:space="preserve">has top-of-wall elevations that range from </w:t>
      </w:r>
      <w:r w:rsidRPr="002821AE">
        <w:rPr>
          <w:rFonts w:ascii="Trebuchet MS" w:hAnsi="Trebuchet MS" w:cs="Arial"/>
          <w:sz w:val="24"/>
          <w:szCs w:val="24"/>
          <w:highlight w:val="lightGray"/>
        </w:rPr>
        <w:t>[</w:t>
      </w:r>
      <w:r w:rsidR="00A65BC1" w:rsidRPr="003E13E9">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to </w:t>
      </w:r>
      <w:r w:rsidRPr="002821AE">
        <w:rPr>
          <w:rFonts w:ascii="Trebuchet MS" w:hAnsi="Trebuchet MS" w:cs="Arial"/>
          <w:sz w:val="24"/>
          <w:szCs w:val="24"/>
          <w:highlight w:val="lightGray"/>
        </w:rPr>
        <w:t>[</w:t>
      </w:r>
      <w:r w:rsidR="00A65BC1" w:rsidRPr="003E13E9">
        <w:rPr>
          <w:rFonts w:ascii="Trebuchet MS" w:hAnsi="Trebuchet MS" w:cs="Arial"/>
          <w:sz w:val="24"/>
          <w:szCs w:val="24"/>
          <w:highlight w:val="lightGray"/>
        </w:rPr>
        <w:t>x,xxx.x</w:t>
      </w:r>
      <w:r w:rsidRPr="002821AE">
        <w:rPr>
          <w:rFonts w:ascii="Trebuchet MS" w:hAnsi="Trebuchet MS" w:cs="Arial"/>
          <w:sz w:val="24"/>
          <w:szCs w:val="24"/>
          <w:highlight w:val="lightGray"/>
        </w:rPr>
        <w:t>]</w:t>
      </w:r>
      <w:r w:rsidR="00A65BC1">
        <w:rPr>
          <w:rFonts w:ascii="Trebuchet MS" w:hAnsi="Trebuchet MS" w:cs="Arial"/>
          <w:sz w:val="24"/>
          <w:szCs w:val="24"/>
        </w:rPr>
        <w:t xml:space="preserve"> feet above sea level</w:t>
      </w:r>
      <w:r w:rsidR="00F60A18" w:rsidRPr="00F60A18">
        <w:rPr>
          <w:rFonts w:ascii="Trebuchet MS" w:hAnsi="Trebuchet MS" w:cs="Arial"/>
          <w:sz w:val="24"/>
          <w:szCs w:val="24"/>
        </w:rPr>
        <w:t>,</w:t>
      </w:r>
      <w:r w:rsidR="00F60A18">
        <w:rPr>
          <w:rFonts w:ascii="Trebuchet MS" w:hAnsi="Trebuchet MS" w:cs="Arial"/>
          <w:sz w:val="24"/>
          <w:szCs w:val="24"/>
        </w:rPr>
        <w:t xml:space="preserve"> and</w:t>
      </w:r>
      <w:r w:rsidR="00A65BC1">
        <w:rPr>
          <w:rFonts w:ascii="Trebuchet MS" w:hAnsi="Trebuchet MS" w:cs="Arial"/>
          <w:sz w:val="24"/>
          <w:szCs w:val="24"/>
        </w:rPr>
        <w:t xml:space="preserve"> </w:t>
      </w:r>
      <w:r w:rsidR="00A65BC1" w:rsidRPr="00C254D0">
        <w:rPr>
          <w:rFonts w:ascii="Trebuchet MS" w:hAnsi="Trebuchet MS" w:cs="Arial"/>
          <w:color w:val="ED0000"/>
          <w:sz w:val="24"/>
          <w:szCs w:val="24"/>
        </w:rPr>
        <w:t>{</w:t>
      </w:r>
      <w:r w:rsidR="004554C1" w:rsidRPr="00C254D0">
        <w:rPr>
          <w:rFonts w:ascii="Trebuchet MS" w:hAnsi="Trebuchet MS" w:cs="Arial"/>
          <w:color w:val="ED0000"/>
          <w:sz w:val="24"/>
          <w:szCs w:val="24"/>
        </w:rPr>
        <w:t>P</w:t>
      </w:r>
      <w:r w:rsidR="00A65BC1" w:rsidRPr="00C254D0">
        <w:rPr>
          <w:rFonts w:ascii="Trebuchet MS" w:hAnsi="Trebuchet MS" w:cs="Arial"/>
          <w:color w:val="ED0000"/>
          <w:sz w:val="24"/>
          <w:szCs w:val="24"/>
        </w:rPr>
        <w:t>rovide the range in elevation above sea level to the tenths place; for example, “5,310.1 to 5,312.4 feet above sea level”}</w:t>
      </w:r>
      <w:r w:rsidR="00D270F7" w:rsidRPr="00C254D0">
        <w:rPr>
          <w:rFonts w:ascii="Trebuchet MS" w:hAnsi="Trebuchet MS" w:cs="Arial"/>
          <w:bCs/>
          <w:color w:val="ED0000"/>
          <w:sz w:val="24"/>
          <w:szCs w:val="24"/>
        </w:rPr>
        <w:t xml:space="preserve"> </w:t>
      </w:r>
    </w:p>
    <w:p w14:paraId="50F36EA2" w14:textId="7F28F4D4" w:rsidR="003A426F" w:rsidRPr="003A426F" w:rsidRDefault="003A426F" w:rsidP="003A426F">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from the edge of the nearest travel lane</w:t>
      </w:r>
      <w:r w:rsidR="00F60A18">
        <w:rPr>
          <w:rFonts w:ascii="Trebuchet MS" w:hAnsi="Trebuchet MS" w:cs="Arial"/>
          <w:sz w:val="24"/>
          <w:szCs w:val="24"/>
        </w:rPr>
        <w:t>.</w:t>
      </w:r>
      <w:r w:rsidR="00991386">
        <w:rPr>
          <w:rFonts w:ascii="Trebuchet MS" w:hAnsi="Trebuchet MS" w:cs="Arial"/>
          <w:sz w:val="24"/>
          <w:szCs w:val="24"/>
        </w:rPr>
        <w:t xml:space="preserve"> </w:t>
      </w:r>
      <w:r w:rsidR="00991386" w:rsidRPr="00C254D0">
        <w:rPr>
          <w:rFonts w:ascii="Trebuchet MS" w:hAnsi="Trebuchet MS" w:cs="Arial"/>
          <w:color w:val="ED0000"/>
          <w:sz w:val="24"/>
          <w:szCs w:val="24"/>
        </w:rPr>
        <w:t>{The distance should be rounded to the tenths place after the decimal.}</w:t>
      </w:r>
    </w:p>
    <w:p w14:paraId="02F561FE" w14:textId="270DB4B9" w:rsidR="00314609" w:rsidRDefault="009545FA" w:rsidP="00F60A18">
      <w:pPr>
        <w:pStyle w:val="BodyText"/>
        <w:rPr>
          <w:rFonts w:ascii="Trebuchet MS" w:hAnsi="Trebuchet MS" w:cs="Arial"/>
          <w:sz w:val="24"/>
          <w:szCs w:val="24"/>
        </w:rPr>
      </w:pPr>
      <w:r>
        <w:rPr>
          <w:rFonts w:ascii="Trebuchet MS" w:hAnsi="Trebuchet MS" w:cs="Arial"/>
          <w:sz w:val="24"/>
          <w:szCs w:val="24"/>
        </w:rPr>
        <w:t xml:space="preserve">The noise wall needs to be demolished and rebuilt </w:t>
      </w:r>
      <w:proofErr w:type="gramStart"/>
      <w:r>
        <w:rPr>
          <w:rFonts w:ascii="Trebuchet MS" w:hAnsi="Trebuchet MS" w:cs="Arial"/>
          <w:sz w:val="24"/>
          <w:szCs w:val="24"/>
        </w:rPr>
        <w:t>because</w:t>
      </w:r>
      <w:proofErr w:type="gramEnd"/>
      <w:r>
        <w:rPr>
          <w:rFonts w:ascii="Trebuchet MS" w:hAnsi="Trebuchet MS" w:cs="Arial"/>
          <w:sz w:val="24"/>
          <w:szCs w:val="24"/>
        </w:rPr>
        <w:t xml:space="preserve"> </w:t>
      </w:r>
      <w:r w:rsidR="00FE506C" w:rsidRPr="00FE506C">
        <w:rPr>
          <w:rFonts w:ascii="Trebuchet MS" w:hAnsi="Trebuchet MS" w:cs="Arial"/>
          <w:sz w:val="24"/>
          <w:szCs w:val="24"/>
          <w:highlight w:val="lightGray"/>
        </w:rPr>
        <w:t>[reason]</w:t>
      </w:r>
      <w:r w:rsidR="00991386">
        <w:rPr>
          <w:rFonts w:ascii="Trebuchet MS" w:hAnsi="Trebuchet MS" w:cs="Arial"/>
          <w:sz w:val="24"/>
          <w:szCs w:val="24"/>
        </w:rPr>
        <w:t>.</w:t>
      </w:r>
      <w:r w:rsidR="00FE506C">
        <w:rPr>
          <w:rFonts w:ascii="Trebuchet MS" w:hAnsi="Trebuchet MS" w:cs="Arial"/>
          <w:sz w:val="24"/>
          <w:szCs w:val="24"/>
        </w:rPr>
        <w:t xml:space="preserve"> </w:t>
      </w:r>
      <w:r w:rsidRPr="00C254D0">
        <w:rPr>
          <w:rFonts w:ascii="Trebuchet MS" w:hAnsi="Trebuchet MS" w:cs="Arial"/>
          <w:color w:val="ED0000"/>
          <w:sz w:val="24"/>
          <w:szCs w:val="24"/>
        </w:rPr>
        <w:t>{</w:t>
      </w:r>
      <w:r w:rsidR="00991386" w:rsidRPr="00C254D0">
        <w:rPr>
          <w:rFonts w:ascii="Trebuchet MS" w:hAnsi="Trebuchet MS" w:cs="Arial"/>
          <w:color w:val="ED0000"/>
          <w:sz w:val="24"/>
          <w:szCs w:val="24"/>
        </w:rPr>
        <w:t>P</w:t>
      </w:r>
      <w:r w:rsidRPr="00C254D0">
        <w:rPr>
          <w:rFonts w:ascii="Trebuchet MS" w:hAnsi="Trebuchet MS" w:cs="Arial"/>
          <w:color w:val="ED0000"/>
          <w:sz w:val="24"/>
          <w:szCs w:val="24"/>
        </w:rPr>
        <w:t>rovide the reason that the existing noise wall is being rebuilt</w:t>
      </w:r>
      <w:r w:rsidR="00991386" w:rsidRPr="00C254D0">
        <w:rPr>
          <w:rFonts w:ascii="Trebuchet MS" w:hAnsi="Trebuchet MS" w:cs="Arial"/>
          <w:color w:val="ED0000"/>
          <w:sz w:val="24"/>
          <w:szCs w:val="24"/>
        </w:rPr>
        <w:t>.</w:t>
      </w:r>
      <w:r w:rsidRPr="00C254D0">
        <w:rPr>
          <w:rFonts w:ascii="Trebuchet MS" w:hAnsi="Trebuchet MS" w:cs="Arial"/>
          <w:color w:val="ED0000"/>
          <w:sz w:val="24"/>
          <w:szCs w:val="24"/>
        </w:rPr>
        <w:t>}</w:t>
      </w:r>
      <w:r w:rsidR="002821AE">
        <w:rPr>
          <w:rFonts w:ascii="Trebuchet MS" w:hAnsi="Trebuchet MS" w:cs="Arial"/>
          <w:sz w:val="24"/>
          <w:szCs w:val="24"/>
        </w:rPr>
        <w:t xml:space="preserve"> The proposed noise wall will be </w:t>
      </w:r>
      <w:r w:rsidR="00D607AB">
        <w:rPr>
          <w:rFonts w:ascii="Trebuchet MS" w:hAnsi="Trebuchet MS" w:cs="Arial"/>
          <w:sz w:val="24"/>
          <w:szCs w:val="24"/>
        </w:rPr>
        <w:t>made of</w:t>
      </w:r>
      <w:r w:rsidR="00BF5FE4">
        <w:rPr>
          <w:rFonts w:ascii="Trebuchet MS" w:hAnsi="Trebuchet MS" w:cs="Arial"/>
          <w:sz w:val="24"/>
          <w:szCs w:val="24"/>
        </w:rPr>
        <w:t xml:space="preserve"> </w:t>
      </w:r>
      <w:r w:rsidR="00BF5FE4" w:rsidRPr="00FF433B">
        <w:rPr>
          <w:rFonts w:ascii="Trebuchet MS" w:hAnsi="Trebuchet MS" w:cs="Arial"/>
          <w:sz w:val="24"/>
          <w:szCs w:val="24"/>
          <w:highlight w:val="lightGray"/>
        </w:rPr>
        <w:t>[material type]</w:t>
      </w:r>
      <w:r w:rsidR="00991386">
        <w:rPr>
          <w:rFonts w:ascii="Trebuchet MS" w:hAnsi="Trebuchet MS" w:cs="Arial"/>
          <w:sz w:val="24"/>
          <w:szCs w:val="24"/>
        </w:rPr>
        <w:t>.</w:t>
      </w:r>
      <w:r w:rsidR="00BF5FE4">
        <w:rPr>
          <w:rFonts w:ascii="Trebuchet MS" w:hAnsi="Trebuchet MS" w:cs="Arial"/>
          <w:sz w:val="24"/>
          <w:szCs w:val="24"/>
        </w:rPr>
        <w:t xml:space="preserve"> </w:t>
      </w:r>
      <w:r w:rsidR="002821AE" w:rsidRPr="00C254D0">
        <w:rPr>
          <w:rFonts w:ascii="Trebuchet MS" w:hAnsi="Trebuchet MS" w:cs="Arial"/>
          <w:color w:val="ED0000"/>
          <w:sz w:val="24"/>
          <w:szCs w:val="24"/>
        </w:rPr>
        <w:t>{</w:t>
      </w:r>
      <w:r w:rsidR="00991386" w:rsidRPr="00C254D0">
        <w:rPr>
          <w:rFonts w:ascii="Trebuchet MS" w:hAnsi="Trebuchet MS" w:cs="Arial"/>
          <w:color w:val="ED0000"/>
          <w:sz w:val="24"/>
          <w:szCs w:val="24"/>
        </w:rPr>
        <w:t>State</w:t>
      </w:r>
      <w:r w:rsidR="002821AE" w:rsidRPr="00C254D0">
        <w:rPr>
          <w:rFonts w:ascii="Trebuchet MS" w:hAnsi="Trebuchet MS" w:cs="Arial"/>
          <w:color w:val="ED0000"/>
          <w:sz w:val="24"/>
          <w:szCs w:val="24"/>
        </w:rPr>
        <w:t xml:space="preserve"> the material</w:t>
      </w:r>
      <w:r w:rsidR="00991386" w:rsidRPr="00C254D0">
        <w:rPr>
          <w:rFonts w:ascii="Trebuchet MS" w:hAnsi="Trebuchet MS" w:cs="Arial"/>
          <w:color w:val="ED0000"/>
          <w:sz w:val="24"/>
          <w:szCs w:val="24"/>
        </w:rPr>
        <w:t>(s)</w:t>
      </w:r>
      <w:r w:rsidR="002821AE" w:rsidRPr="00C254D0">
        <w:rPr>
          <w:rFonts w:ascii="Trebuchet MS" w:hAnsi="Trebuchet MS" w:cs="Arial"/>
          <w:color w:val="ED0000"/>
          <w:sz w:val="24"/>
          <w:szCs w:val="24"/>
        </w:rPr>
        <w:t xml:space="preserve"> that the </w:t>
      </w:r>
      <w:r w:rsidR="004554C1" w:rsidRPr="00C254D0">
        <w:rPr>
          <w:rFonts w:ascii="Trebuchet MS" w:hAnsi="Trebuchet MS" w:cs="Arial"/>
          <w:color w:val="ED0000"/>
          <w:sz w:val="24"/>
          <w:szCs w:val="24"/>
        </w:rPr>
        <w:t>proposed</w:t>
      </w:r>
      <w:r w:rsidR="002821AE" w:rsidRPr="00C254D0">
        <w:rPr>
          <w:rFonts w:ascii="Trebuchet MS" w:hAnsi="Trebuchet MS" w:cs="Arial"/>
          <w:color w:val="ED0000"/>
          <w:sz w:val="24"/>
          <w:szCs w:val="24"/>
        </w:rPr>
        <w:t xml:space="preserve"> noise wall </w:t>
      </w:r>
      <w:r w:rsidR="004554C1" w:rsidRPr="00C254D0">
        <w:rPr>
          <w:rFonts w:ascii="Trebuchet MS" w:hAnsi="Trebuchet MS" w:cs="Arial"/>
          <w:color w:val="ED0000"/>
          <w:sz w:val="24"/>
          <w:szCs w:val="24"/>
        </w:rPr>
        <w:t>will be</w:t>
      </w:r>
      <w:r w:rsidR="002821AE" w:rsidRPr="00C254D0">
        <w:rPr>
          <w:rFonts w:ascii="Trebuchet MS" w:hAnsi="Trebuchet MS" w:cs="Arial"/>
          <w:color w:val="ED0000"/>
          <w:sz w:val="24"/>
          <w:szCs w:val="24"/>
        </w:rPr>
        <w:t xml:space="preserve"> made of</w:t>
      </w:r>
      <w:r w:rsidR="00991386" w:rsidRPr="00C254D0">
        <w:rPr>
          <w:rFonts w:ascii="Trebuchet MS" w:hAnsi="Trebuchet MS" w:cs="Arial"/>
          <w:color w:val="ED0000"/>
          <w:sz w:val="24"/>
          <w:szCs w:val="24"/>
        </w:rPr>
        <w:t>.</w:t>
      </w:r>
      <w:r w:rsidR="002821AE" w:rsidRPr="00C254D0">
        <w:rPr>
          <w:rFonts w:ascii="Trebuchet MS" w:hAnsi="Trebuchet MS" w:cs="Arial"/>
          <w:color w:val="ED0000"/>
          <w:sz w:val="24"/>
          <w:szCs w:val="24"/>
        </w:rPr>
        <w:t>}</w:t>
      </w:r>
    </w:p>
    <w:p w14:paraId="22746A47" w14:textId="5A151154" w:rsidR="00F60A18" w:rsidRDefault="00945078" w:rsidP="00F60A18">
      <w:pPr>
        <w:pStyle w:val="BodyText"/>
        <w:rPr>
          <w:rFonts w:ascii="Trebuchet MS" w:hAnsi="Trebuchet MS" w:cs="Arial"/>
          <w:sz w:val="24"/>
          <w:szCs w:val="24"/>
        </w:rPr>
      </w:pPr>
      <w:r>
        <w:rPr>
          <w:rFonts w:ascii="Trebuchet MS" w:hAnsi="Trebuchet MS" w:cs="Arial"/>
          <w:sz w:val="24"/>
          <w:szCs w:val="24"/>
        </w:rPr>
        <w:t xml:space="preserve">The source of </w:t>
      </w:r>
      <w:r w:rsidR="00314609">
        <w:rPr>
          <w:rFonts w:ascii="Trebuchet MS" w:hAnsi="Trebuchet MS" w:cs="Arial"/>
          <w:sz w:val="24"/>
          <w:szCs w:val="24"/>
        </w:rPr>
        <w:t xml:space="preserve">following </w:t>
      </w:r>
      <w:r>
        <w:rPr>
          <w:rFonts w:ascii="Trebuchet MS" w:hAnsi="Trebuchet MS" w:cs="Arial"/>
          <w:sz w:val="24"/>
          <w:szCs w:val="24"/>
        </w:rPr>
        <w:t xml:space="preserve">proposed noise wall data is </w:t>
      </w:r>
      <w:r w:rsidRPr="00C254D0">
        <w:rPr>
          <w:rFonts w:ascii="Trebuchet MS" w:hAnsi="Trebuchet MS" w:cs="Arial"/>
          <w:color w:val="ED0000"/>
          <w:sz w:val="24"/>
          <w:szCs w:val="24"/>
        </w:rPr>
        <w:t>{either list the source here, if it is all from one source, or use this text: “provided for each data point below.” If more than one source of data was used to determine the values listed in the next four bullets, add the sources to the bullet list either via footnotes or within parenthesis, at the end of the bullet text.}</w:t>
      </w:r>
      <w:r>
        <w:rPr>
          <w:rFonts w:ascii="Trebuchet MS" w:hAnsi="Trebuchet MS" w:cs="Arial"/>
          <w:sz w:val="24"/>
          <w:szCs w:val="24"/>
        </w:rPr>
        <w:t xml:space="preserve"> </w:t>
      </w:r>
      <w:r w:rsidR="00F60A18">
        <w:rPr>
          <w:rFonts w:ascii="Trebuchet MS" w:hAnsi="Trebuchet MS" w:cs="Arial"/>
          <w:sz w:val="24"/>
          <w:szCs w:val="24"/>
        </w:rPr>
        <w:t>The proposed noise wall:</w:t>
      </w:r>
    </w:p>
    <w:p w14:paraId="71DC835B" w14:textId="6F3D765D" w:rsidR="00F60A18" w:rsidRPr="00F60A18" w:rsidRDefault="00F60A18" w:rsidP="00F60A18">
      <w:pPr>
        <w:pStyle w:val="BodyText"/>
        <w:numPr>
          <w:ilvl w:val="0"/>
          <w:numId w:val="60"/>
        </w:numPr>
        <w:rPr>
          <w:rFonts w:ascii="Trebuchet MS" w:hAnsi="Trebuchet MS" w:cs="Arial"/>
          <w:sz w:val="24"/>
          <w:szCs w:val="24"/>
        </w:rPr>
      </w:pPr>
      <w:r>
        <w:rPr>
          <w:rFonts w:ascii="Trebuchet MS" w:hAnsi="Trebuchet MS" w:cs="Arial"/>
          <w:sz w:val="24"/>
          <w:szCs w:val="24"/>
        </w:rPr>
        <w:t>will be</w:t>
      </w:r>
      <w:r w:rsidRPr="002821AE">
        <w:rPr>
          <w:rFonts w:ascii="Trebuchet MS" w:hAnsi="Trebuchet MS" w:cs="Arial"/>
          <w:sz w:val="24"/>
          <w:szCs w:val="24"/>
        </w:rPr>
        <w:t xml:space="preserve">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feet long, with endpoints at </w:t>
      </w:r>
      <w:r w:rsidR="00991386" w:rsidRPr="00FE506C">
        <w:rPr>
          <w:rFonts w:ascii="Trebuchet MS" w:hAnsi="Trebuchet MS" w:cs="Arial"/>
          <w:sz w:val="24"/>
          <w:szCs w:val="24"/>
          <w:highlight w:val="lightGray"/>
        </w:rPr>
        <w:t>[</w:t>
      </w:r>
      <w:r w:rsidR="00991386">
        <w:rPr>
          <w:rFonts w:ascii="Trebuchet MS" w:hAnsi="Trebuchet MS" w:cs="Arial"/>
          <w:sz w:val="24"/>
          <w:szCs w:val="24"/>
          <w:highlight w:val="lightGray"/>
        </w:rPr>
        <w:t xml:space="preserve">latitude and longitude of both </w:t>
      </w:r>
      <w:r w:rsidR="00991386" w:rsidRPr="00FE506C">
        <w:rPr>
          <w:rFonts w:ascii="Trebuchet MS" w:hAnsi="Trebuchet MS" w:cs="Arial"/>
          <w:sz w:val="24"/>
          <w:szCs w:val="24"/>
          <w:highlight w:val="lightGray"/>
        </w:rPr>
        <w:t>wall endpoints]</w:t>
      </w:r>
      <w:r w:rsidR="00991386">
        <w:rPr>
          <w:rFonts w:ascii="Trebuchet MS" w:hAnsi="Trebuchet MS" w:cs="Arial"/>
          <w:sz w:val="24"/>
          <w:szCs w:val="24"/>
        </w:rPr>
        <w:t xml:space="preserve">, </w:t>
      </w:r>
      <w:r w:rsidR="00991386" w:rsidRPr="00C254D0">
        <w:rPr>
          <w:rFonts w:ascii="Trebuchet MS" w:hAnsi="Trebuchet MS" w:cs="Arial"/>
          <w:color w:val="ED0000"/>
          <w:sz w:val="24"/>
          <w:szCs w:val="24"/>
        </w:rPr>
        <w:t>{Be clear about which endpoint is which and state which coordinate system is being used.}</w:t>
      </w:r>
    </w:p>
    <w:p w14:paraId="01DF7E51" w14:textId="68F17A0C" w:rsidR="00F60A18" w:rsidRDefault="00991386" w:rsidP="00F60A18">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high, </w:t>
      </w:r>
      <w:r w:rsidRPr="00C254D0">
        <w:rPr>
          <w:rFonts w:ascii="Trebuchet MS" w:hAnsi="Trebuchet MS" w:cs="Arial"/>
          <w:color w:val="ED0000"/>
          <w:sz w:val="24"/>
          <w:szCs w:val="24"/>
        </w:rPr>
        <w:t>{The height should be rounded to the tenths place after the decimal.}</w:t>
      </w:r>
    </w:p>
    <w:p w14:paraId="76762E0D" w14:textId="479B79D3" w:rsidR="00D270F7" w:rsidRDefault="00F60A18" w:rsidP="00D270F7">
      <w:pPr>
        <w:pStyle w:val="BodyText"/>
        <w:numPr>
          <w:ilvl w:val="0"/>
          <w:numId w:val="60"/>
        </w:numPr>
        <w:rPr>
          <w:rFonts w:ascii="Trebuchet MS" w:hAnsi="Trebuchet MS" w:cs="Arial"/>
          <w:sz w:val="24"/>
          <w:szCs w:val="24"/>
        </w:rPr>
      </w:pPr>
      <w:r w:rsidRPr="00D270F7">
        <w:rPr>
          <w:rFonts w:ascii="Trebuchet MS" w:hAnsi="Trebuchet MS" w:cs="Arial"/>
          <w:sz w:val="24"/>
          <w:szCs w:val="24"/>
        </w:rPr>
        <w:t xml:space="preserve">will have top-of-wall elevations that range from </w:t>
      </w:r>
      <w:r w:rsidR="00A65BC1" w:rsidRPr="002821AE">
        <w:rPr>
          <w:rFonts w:ascii="Trebuchet MS" w:hAnsi="Trebuchet MS" w:cs="Arial"/>
          <w:sz w:val="24"/>
          <w:szCs w:val="24"/>
          <w:highlight w:val="lightGray"/>
        </w:rPr>
        <w:t>[</w:t>
      </w:r>
      <w:r w:rsidR="00A65BC1" w:rsidRPr="000D2D01">
        <w:rPr>
          <w:rFonts w:ascii="Trebuchet MS" w:hAnsi="Trebuchet MS" w:cs="Arial"/>
          <w:sz w:val="24"/>
          <w:szCs w:val="24"/>
          <w:highlight w:val="lightGray"/>
        </w:rPr>
        <w:t>x,xxx.x</w:t>
      </w:r>
      <w:r w:rsidR="00A65BC1" w:rsidRPr="002821AE">
        <w:rPr>
          <w:rFonts w:ascii="Trebuchet MS" w:hAnsi="Trebuchet MS" w:cs="Arial"/>
          <w:sz w:val="24"/>
          <w:szCs w:val="24"/>
          <w:highlight w:val="lightGray"/>
        </w:rPr>
        <w:t>]</w:t>
      </w:r>
      <w:r w:rsidR="00A65BC1">
        <w:rPr>
          <w:rFonts w:ascii="Trebuchet MS" w:hAnsi="Trebuchet MS" w:cs="Arial"/>
          <w:sz w:val="24"/>
          <w:szCs w:val="24"/>
        </w:rPr>
        <w:t xml:space="preserve"> to </w:t>
      </w:r>
      <w:r w:rsidR="00A65BC1" w:rsidRPr="002821AE">
        <w:rPr>
          <w:rFonts w:ascii="Trebuchet MS" w:hAnsi="Trebuchet MS" w:cs="Arial"/>
          <w:sz w:val="24"/>
          <w:szCs w:val="24"/>
          <w:highlight w:val="lightGray"/>
        </w:rPr>
        <w:t>[</w:t>
      </w:r>
      <w:r w:rsidR="00A65BC1" w:rsidRPr="000D2D01">
        <w:rPr>
          <w:rFonts w:ascii="Trebuchet MS" w:hAnsi="Trebuchet MS" w:cs="Arial"/>
          <w:sz w:val="24"/>
          <w:szCs w:val="24"/>
          <w:highlight w:val="lightGray"/>
        </w:rPr>
        <w:t>x,xxx.x</w:t>
      </w:r>
      <w:r w:rsidR="00A65BC1" w:rsidRPr="002821AE">
        <w:rPr>
          <w:rFonts w:ascii="Trebuchet MS" w:hAnsi="Trebuchet MS" w:cs="Arial"/>
          <w:sz w:val="24"/>
          <w:szCs w:val="24"/>
          <w:highlight w:val="lightGray"/>
        </w:rPr>
        <w:t>]</w:t>
      </w:r>
      <w:r w:rsidR="00A65BC1">
        <w:rPr>
          <w:rFonts w:ascii="Trebuchet MS" w:hAnsi="Trebuchet MS" w:cs="Arial"/>
          <w:sz w:val="24"/>
          <w:szCs w:val="24"/>
        </w:rPr>
        <w:t xml:space="preserve"> feet above sea level</w:t>
      </w:r>
      <w:r w:rsidR="00A65BC1" w:rsidRPr="00F60A18">
        <w:rPr>
          <w:rFonts w:ascii="Trebuchet MS" w:hAnsi="Trebuchet MS" w:cs="Arial"/>
          <w:sz w:val="24"/>
          <w:szCs w:val="24"/>
        </w:rPr>
        <w:t>,</w:t>
      </w:r>
      <w:r w:rsidR="00A65BC1">
        <w:rPr>
          <w:rFonts w:ascii="Trebuchet MS" w:hAnsi="Trebuchet MS" w:cs="Arial"/>
          <w:sz w:val="24"/>
          <w:szCs w:val="24"/>
        </w:rPr>
        <w:t xml:space="preserve"> and </w:t>
      </w:r>
      <w:r w:rsidR="00A65BC1" w:rsidRPr="00C254D0">
        <w:rPr>
          <w:rFonts w:ascii="Trebuchet MS" w:hAnsi="Trebuchet MS" w:cs="Arial"/>
          <w:color w:val="ED0000"/>
          <w:sz w:val="24"/>
          <w:szCs w:val="24"/>
        </w:rPr>
        <w:t>{provide the range in elevation above sea level to the tenths place; for example, “5,310.3 to 5,312.5 feet above sea level”}</w:t>
      </w:r>
      <w:r w:rsidR="00A65BC1" w:rsidRPr="00C254D0">
        <w:rPr>
          <w:rFonts w:ascii="Trebuchet MS" w:hAnsi="Trebuchet MS" w:cs="Arial"/>
          <w:bCs/>
          <w:color w:val="ED0000"/>
          <w:sz w:val="24"/>
          <w:szCs w:val="24"/>
        </w:rPr>
        <w:t xml:space="preserve"> </w:t>
      </w:r>
      <w:r w:rsidR="00D270F7" w:rsidRPr="00D270F7">
        <w:rPr>
          <w:rFonts w:ascii="Trebuchet MS" w:hAnsi="Trebuchet MS" w:cs="Arial"/>
          <w:bCs/>
          <w:color w:val="7030A0"/>
          <w:sz w:val="24"/>
          <w:szCs w:val="24"/>
        </w:rPr>
        <w:t xml:space="preserve">  </w:t>
      </w:r>
    </w:p>
    <w:p w14:paraId="460755D3" w14:textId="4DDC9407" w:rsidR="00F60A18" w:rsidRPr="00D270F7" w:rsidRDefault="00F60A18" w:rsidP="00854CD6">
      <w:pPr>
        <w:pStyle w:val="BodyText"/>
        <w:numPr>
          <w:ilvl w:val="0"/>
          <w:numId w:val="60"/>
        </w:numPr>
        <w:rPr>
          <w:rFonts w:ascii="Trebuchet MS" w:hAnsi="Trebuchet MS" w:cs="Arial"/>
          <w:sz w:val="24"/>
          <w:szCs w:val="24"/>
        </w:rPr>
      </w:pPr>
      <w:r w:rsidRPr="00D270F7">
        <w:rPr>
          <w:rFonts w:ascii="Trebuchet MS" w:hAnsi="Trebuchet MS" w:cs="Arial"/>
          <w:sz w:val="24"/>
          <w:szCs w:val="24"/>
        </w:rPr>
        <w:lastRenderedPageBreak/>
        <w:t xml:space="preserve">will range from </w:t>
      </w:r>
      <w:r w:rsidRPr="00D270F7">
        <w:rPr>
          <w:rFonts w:ascii="Trebuchet MS" w:hAnsi="Trebuchet MS" w:cs="Arial"/>
          <w:sz w:val="24"/>
          <w:szCs w:val="24"/>
          <w:highlight w:val="lightGray"/>
        </w:rPr>
        <w:t>[number of feet]</w:t>
      </w:r>
      <w:r w:rsidRPr="00D270F7">
        <w:rPr>
          <w:rFonts w:ascii="Trebuchet MS" w:hAnsi="Trebuchet MS" w:cs="Arial"/>
          <w:sz w:val="24"/>
          <w:szCs w:val="24"/>
        </w:rPr>
        <w:t xml:space="preserve"> to </w:t>
      </w:r>
      <w:r w:rsidRPr="00D270F7">
        <w:rPr>
          <w:rFonts w:ascii="Trebuchet MS" w:hAnsi="Trebuchet MS" w:cs="Arial"/>
          <w:sz w:val="24"/>
          <w:szCs w:val="24"/>
          <w:highlight w:val="lightGray"/>
        </w:rPr>
        <w:t>[number of feet]</w:t>
      </w:r>
      <w:r w:rsidRPr="00D270F7">
        <w:rPr>
          <w:rFonts w:ascii="Trebuchet MS" w:hAnsi="Trebuchet MS" w:cs="Arial"/>
          <w:sz w:val="24"/>
          <w:szCs w:val="24"/>
        </w:rPr>
        <w:t xml:space="preserve"> from the edge of the nearest travel lane.</w:t>
      </w:r>
      <w:r w:rsidR="00991386">
        <w:rPr>
          <w:rFonts w:ascii="Trebuchet MS" w:hAnsi="Trebuchet MS" w:cs="Arial"/>
          <w:sz w:val="24"/>
          <w:szCs w:val="24"/>
        </w:rPr>
        <w:t xml:space="preserve"> </w:t>
      </w:r>
      <w:r w:rsidR="00991386" w:rsidRPr="00C254D0">
        <w:rPr>
          <w:rFonts w:ascii="Trebuchet MS" w:hAnsi="Trebuchet MS" w:cs="Arial"/>
          <w:color w:val="ED0000"/>
          <w:sz w:val="24"/>
          <w:szCs w:val="24"/>
        </w:rPr>
        <w:t>{The distance should be rounded to the tenths place after the decimal.}</w:t>
      </w:r>
    </w:p>
    <w:p w14:paraId="559F56FD" w14:textId="123A8D6E" w:rsidR="00430C9D" w:rsidRPr="00FB6038" w:rsidRDefault="00430C9D" w:rsidP="00430C9D">
      <w:pPr>
        <w:pStyle w:val="Heading2"/>
        <w:rPr>
          <w:rFonts w:ascii="Trebuchet MS" w:hAnsi="Trebuchet MS" w:cs="Arial"/>
          <w:sz w:val="24"/>
          <w:szCs w:val="24"/>
        </w:rPr>
      </w:pPr>
      <w:r>
        <w:rPr>
          <w:rFonts w:ascii="Trebuchet MS" w:hAnsi="Trebuchet MS" w:cs="Arial"/>
          <w:sz w:val="24"/>
          <w:szCs w:val="24"/>
        </w:rPr>
        <w:t>DESIGN CRITERIA</w:t>
      </w:r>
      <w:r w:rsidR="00327FD7">
        <w:rPr>
          <w:rFonts w:ascii="Trebuchet MS" w:hAnsi="Trebuchet MS" w:cs="Arial"/>
          <w:sz w:val="24"/>
          <w:szCs w:val="24"/>
        </w:rPr>
        <w:t xml:space="preserve"> </w:t>
      </w:r>
    </w:p>
    <w:p w14:paraId="4B49EE55" w14:textId="77777777" w:rsidR="00430C9D" w:rsidRDefault="00430C9D" w:rsidP="005750B5">
      <w:pPr>
        <w:pStyle w:val="Default"/>
        <w:rPr>
          <w:rFonts w:cs="Arial"/>
        </w:rPr>
      </w:pPr>
    </w:p>
    <w:p w14:paraId="6747282E" w14:textId="4AE6BB22" w:rsidR="00430C9D" w:rsidRDefault="00430C9D" w:rsidP="005750B5">
      <w:pPr>
        <w:pStyle w:val="Default"/>
        <w:rPr>
          <w:rFonts w:cs="Arial"/>
        </w:rPr>
      </w:pPr>
      <w:r>
        <w:rPr>
          <w:rFonts w:cs="Arial"/>
        </w:rPr>
        <w:t xml:space="preserve">This project meets all Design Criteria, as follows: </w:t>
      </w:r>
      <w:r w:rsidR="008F4526" w:rsidRPr="00C254D0">
        <w:rPr>
          <w:rFonts w:cs="Arial"/>
          <w:color w:val="ED0000"/>
        </w:rPr>
        <w:t>{If this memorandum represents more than one noise wall, each of those noise walls must meet all Design Criteria. Change the text in this section to reflect that it applies to each noise wall by adding a sentence to the introduction for this section and then making changes as appropriate to reflect multiple noise walls are being discussed. For example, for Design Criteria 1, change “The …wall” to “Each…wall.” and refer to multiple figures (e.g., Figures 2a and 2b). It might be appropriate to report the comparison to Design Criteria for each noise wall as a separate list. In that case, there would be a list from 1 through 5 for each noise wall.}</w:t>
      </w:r>
    </w:p>
    <w:p w14:paraId="31001862" w14:textId="6EEF55B8" w:rsidR="0071297A" w:rsidRPr="0071297A" w:rsidRDefault="00430C9D" w:rsidP="0089699F">
      <w:pPr>
        <w:pStyle w:val="ListParagraph"/>
        <w:numPr>
          <w:ilvl w:val="0"/>
          <w:numId w:val="57"/>
        </w:numPr>
        <w:shd w:val="clear" w:color="auto" w:fill="FFFFFF"/>
        <w:spacing w:before="100" w:beforeAutospacing="1" w:line="240" w:lineRule="auto"/>
        <w:rPr>
          <w:rFonts w:ascii="Trebuchet MS" w:eastAsia="Times New Roman" w:hAnsi="Trebuchet MS" w:cs="Arial"/>
          <w:sz w:val="24"/>
          <w:szCs w:val="24"/>
        </w:rPr>
      </w:pPr>
      <w:r w:rsidRPr="0071297A">
        <w:rPr>
          <w:rFonts w:ascii="Trebuchet MS" w:eastAsia="Times New Roman" w:hAnsi="Trebuchet MS" w:cs="Arial"/>
          <w:color w:val="222222"/>
          <w:sz w:val="24"/>
          <w:szCs w:val="24"/>
        </w:rPr>
        <w:t>The proposed noise wall design maintains the horizontal alignment within 5</w:t>
      </w:r>
      <w:r w:rsidR="00991386">
        <w:rPr>
          <w:rFonts w:ascii="Trebuchet MS" w:eastAsia="Times New Roman" w:hAnsi="Trebuchet MS" w:cs="Arial"/>
          <w:color w:val="222222"/>
          <w:sz w:val="24"/>
          <w:szCs w:val="24"/>
        </w:rPr>
        <w:t>.0</w:t>
      </w:r>
      <w:r w:rsidRPr="0071297A">
        <w:rPr>
          <w:rFonts w:ascii="Trebuchet MS" w:eastAsia="Times New Roman" w:hAnsi="Trebuchet MS" w:cs="Arial"/>
          <w:color w:val="222222"/>
          <w:sz w:val="24"/>
          <w:szCs w:val="24"/>
        </w:rPr>
        <w:t xml:space="preserve"> feet of the existing noise wall</w:t>
      </w:r>
      <w:r w:rsidR="00CE78A5" w:rsidRPr="00CE78A5">
        <w:rPr>
          <w:rFonts w:ascii="Trebuchet MS" w:eastAsia="Times New Roman" w:hAnsi="Trebuchet MS" w:cs="Arial"/>
          <w:color w:val="222222"/>
          <w:sz w:val="24"/>
          <w:szCs w:val="24"/>
        </w:rPr>
        <w:t xml:space="preserve"> </w:t>
      </w:r>
      <w:r w:rsidR="00CE78A5">
        <w:rPr>
          <w:rFonts w:ascii="Trebuchet MS" w:eastAsia="Times New Roman" w:hAnsi="Trebuchet MS" w:cs="Arial"/>
          <w:color w:val="222222"/>
          <w:sz w:val="24"/>
          <w:szCs w:val="24"/>
        </w:rPr>
        <w:t>for the entire length of the wall</w:t>
      </w:r>
      <w:r w:rsidR="00DB56AB" w:rsidRPr="0071297A">
        <w:rPr>
          <w:rFonts w:ascii="Trebuchet MS" w:eastAsia="Times New Roman" w:hAnsi="Trebuchet MS" w:cs="Arial"/>
          <w:color w:val="222222"/>
          <w:sz w:val="24"/>
          <w:szCs w:val="24"/>
        </w:rPr>
        <w:t xml:space="preserve">, as shown on Figure </w:t>
      </w:r>
      <w:r w:rsidR="000468A0" w:rsidRPr="0071297A">
        <w:rPr>
          <w:rFonts w:ascii="Trebuchet MS" w:eastAsia="Times New Roman" w:hAnsi="Trebuchet MS" w:cs="Arial"/>
          <w:color w:val="222222"/>
          <w:sz w:val="24"/>
          <w:szCs w:val="24"/>
        </w:rPr>
        <w:t>2</w:t>
      </w:r>
      <w:r w:rsidRPr="0071297A">
        <w:rPr>
          <w:rFonts w:ascii="Trebuchet MS" w:eastAsia="Times New Roman" w:hAnsi="Trebuchet MS" w:cs="Arial"/>
          <w:color w:val="222222"/>
          <w:sz w:val="24"/>
          <w:szCs w:val="24"/>
        </w:rPr>
        <w:t>.</w:t>
      </w:r>
    </w:p>
    <w:p w14:paraId="7CA594A3" w14:textId="71A5A56E" w:rsidR="0071297A" w:rsidRDefault="00481172" w:rsidP="0089699F">
      <w:pPr>
        <w:pStyle w:val="ListParagraph"/>
        <w:numPr>
          <w:ilvl w:val="0"/>
          <w:numId w:val="57"/>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eastAsia="Times New Roman" w:hAnsi="Trebuchet MS" w:cs="Arial"/>
          <w:color w:val="ED0000"/>
          <w:sz w:val="24"/>
          <w:szCs w:val="24"/>
        </w:rPr>
        <w:t>{Include one of the following two sentences, whichever is applicable</w:t>
      </w:r>
      <w:r w:rsidR="002F0367" w:rsidRPr="00C254D0">
        <w:rPr>
          <w:rFonts w:ascii="Trebuchet MS" w:eastAsia="Times New Roman" w:hAnsi="Trebuchet MS" w:cs="Arial"/>
          <w:color w:val="ED0000"/>
          <w:sz w:val="24"/>
          <w:szCs w:val="24"/>
        </w:rPr>
        <w:t>, and delete the other sentence. Even if only part of the proposed top-of-wall is below the existing top-of-wall elevation but meets the Design Criteria, use the first sentence.</w:t>
      </w:r>
      <w:r w:rsidRPr="00C254D0">
        <w:rPr>
          <w:rFonts w:ascii="Trebuchet MS" w:eastAsia="Times New Roman" w:hAnsi="Trebuchet MS" w:cs="Arial"/>
          <w:color w:val="ED0000"/>
          <w:sz w:val="24"/>
          <w:szCs w:val="24"/>
        </w:rPr>
        <w:t>}</w:t>
      </w:r>
      <w:r w:rsidRPr="0071297A">
        <w:rPr>
          <w:rFonts w:ascii="Trebuchet MS" w:eastAsia="Times New Roman" w:hAnsi="Trebuchet MS" w:cs="Arial"/>
          <w:color w:val="222222"/>
          <w:sz w:val="24"/>
          <w:szCs w:val="24"/>
        </w:rPr>
        <w:t xml:space="preserve"> </w:t>
      </w:r>
      <w:r w:rsidR="00430C9D" w:rsidRPr="0071297A">
        <w:rPr>
          <w:rFonts w:ascii="Trebuchet MS" w:eastAsia="Times New Roman" w:hAnsi="Trebuchet MS" w:cs="Arial"/>
          <w:color w:val="222222"/>
          <w:sz w:val="24"/>
          <w:szCs w:val="24"/>
        </w:rPr>
        <w:t>The top</w:t>
      </w:r>
      <w:r w:rsidR="00430C9D" w:rsidRPr="0071297A">
        <w:rPr>
          <w:rFonts w:ascii="Trebuchet MS" w:eastAsia="Times New Roman" w:hAnsi="Trebuchet MS" w:cs="Arial"/>
          <w:sz w:val="24"/>
          <w:szCs w:val="24"/>
        </w:rPr>
        <w:t>-of-wall elevation of the proposed noise wall is no more than 0.5 feet below the existing top-of-wall elevation</w:t>
      </w:r>
      <w:r w:rsidR="007737C0">
        <w:rPr>
          <w:rFonts w:ascii="Trebuchet MS" w:eastAsia="Times New Roman" w:hAnsi="Trebuchet MS" w:cs="Arial"/>
          <w:sz w:val="24"/>
          <w:szCs w:val="24"/>
        </w:rPr>
        <w:t xml:space="preserve"> </w:t>
      </w:r>
      <w:r w:rsidR="007737C0">
        <w:rPr>
          <w:rFonts w:ascii="Trebuchet MS" w:eastAsia="Times New Roman" w:hAnsi="Trebuchet MS" w:cs="Arial"/>
          <w:color w:val="222222"/>
          <w:sz w:val="24"/>
          <w:szCs w:val="24"/>
        </w:rPr>
        <w:t>for the entire length of the wall</w:t>
      </w:r>
      <w:r w:rsidR="002F0367" w:rsidRPr="0071297A">
        <w:rPr>
          <w:rFonts w:ascii="Trebuchet MS" w:eastAsia="Times New Roman" w:hAnsi="Trebuchet MS" w:cs="Arial"/>
          <w:sz w:val="24"/>
          <w:szCs w:val="24"/>
        </w:rPr>
        <w:t xml:space="preserve">, as shown </w:t>
      </w:r>
      <w:proofErr w:type="gramStart"/>
      <w:r w:rsidR="002F0367" w:rsidRPr="0071297A">
        <w:rPr>
          <w:rFonts w:ascii="Trebuchet MS" w:eastAsia="Times New Roman" w:hAnsi="Trebuchet MS" w:cs="Arial"/>
          <w:sz w:val="24"/>
          <w:szCs w:val="24"/>
        </w:rPr>
        <w:t>on</w:t>
      </w:r>
      <w:proofErr w:type="gramEnd"/>
      <w:r w:rsidR="002F0367" w:rsidRPr="0071297A">
        <w:rPr>
          <w:rFonts w:ascii="Trebuchet MS" w:eastAsia="Times New Roman" w:hAnsi="Trebuchet MS" w:cs="Arial"/>
          <w:sz w:val="24"/>
          <w:szCs w:val="24"/>
        </w:rPr>
        <w:t xml:space="preserve"> Figure 3.</w:t>
      </w:r>
      <w:r w:rsidR="00430C9D" w:rsidRPr="0071297A">
        <w:rPr>
          <w:rFonts w:ascii="Trebuchet MS" w:eastAsia="Times New Roman" w:hAnsi="Trebuchet MS" w:cs="Arial"/>
          <w:sz w:val="24"/>
          <w:szCs w:val="24"/>
        </w:rPr>
        <w:t xml:space="preserve"> </w:t>
      </w:r>
      <w:r w:rsidR="002F0367" w:rsidRPr="00C254D0">
        <w:rPr>
          <w:rFonts w:ascii="Trebuchet MS" w:eastAsia="Times New Roman" w:hAnsi="Trebuchet MS" w:cs="Arial"/>
          <w:color w:val="ED0000"/>
          <w:sz w:val="24"/>
          <w:szCs w:val="24"/>
        </w:rPr>
        <w:t>OR</w:t>
      </w:r>
      <w:r w:rsidR="00430C9D" w:rsidRPr="0071297A">
        <w:rPr>
          <w:rFonts w:ascii="Trebuchet MS" w:eastAsia="Times New Roman" w:hAnsi="Trebuchet MS" w:cs="Arial"/>
          <w:sz w:val="24"/>
          <w:szCs w:val="24"/>
        </w:rPr>
        <w:t xml:space="preserve"> </w:t>
      </w:r>
      <w:r w:rsidR="002F0367" w:rsidRPr="0071297A">
        <w:rPr>
          <w:rFonts w:ascii="Trebuchet MS" w:eastAsia="Times New Roman" w:hAnsi="Trebuchet MS" w:cs="Arial"/>
          <w:color w:val="222222"/>
          <w:sz w:val="24"/>
          <w:szCs w:val="24"/>
        </w:rPr>
        <w:t>The top</w:t>
      </w:r>
      <w:r w:rsidR="002F0367" w:rsidRPr="0071297A">
        <w:rPr>
          <w:rFonts w:ascii="Trebuchet MS" w:eastAsia="Times New Roman" w:hAnsi="Trebuchet MS" w:cs="Arial"/>
          <w:sz w:val="24"/>
          <w:szCs w:val="24"/>
        </w:rPr>
        <w:t>-of-wall elevation of the proposed noise wall</w:t>
      </w:r>
      <w:r w:rsidR="00430C9D" w:rsidRPr="0071297A">
        <w:rPr>
          <w:rFonts w:ascii="Trebuchet MS" w:eastAsia="Times New Roman" w:hAnsi="Trebuchet MS" w:cs="Arial"/>
          <w:sz w:val="24"/>
          <w:szCs w:val="24"/>
        </w:rPr>
        <w:t xml:space="preserve"> is at or above the existing top-of-wall elevation</w:t>
      </w:r>
      <w:r w:rsidR="007737C0">
        <w:rPr>
          <w:rFonts w:ascii="Trebuchet MS" w:eastAsia="Times New Roman" w:hAnsi="Trebuchet MS" w:cs="Arial"/>
          <w:sz w:val="24"/>
          <w:szCs w:val="24"/>
        </w:rPr>
        <w:t xml:space="preserve"> </w:t>
      </w:r>
      <w:r w:rsidR="007737C0">
        <w:rPr>
          <w:rFonts w:ascii="Trebuchet MS" w:eastAsia="Times New Roman" w:hAnsi="Trebuchet MS" w:cs="Arial"/>
          <w:color w:val="222222"/>
          <w:sz w:val="24"/>
          <w:szCs w:val="24"/>
        </w:rPr>
        <w:t>for the entire length of the wall</w:t>
      </w:r>
      <w:r w:rsidR="00DB56AB" w:rsidRPr="0071297A">
        <w:rPr>
          <w:rFonts w:ascii="Trebuchet MS" w:eastAsia="Times New Roman" w:hAnsi="Trebuchet MS" w:cs="Arial"/>
          <w:sz w:val="24"/>
          <w:szCs w:val="24"/>
        </w:rPr>
        <w:t xml:space="preserve">, as shown on </w:t>
      </w:r>
      <w:r w:rsidR="00C6575A" w:rsidRPr="0071297A">
        <w:rPr>
          <w:rFonts w:ascii="Trebuchet MS" w:eastAsia="Times New Roman" w:hAnsi="Trebuchet MS" w:cs="Arial"/>
          <w:sz w:val="24"/>
          <w:szCs w:val="24"/>
        </w:rPr>
        <w:t>Figure 3</w:t>
      </w:r>
      <w:r w:rsidR="0071297A" w:rsidRPr="0071297A">
        <w:rPr>
          <w:rFonts w:ascii="Trebuchet MS" w:eastAsia="Times New Roman" w:hAnsi="Trebuchet MS" w:cs="Arial"/>
          <w:sz w:val="24"/>
          <w:szCs w:val="24"/>
        </w:rPr>
        <w:t>.</w:t>
      </w:r>
    </w:p>
    <w:p w14:paraId="24C324E5" w14:textId="6D191559" w:rsidR="0071297A" w:rsidRPr="0071297A" w:rsidRDefault="0071297A" w:rsidP="00F573FB">
      <w:pPr>
        <w:pStyle w:val="ListParagraph"/>
        <w:numPr>
          <w:ilvl w:val="0"/>
          <w:numId w:val="57"/>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eastAsia="Times New Roman" w:hAnsi="Trebuchet MS" w:cs="Arial"/>
          <w:color w:val="ED0000"/>
          <w:sz w:val="24"/>
          <w:szCs w:val="24"/>
        </w:rPr>
        <w:t xml:space="preserve">{Include one of the following </w:t>
      </w:r>
      <w:r w:rsidR="00DF4DEC" w:rsidRPr="00C254D0">
        <w:rPr>
          <w:rFonts w:ascii="Trebuchet MS" w:eastAsia="Times New Roman" w:hAnsi="Trebuchet MS" w:cs="Arial"/>
          <w:color w:val="ED0000"/>
          <w:sz w:val="24"/>
          <w:szCs w:val="24"/>
        </w:rPr>
        <w:t>four</w:t>
      </w:r>
      <w:r w:rsidRPr="00C254D0">
        <w:rPr>
          <w:rFonts w:ascii="Trebuchet MS" w:eastAsia="Times New Roman" w:hAnsi="Trebuchet MS" w:cs="Arial"/>
          <w:color w:val="ED0000"/>
          <w:sz w:val="24"/>
          <w:szCs w:val="24"/>
        </w:rPr>
        <w:t xml:space="preserve"> </w:t>
      </w:r>
      <w:r w:rsidR="00DF4DEC" w:rsidRPr="00C254D0">
        <w:rPr>
          <w:rFonts w:ascii="Trebuchet MS" w:eastAsia="Times New Roman" w:hAnsi="Trebuchet MS" w:cs="Arial"/>
          <w:color w:val="ED0000"/>
          <w:sz w:val="24"/>
          <w:szCs w:val="24"/>
        </w:rPr>
        <w:t>choices</w:t>
      </w:r>
      <w:r w:rsidRPr="00C254D0">
        <w:rPr>
          <w:rFonts w:ascii="Trebuchet MS" w:eastAsia="Times New Roman" w:hAnsi="Trebuchet MS" w:cs="Arial"/>
          <w:color w:val="ED0000"/>
          <w:sz w:val="24"/>
          <w:szCs w:val="24"/>
        </w:rPr>
        <w:t xml:space="preserve">, whichever is applicable, and delete the other </w:t>
      </w:r>
      <w:r w:rsidR="00DF4DEC" w:rsidRPr="00C254D0">
        <w:rPr>
          <w:rFonts w:ascii="Trebuchet MS" w:eastAsia="Times New Roman" w:hAnsi="Trebuchet MS" w:cs="Arial"/>
          <w:color w:val="ED0000"/>
          <w:sz w:val="24"/>
          <w:szCs w:val="24"/>
        </w:rPr>
        <w:t>three choices</w:t>
      </w:r>
      <w:r w:rsidRPr="00C254D0">
        <w:rPr>
          <w:rFonts w:ascii="Trebuchet MS" w:eastAsia="Times New Roman" w:hAnsi="Trebuchet MS" w:cs="Arial"/>
          <w:color w:val="ED0000"/>
          <w:sz w:val="24"/>
          <w:szCs w:val="24"/>
        </w:rPr>
        <w:t xml:space="preserve">.} </w:t>
      </w:r>
      <w:r w:rsidRPr="002F0367">
        <w:rPr>
          <w:rFonts w:ascii="Trebuchet MS" w:eastAsia="Times New Roman" w:hAnsi="Trebuchet MS" w:cs="Arial"/>
          <w:sz w:val="24"/>
          <w:szCs w:val="24"/>
        </w:rPr>
        <w:t xml:space="preserve">The existing noise wall is not adjacent to a </w:t>
      </w:r>
      <w:r>
        <w:rPr>
          <w:rFonts w:ascii="Trebuchet MS" w:eastAsia="Times New Roman" w:hAnsi="Trebuchet MS" w:cs="Arial"/>
          <w:sz w:val="24"/>
          <w:szCs w:val="24"/>
        </w:rPr>
        <w:t>structure</w:t>
      </w:r>
      <w:r w:rsidRPr="002F0367">
        <w:rPr>
          <w:rFonts w:ascii="Trebuchet MS" w:eastAsia="Times New Roman" w:hAnsi="Trebuchet MS" w:cs="Arial"/>
          <w:sz w:val="24"/>
          <w:szCs w:val="24"/>
        </w:rPr>
        <w:t xml:space="preserve">, so Design </w:t>
      </w:r>
      <w:r w:rsidR="00351123">
        <w:rPr>
          <w:rFonts w:ascii="Trebuchet MS" w:eastAsia="Times New Roman" w:hAnsi="Trebuchet MS" w:cs="Arial"/>
          <w:sz w:val="24"/>
          <w:szCs w:val="24"/>
        </w:rPr>
        <w:t xml:space="preserve">Criterion </w:t>
      </w:r>
      <w:r w:rsidRPr="002F0367">
        <w:rPr>
          <w:rFonts w:ascii="Trebuchet MS" w:eastAsia="Times New Roman" w:hAnsi="Trebuchet MS" w:cs="Arial"/>
          <w:sz w:val="24"/>
          <w:szCs w:val="24"/>
        </w:rPr>
        <w:t>3 (related to connections to an adjacent structure) is not applicable.</w:t>
      </w:r>
      <w:r w:rsidRPr="00C254D0">
        <w:rPr>
          <w:rFonts w:ascii="Trebuchet MS" w:eastAsia="Times New Roman" w:hAnsi="Trebuchet MS" w:cs="Arial"/>
          <w:color w:val="ED0000"/>
          <w:sz w:val="24"/>
          <w:szCs w:val="24"/>
        </w:rPr>
        <w:t xml:space="preserve"> OR </w:t>
      </w:r>
      <w:r w:rsidRPr="002F0367">
        <w:rPr>
          <w:rFonts w:ascii="Trebuchet MS" w:eastAsia="Times New Roman" w:hAnsi="Trebuchet MS" w:cs="Arial"/>
          <w:sz w:val="24"/>
          <w:szCs w:val="24"/>
        </w:rPr>
        <w:t xml:space="preserve">The existing noise wall is adjacent to a </w:t>
      </w:r>
      <w:r w:rsidR="00D0203C">
        <w:rPr>
          <w:rFonts w:ascii="Trebuchet MS" w:eastAsia="Times New Roman" w:hAnsi="Trebuchet MS" w:cs="Arial"/>
          <w:sz w:val="24"/>
          <w:szCs w:val="24"/>
        </w:rPr>
        <w:t>structure</w:t>
      </w:r>
      <w:r w:rsidRPr="002F0367">
        <w:rPr>
          <w:rFonts w:ascii="Trebuchet MS" w:eastAsia="Times New Roman" w:hAnsi="Trebuchet MS" w:cs="Arial"/>
          <w:sz w:val="24"/>
          <w:szCs w:val="24"/>
        </w:rPr>
        <w:t xml:space="preserve"> but there won’t be a gap between the proposed </w:t>
      </w:r>
      <w:r w:rsidR="00D0203C">
        <w:rPr>
          <w:rFonts w:ascii="Trebuchet MS" w:eastAsia="Times New Roman" w:hAnsi="Trebuchet MS" w:cs="Arial"/>
          <w:sz w:val="24"/>
          <w:szCs w:val="24"/>
        </w:rPr>
        <w:t>noise</w:t>
      </w:r>
      <w:r w:rsidRPr="002F0367">
        <w:rPr>
          <w:rFonts w:ascii="Trebuchet MS" w:eastAsia="Times New Roman" w:hAnsi="Trebuchet MS" w:cs="Arial"/>
          <w:sz w:val="24"/>
          <w:szCs w:val="24"/>
        </w:rPr>
        <w:t xml:space="preserve"> wall and structure, so Design </w:t>
      </w:r>
      <w:r w:rsidR="00351123">
        <w:rPr>
          <w:rFonts w:ascii="Trebuchet MS" w:eastAsia="Times New Roman" w:hAnsi="Trebuchet MS" w:cs="Arial"/>
          <w:sz w:val="24"/>
          <w:szCs w:val="24"/>
        </w:rPr>
        <w:t xml:space="preserve">Criterion </w:t>
      </w:r>
      <w:r w:rsidRPr="002F0367">
        <w:rPr>
          <w:rFonts w:ascii="Trebuchet MS" w:eastAsia="Times New Roman" w:hAnsi="Trebuchet MS" w:cs="Arial"/>
          <w:sz w:val="24"/>
          <w:szCs w:val="24"/>
        </w:rPr>
        <w:t xml:space="preserve">3 (related to connections to an adjacent structure) is not applicable. </w:t>
      </w:r>
      <w:r w:rsidRPr="00C254D0">
        <w:rPr>
          <w:rFonts w:ascii="Trebuchet MS" w:eastAsia="Times New Roman" w:hAnsi="Trebuchet MS" w:cs="Arial"/>
          <w:color w:val="ED0000"/>
          <w:sz w:val="24"/>
          <w:szCs w:val="24"/>
        </w:rPr>
        <w:t xml:space="preserve">OR </w:t>
      </w:r>
      <w:r w:rsidR="00DF4DEC" w:rsidRPr="002F0367">
        <w:rPr>
          <w:rFonts w:ascii="Trebuchet MS" w:eastAsia="Times New Roman" w:hAnsi="Trebuchet MS" w:cs="Arial"/>
          <w:sz w:val="24"/>
          <w:szCs w:val="24"/>
        </w:rPr>
        <w:t xml:space="preserve">The existing noise wall is adjacent to a </w:t>
      </w:r>
      <w:r w:rsidR="00DF4DEC">
        <w:rPr>
          <w:rFonts w:ascii="Trebuchet MS" w:eastAsia="Times New Roman" w:hAnsi="Trebuchet MS" w:cs="Arial"/>
          <w:sz w:val="24"/>
          <w:szCs w:val="24"/>
        </w:rPr>
        <w:t>structure</w:t>
      </w:r>
      <w:r w:rsidR="00DF4DEC" w:rsidRPr="002F0367">
        <w:rPr>
          <w:rFonts w:ascii="Trebuchet MS" w:eastAsia="Times New Roman" w:hAnsi="Trebuchet MS" w:cs="Arial"/>
          <w:sz w:val="24"/>
          <w:szCs w:val="24"/>
        </w:rPr>
        <w:t xml:space="preserve"> and there will be a gap between the proposed </w:t>
      </w:r>
      <w:r w:rsidR="00DF4DEC">
        <w:rPr>
          <w:rFonts w:ascii="Trebuchet MS" w:eastAsia="Times New Roman" w:hAnsi="Trebuchet MS" w:cs="Arial"/>
          <w:sz w:val="24"/>
          <w:szCs w:val="24"/>
        </w:rPr>
        <w:t>noise</w:t>
      </w:r>
      <w:r w:rsidR="00DF4DEC" w:rsidRPr="002F0367">
        <w:rPr>
          <w:rFonts w:ascii="Trebuchet MS" w:eastAsia="Times New Roman" w:hAnsi="Trebuchet MS" w:cs="Arial"/>
          <w:sz w:val="24"/>
          <w:szCs w:val="24"/>
        </w:rPr>
        <w:t xml:space="preserve"> wall</w:t>
      </w:r>
      <w:r w:rsidR="00DF4DEC">
        <w:rPr>
          <w:rFonts w:ascii="Trebuchet MS" w:eastAsia="Times New Roman" w:hAnsi="Trebuchet MS" w:cs="Arial"/>
          <w:sz w:val="24"/>
          <w:szCs w:val="24"/>
        </w:rPr>
        <w:t>. However, the existing wall does not have and was not originally built with a connection to the structure(s),</w:t>
      </w:r>
      <w:r w:rsidR="00DF4DEC" w:rsidRPr="00DF4DEC">
        <w:rPr>
          <w:rFonts w:ascii="Trebuchet MS" w:eastAsia="Times New Roman" w:hAnsi="Trebuchet MS" w:cs="Arial"/>
          <w:sz w:val="24"/>
          <w:szCs w:val="24"/>
        </w:rPr>
        <w:t xml:space="preserve"> </w:t>
      </w:r>
      <w:r w:rsidR="00DF4DEC" w:rsidRPr="002F0367">
        <w:rPr>
          <w:rFonts w:ascii="Trebuchet MS" w:eastAsia="Times New Roman" w:hAnsi="Trebuchet MS" w:cs="Arial"/>
          <w:sz w:val="24"/>
          <w:szCs w:val="24"/>
        </w:rPr>
        <w:t>so Design Criteri</w:t>
      </w:r>
      <w:r w:rsidR="00351123">
        <w:rPr>
          <w:rFonts w:ascii="Trebuchet MS" w:eastAsia="Times New Roman" w:hAnsi="Trebuchet MS" w:cs="Arial"/>
          <w:sz w:val="24"/>
          <w:szCs w:val="24"/>
        </w:rPr>
        <w:t>on</w:t>
      </w:r>
      <w:r w:rsidR="00DF4DEC" w:rsidRPr="002F0367">
        <w:rPr>
          <w:rFonts w:ascii="Trebuchet MS" w:eastAsia="Times New Roman" w:hAnsi="Trebuchet MS" w:cs="Arial"/>
          <w:sz w:val="24"/>
          <w:szCs w:val="24"/>
        </w:rPr>
        <w:t xml:space="preserve"> 3 (related to connections to an adjacent structure) is not applicable</w:t>
      </w:r>
      <w:r w:rsidR="00DF4DEC">
        <w:rPr>
          <w:rFonts w:ascii="Trebuchet MS" w:eastAsia="Times New Roman" w:hAnsi="Trebuchet MS" w:cs="Arial"/>
          <w:sz w:val="24"/>
          <w:szCs w:val="24"/>
        </w:rPr>
        <w:t xml:space="preserve">. </w:t>
      </w:r>
      <w:r w:rsidR="00DF4DEC" w:rsidRPr="00C254D0">
        <w:rPr>
          <w:rFonts w:ascii="Trebuchet MS" w:eastAsia="Times New Roman" w:hAnsi="Trebuchet MS" w:cs="Arial"/>
          <w:color w:val="ED0000"/>
          <w:sz w:val="24"/>
          <w:szCs w:val="24"/>
        </w:rPr>
        <w:t>OR</w:t>
      </w:r>
      <w:r w:rsidR="00DF4DEC">
        <w:rPr>
          <w:rFonts w:ascii="Trebuchet MS" w:eastAsia="Times New Roman" w:hAnsi="Trebuchet MS" w:cs="Arial"/>
          <w:sz w:val="24"/>
          <w:szCs w:val="24"/>
        </w:rPr>
        <w:t xml:space="preserve"> </w:t>
      </w:r>
      <w:r w:rsidRPr="002F0367">
        <w:rPr>
          <w:rFonts w:ascii="Trebuchet MS" w:eastAsia="Times New Roman" w:hAnsi="Trebuchet MS" w:cs="Arial"/>
          <w:sz w:val="24"/>
          <w:szCs w:val="24"/>
        </w:rPr>
        <w:t xml:space="preserve">The existing noise wall is adjacent to a </w:t>
      </w:r>
      <w:r w:rsidR="00D0203C">
        <w:rPr>
          <w:rFonts w:ascii="Trebuchet MS" w:eastAsia="Times New Roman" w:hAnsi="Trebuchet MS" w:cs="Arial"/>
          <w:sz w:val="24"/>
          <w:szCs w:val="24"/>
        </w:rPr>
        <w:t>structure</w:t>
      </w:r>
      <w:r w:rsidRPr="002F0367">
        <w:rPr>
          <w:rFonts w:ascii="Trebuchet MS" w:eastAsia="Times New Roman" w:hAnsi="Trebuchet MS" w:cs="Arial"/>
          <w:sz w:val="24"/>
          <w:szCs w:val="24"/>
        </w:rPr>
        <w:t xml:space="preserve"> and there will be a gap between the proposed </w:t>
      </w:r>
      <w:r w:rsidR="00D0203C">
        <w:rPr>
          <w:rFonts w:ascii="Trebuchet MS" w:eastAsia="Times New Roman" w:hAnsi="Trebuchet MS" w:cs="Arial"/>
          <w:sz w:val="24"/>
          <w:szCs w:val="24"/>
        </w:rPr>
        <w:t>noise</w:t>
      </w:r>
      <w:r w:rsidRPr="002F0367">
        <w:rPr>
          <w:rFonts w:ascii="Trebuchet MS" w:eastAsia="Times New Roman" w:hAnsi="Trebuchet MS" w:cs="Arial"/>
          <w:sz w:val="24"/>
          <w:szCs w:val="24"/>
        </w:rPr>
        <w:t xml:space="preserve"> wall and structure, so the proposed design includes where the </w:t>
      </w:r>
      <w:r w:rsidR="00D0203C">
        <w:rPr>
          <w:rFonts w:ascii="Trebuchet MS" w:eastAsia="Times New Roman" w:hAnsi="Trebuchet MS" w:cs="Arial"/>
          <w:sz w:val="24"/>
          <w:szCs w:val="24"/>
        </w:rPr>
        <w:t xml:space="preserve">noise </w:t>
      </w:r>
      <w:r w:rsidRPr="002F0367">
        <w:rPr>
          <w:rFonts w:ascii="Trebuchet MS" w:eastAsia="Times New Roman" w:hAnsi="Trebuchet MS" w:cs="Arial"/>
          <w:sz w:val="24"/>
          <w:szCs w:val="24"/>
        </w:rPr>
        <w:t xml:space="preserve">wall(s) interface with the </w:t>
      </w:r>
      <w:r w:rsidR="00D0203C">
        <w:rPr>
          <w:rFonts w:ascii="Trebuchet MS" w:eastAsia="Times New Roman" w:hAnsi="Trebuchet MS" w:cs="Arial"/>
          <w:sz w:val="24"/>
          <w:szCs w:val="24"/>
        </w:rPr>
        <w:t>structure</w:t>
      </w:r>
      <w:r w:rsidRPr="002F0367">
        <w:rPr>
          <w:rFonts w:ascii="Trebuchet MS" w:eastAsia="Times New Roman" w:hAnsi="Trebuchet MS" w:cs="Arial"/>
          <w:sz w:val="24"/>
          <w:szCs w:val="24"/>
        </w:rPr>
        <w:t>(s) and addresses the gap</w:t>
      </w:r>
      <w:r w:rsidR="00D0203C">
        <w:rPr>
          <w:rFonts w:ascii="Trebuchet MS" w:eastAsia="Times New Roman" w:hAnsi="Trebuchet MS" w:cs="Arial"/>
          <w:sz w:val="24"/>
          <w:szCs w:val="24"/>
        </w:rPr>
        <w:t>(</w:t>
      </w:r>
      <w:r w:rsidRPr="002F0367">
        <w:rPr>
          <w:rFonts w:ascii="Trebuchet MS" w:eastAsia="Times New Roman" w:hAnsi="Trebuchet MS" w:cs="Arial"/>
          <w:sz w:val="24"/>
          <w:szCs w:val="24"/>
        </w:rPr>
        <w:t>s</w:t>
      </w:r>
      <w:r w:rsidR="00D0203C">
        <w:rPr>
          <w:rFonts w:ascii="Trebuchet MS" w:eastAsia="Times New Roman" w:hAnsi="Trebuchet MS" w:cs="Arial"/>
          <w:sz w:val="24"/>
          <w:szCs w:val="24"/>
        </w:rPr>
        <w:t>)</w:t>
      </w:r>
      <w:r>
        <w:rPr>
          <w:rFonts w:ascii="Trebuchet MS" w:eastAsia="Times New Roman" w:hAnsi="Trebuchet MS" w:cs="Arial"/>
          <w:sz w:val="24"/>
          <w:szCs w:val="24"/>
        </w:rPr>
        <w:t xml:space="preserve"> using a method developed between CDOT and FHWA. </w:t>
      </w:r>
      <w:r w:rsidRPr="00C254D0">
        <w:rPr>
          <w:rFonts w:ascii="Trebuchet MS" w:eastAsia="Times New Roman" w:hAnsi="Trebuchet MS" w:cs="Arial"/>
          <w:color w:val="ED0000"/>
          <w:sz w:val="24"/>
          <w:szCs w:val="24"/>
        </w:rPr>
        <w:t xml:space="preserve">{If the </w:t>
      </w:r>
      <w:r w:rsidR="00DF4DEC" w:rsidRPr="00C254D0">
        <w:rPr>
          <w:rFonts w:ascii="Trebuchet MS" w:eastAsia="Times New Roman" w:hAnsi="Trebuchet MS" w:cs="Arial"/>
          <w:color w:val="ED0000"/>
          <w:sz w:val="24"/>
          <w:szCs w:val="24"/>
        </w:rPr>
        <w:t>fourth choice</w:t>
      </w:r>
      <w:r w:rsidRPr="00C254D0">
        <w:rPr>
          <w:rFonts w:ascii="Trebuchet MS" w:eastAsia="Times New Roman" w:hAnsi="Trebuchet MS" w:cs="Arial"/>
          <w:color w:val="ED0000"/>
          <w:sz w:val="24"/>
          <w:szCs w:val="24"/>
        </w:rPr>
        <w:t xml:space="preserve"> is applicable, a</w:t>
      </w:r>
      <w:r w:rsidRPr="00C254D0">
        <w:rPr>
          <w:rFonts w:ascii="Trebuchet MS" w:hAnsi="Trebuchet MS" w:cs="Arial"/>
          <w:color w:val="ED0000"/>
          <w:sz w:val="24"/>
          <w:szCs w:val="24"/>
        </w:rPr>
        <w:t>dd text here to explain the situation and how the project will meet Design Criteri</w:t>
      </w:r>
      <w:r w:rsidR="00351123" w:rsidRPr="00C254D0">
        <w:rPr>
          <w:rFonts w:ascii="Trebuchet MS" w:hAnsi="Trebuchet MS" w:cs="Arial"/>
          <w:color w:val="ED0000"/>
          <w:sz w:val="24"/>
          <w:szCs w:val="24"/>
        </w:rPr>
        <w:t>on</w:t>
      </w:r>
      <w:r w:rsidRPr="00C254D0">
        <w:rPr>
          <w:rFonts w:ascii="Trebuchet MS" w:hAnsi="Trebuchet MS" w:cs="Arial"/>
          <w:color w:val="ED0000"/>
          <w:sz w:val="24"/>
          <w:szCs w:val="24"/>
        </w:rPr>
        <w:t xml:space="preserve"> 3. If adding a table and/or figure to the memorandum, add a reference to it/them here (e.g., “as shown on Figure 4”).</w:t>
      </w:r>
      <w:r w:rsidR="00F646E6" w:rsidRPr="00C254D0">
        <w:rPr>
          <w:rFonts w:ascii="Trebuchet MS" w:hAnsi="Trebuchet MS" w:cs="Arial"/>
          <w:color w:val="ED0000"/>
          <w:sz w:val="24"/>
          <w:szCs w:val="24"/>
        </w:rPr>
        <w:t>}</w:t>
      </w:r>
    </w:p>
    <w:p w14:paraId="03628E2F" w14:textId="4050D8D2" w:rsidR="0071297A" w:rsidRPr="0071297A" w:rsidRDefault="00791334" w:rsidP="008A5124">
      <w:pPr>
        <w:pStyle w:val="ListParagraph"/>
        <w:numPr>
          <w:ilvl w:val="0"/>
          <w:numId w:val="57"/>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eastAsia="Times New Roman" w:hAnsi="Trebuchet MS" w:cs="Arial"/>
          <w:color w:val="ED0000"/>
          <w:sz w:val="24"/>
          <w:szCs w:val="24"/>
        </w:rPr>
        <w:lastRenderedPageBreak/>
        <w:t xml:space="preserve">{Include one of the following two sentences, whichever is applicable, and delete the other sentence.} </w:t>
      </w:r>
      <w:r w:rsidR="00E308B2" w:rsidRPr="0071297A">
        <w:rPr>
          <w:rFonts w:ascii="Trebuchet MS" w:eastAsia="Times New Roman" w:hAnsi="Trebuchet MS" w:cs="Arial"/>
          <w:color w:val="222222"/>
          <w:sz w:val="24"/>
          <w:szCs w:val="24"/>
        </w:rPr>
        <w:t xml:space="preserve">The endpoints (latitude and longitude) of the proposed noise wall will be at the same location as the existing noise wall, barring potential horizontal shifts </w:t>
      </w:r>
      <w:r w:rsidR="00481172" w:rsidRPr="0071297A">
        <w:rPr>
          <w:rFonts w:ascii="Trebuchet MS" w:eastAsia="Times New Roman" w:hAnsi="Trebuchet MS" w:cs="Arial"/>
          <w:color w:val="222222"/>
          <w:sz w:val="24"/>
          <w:szCs w:val="24"/>
        </w:rPr>
        <w:t xml:space="preserve">as </w:t>
      </w:r>
      <w:r w:rsidR="00E308B2" w:rsidRPr="0071297A">
        <w:rPr>
          <w:rFonts w:ascii="Trebuchet MS" w:eastAsia="Times New Roman" w:hAnsi="Trebuchet MS" w:cs="Arial"/>
          <w:color w:val="222222"/>
          <w:sz w:val="24"/>
          <w:szCs w:val="24"/>
        </w:rPr>
        <w:t>described in Design Criteri</w:t>
      </w:r>
      <w:r w:rsidR="00351123">
        <w:rPr>
          <w:rFonts w:ascii="Trebuchet MS" w:eastAsia="Times New Roman" w:hAnsi="Trebuchet MS" w:cs="Arial"/>
          <w:color w:val="222222"/>
          <w:sz w:val="24"/>
          <w:szCs w:val="24"/>
        </w:rPr>
        <w:t>on</w:t>
      </w:r>
      <w:r w:rsidR="00E308B2" w:rsidRPr="0071297A">
        <w:rPr>
          <w:rFonts w:ascii="Trebuchet MS" w:eastAsia="Times New Roman" w:hAnsi="Trebuchet MS" w:cs="Arial"/>
          <w:color w:val="222222"/>
          <w:sz w:val="24"/>
          <w:szCs w:val="24"/>
        </w:rPr>
        <w:t xml:space="preserve"> 1</w:t>
      </w:r>
      <w:r w:rsidR="00317CA4" w:rsidRPr="0071297A">
        <w:rPr>
          <w:rFonts w:ascii="Trebuchet MS" w:eastAsia="Times New Roman" w:hAnsi="Trebuchet MS" w:cs="Arial"/>
          <w:color w:val="222222"/>
          <w:sz w:val="24"/>
          <w:szCs w:val="24"/>
        </w:rPr>
        <w:t>, as shown in Figure 2</w:t>
      </w:r>
      <w:r w:rsidRPr="0071297A">
        <w:rPr>
          <w:rFonts w:ascii="Trebuchet MS" w:eastAsia="Times New Roman" w:hAnsi="Trebuchet MS" w:cs="Arial"/>
          <w:color w:val="222222"/>
          <w:sz w:val="24"/>
          <w:szCs w:val="24"/>
        </w:rPr>
        <w:t>.</w:t>
      </w:r>
      <w:r w:rsidRPr="00C254D0">
        <w:rPr>
          <w:rFonts w:ascii="Trebuchet MS" w:eastAsia="Times New Roman" w:hAnsi="Trebuchet MS" w:cs="Arial"/>
          <w:color w:val="ED0000"/>
          <w:sz w:val="24"/>
          <w:szCs w:val="24"/>
        </w:rPr>
        <w:t>OR</w:t>
      </w:r>
      <w:r w:rsidR="00E308B2" w:rsidRPr="0071297A">
        <w:rPr>
          <w:rFonts w:ascii="Trebuchet MS" w:eastAsia="Times New Roman" w:hAnsi="Trebuchet MS" w:cs="Arial"/>
          <w:color w:val="222222"/>
          <w:sz w:val="24"/>
          <w:szCs w:val="24"/>
        </w:rPr>
        <w:t xml:space="preserve"> </w:t>
      </w:r>
      <w:r w:rsidRPr="0071297A">
        <w:rPr>
          <w:rFonts w:ascii="Trebuchet MS" w:eastAsia="Times New Roman" w:hAnsi="Trebuchet MS" w:cs="Arial"/>
          <w:color w:val="222222"/>
          <w:sz w:val="24"/>
          <w:szCs w:val="24"/>
        </w:rPr>
        <w:t xml:space="preserve">The endpoints (latitude and longitude) of the proposed noise wall will be </w:t>
      </w:r>
      <w:r w:rsidR="00E308B2" w:rsidRPr="0071297A">
        <w:rPr>
          <w:rFonts w:ascii="Trebuchet MS" w:eastAsia="Times New Roman" w:hAnsi="Trebuchet MS" w:cs="Arial"/>
          <w:color w:val="222222"/>
          <w:sz w:val="24"/>
          <w:szCs w:val="24"/>
        </w:rPr>
        <w:t xml:space="preserve">further apart </w:t>
      </w:r>
      <w:r w:rsidRPr="0071297A">
        <w:rPr>
          <w:rFonts w:ascii="Trebuchet MS" w:eastAsia="Times New Roman" w:hAnsi="Trebuchet MS" w:cs="Arial"/>
          <w:color w:val="222222"/>
          <w:sz w:val="24"/>
          <w:szCs w:val="24"/>
        </w:rPr>
        <w:t xml:space="preserve">than the existing noise wall, </w:t>
      </w:r>
      <w:r w:rsidR="00E308B2" w:rsidRPr="0071297A">
        <w:rPr>
          <w:rFonts w:ascii="Trebuchet MS" w:eastAsia="Times New Roman" w:hAnsi="Trebuchet MS" w:cs="Arial"/>
          <w:color w:val="222222"/>
          <w:sz w:val="24"/>
          <w:szCs w:val="24"/>
        </w:rPr>
        <w:t>and thus more protective</w:t>
      </w:r>
      <w:r w:rsidR="00317CA4" w:rsidRPr="0071297A">
        <w:rPr>
          <w:rFonts w:ascii="Trebuchet MS" w:eastAsia="Times New Roman" w:hAnsi="Trebuchet MS" w:cs="Arial"/>
          <w:color w:val="222222"/>
          <w:sz w:val="24"/>
          <w:szCs w:val="24"/>
        </w:rPr>
        <w:t>, as shown in Figure 2.</w:t>
      </w:r>
    </w:p>
    <w:p w14:paraId="149385DA" w14:textId="7FB99F15" w:rsidR="00BA3115" w:rsidRPr="0071297A" w:rsidRDefault="00430C9D" w:rsidP="008A5124">
      <w:pPr>
        <w:pStyle w:val="ListParagraph"/>
        <w:numPr>
          <w:ilvl w:val="0"/>
          <w:numId w:val="57"/>
        </w:numPr>
        <w:shd w:val="clear" w:color="auto" w:fill="FFFFFF"/>
        <w:spacing w:before="100" w:beforeAutospacing="1" w:line="240" w:lineRule="auto"/>
        <w:rPr>
          <w:rFonts w:ascii="Trebuchet MS" w:eastAsia="Times New Roman" w:hAnsi="Trebuchet MS" w:cs="Arial"/>
          <w:sz w:val="24"/>
          <w:szCs w:val="24"/>
        </w:rPr>
      </w:pPr>
      <w:r w:rsidRPr="0071297A">
        <w:rPr>
          <w:rFonts w:ascii="Trebuchet MS" w:eastAsia="Times New Roman" w:hAnsi="Trebuchet MS" w:cs="Arial"/>
          <w:color w:val="222222"/>
          <w:sz w:val="24"/>
          <w:szCs w:val="24"/>
        </w:rPr>
        <w:t xml:space="preserve">Noise walls that meet Design Criteria 1 through </w:t>
      </w:r>
      <w:r w:rsidR="00791334" w:rsidRPr="0071297A">
        <w:rPr>
          <w:rFonts w:ascii="Trebuchet MS" w:eastAsia="Times New Roman" w:hAnsi="Trebuchet MS" w:cs="Arial"/>
          <w:color w:val="222222"/>
          <w:sz w:val="24"/>
          <w:szCs w:val="24"/>
        </w:rPr>
        <w:t>4</w:t>
      </w:r>
      <w:r w:rsidRPr="0071297A">
        <w:rPr>
          <w:rFonts w:ascii="Trebuchet MS" w:eastAsia="Times New Roman" w:hAnsi="Trebuchet MS" w:cs="Arial"/>
          <w:color w:val="222222"/>
          <w:sz w:val="24"/>
          <w:szCs w:val="24"/>
        </w:rPr>
        <w:t xml:space="preserve"> can be assumed to meet Design </w:t>
      </w:r>
      <w:r w:rsidR="00351123">
        <w:rPr>
          <w:rFonts w:ascii="Trebuchet MS" w:eastAsia="Times New Roman" w:hAnsi="Trebuchet MS" w:cs="Arial"/>
          <w:color w:val="222222"/>
          <w:sz w:val="24"/>
          <w:szCs w:val="24"/>
        </w:rPr>
        <w:t xml:space="preserve">Criterion </w:t>
      </w:r>
      <w:r w:rsidR="00791334" w:rsidRPr="0071297A">
        <w:rPr>
          <w:rFonts w:ascii="Trebuchet MS" w:eastAsia="Times New Roman" w:hAnsi="Trebuchet MS" w:cs="Arial"/>
          <w:color w:val="222222"/>
          <w:sz w:val="24"/>
          <w:szCs w:val="24"/>
        </w:rPr>
        <w:t>5</w:t>
      </w:r>
      <w:r w:rsidRPr="0071297A">
        <w:rPr>
          <w:rFonts w:ascii="Trebuchet MS" w:eastAsia="Times New Roman" w:hAnsi="Trebuchet MS" w:cs="Arial"/>
          <w:color w:val="222222"/>
          <w:sz w:val="24"/>
          <w:szCs w:val="24"/>
        </w:rPr>
        <w:t xml:space="preserve"> </w:t>
      </w:r>
      <w:r w:rsidR="00791334" w:rsidRPr="0071297A">
        <w:rPr>
          <w:rFonts w:ascii="Trebuchet MS" w:eastAsia="Times New Roman" w:hAnsi="Trebuchet MS" w:cs="Arial"/>
          <w:color w:val="222222"/>
          <w:sz w:val="24"/>
          <w:szCs w:val="24"/>
        </w:rPr>
        <w:t xml:space="preserve">(i.e., the proposed noise wall will function as well as the existing noise wall that is being replaced) </w:t>
      </w:r>
      <w:r w:rsidRPr="0071297A">
        <w:rPr>
          <w:rFonts w:ascii="Trebuchet MS" w:eastAsia="Times New Roman" w:hAnsi="Trebuchet MS" w:cs="Arial"/>
          <w:color w:val="222222"/>
          <w:sz w:val="24"/>
          <w:szCs w:val="24"/>
        </w:rPr>
        <w:t xml:space="preserve">without </w:t>
      </w:r>
      <w:r w:rsidR="00791334" w:rsidRPr="0071297A">
        <w:rPr>
          <w:rFonts w:ascii="Trebuchet MS" w:eastAsia="Times New Roman" w:hAnsi="Trebuchet MS" w:cs="Arial"/>
          <w:color w:val="222222"/>
          <w:sz w:val="24"/>
          <w:szCs w:val="24"/>
        </w:rPr>
        <w:t>noise analysis (i.e., modeling or line-of-sight analysis)</w:t>
      </w:r>
      <w:r w:rsidRPr="0071297A">
        <w:rPr>
          <w:rFonts w:ascii="Trebuchet MS" w:eastAsia="Times New Roman" w:hAnsi="Trebuchet MS" w:cs="Arial"/>
          <w:color w:val="222222"/>
          <w:sz w:val="24"/>
          <w:szCs w:val="24"/>
        </w:rPr>
        <w:t>.</w:t>
      </w:r>
    </w:p>
    <w:p w14:paraId="616827EF" w14:textId="77777777" w:rsidR="00BA3115" w:rsidRPr="00BA3115" w:rsidRDefault="00BA3115" w:rsidP="00BA3115">
      <w:pPr>
        <w:shd w:val="clear" w:color="auto" w:fill="FFFFFF"/>
        <w:spacing w:before="100" w:beforeAutospacing="1" w:after="100" w:afterAutospacing="1" w:line="240" w:lineRule="auto"/>
        <w:ind w:left="360"/>
        <w:rPr>
          <w:rFonts w:ascii="Trebuchet MS" w:eastAsia="Times New Roman" w:hAnsi="Trebuchet MS" w:cs="Arial"/>
          <w:color w:val="222222"/>
          <w:sz w:val="24"/>
          <w:szCs w:val="24"/>
        </w:rPr>
      </w:pPr>
    </w:p>
    <w:p w14:paraId="40573B53" w14:textId="77777777" w:rsidR="00D32EA1" w:rsidRDefault="00D32EA1" w:rsidP="00481172">
      <w:pPr>
        <w:pStyle w:val="BodyText"/>
        <w:rPr>
          <w:rFonts w:ascii="Trebuchet MS" w:hAnsi="Trebuchet MS" w:cs="Arial"/>
          <w:b/>
          <w:bCs/>
          <w:sz w:val="24"/>
          <w:szCs w:val="24"/>
        </w:rPr>
      </w:pPr>
      <w:r>
        <w:rPr>
          <w:rFonts w:ascii="Trebuchet MS" w:hAnsi="Trebuchet MS" w:cs="Arial"/>
          <w:b/>
          <w:bCs/>
          <w:sz w:val="24"/>
          <w:szCs w:val="24"/>
        </w:rPr>
        <w:br w:type="page"/>
      </w:r>
    </w:p>
    <w:p w14:paraId="63E7C7BD" w14:textId="7754D664" w:rsidR="00481172" w:rsidRPr="002B3004" w:rsidRDefault="00481172" w:rsidP="00481172">
      <w:pPr>
        <w:pStyle w:val="BodyText"/>
        <w:rPr>
          <w:rFonts w:ascii="Trebuchet MS" w:hAnsi="Trebuchet MS"/>
          <w:b/>
          <w:bCs/>
          <w:sz w:val="24"/>
          <w:szCs w:val="24"/>
        </w:rPr>
      </w:pPr>
      <w:r w:rsidRPr="002B3004">
        <w:rPr>
          <w:rFonts w:ascii="Trebuchet MS" w:hAnsi="Trebuchet MS" w:cs="Arial"/>
          <w:b/>
          <w:bCs/>
          <w:sz w:val="24"/>
          <w:szCs w:val="24"/>
        </w:rPr>
        <w:lastRenderedPageBreak/>
        <w:t>Figure 1</w:t>
      </w:r>
      <w:r w:rsidR="00351123">
        <w:rPr>
          <w:rFonts w:ascii="Trebuchet MS" w:hAnsi="Trebuchet MS" w:cs="Arial"/>
          <w:b/>
          <w:bCs/>
          <w:sz w:val="24"/>
          <w:szCs w:val="24"/>
        </w:rPr>
        <w:t xml:space="preserve">: </w:t>
      </w:r>
      <w:r w:rsidRPr="002B3004">
        <w:rPr>
          <w:rFonts w:ascii="Trebuchet MS" w:hAnsi="Trebuchet MS"/>
          <w:b/>
          <w:bCs/>
          <w:sz w:val="24"/>
          <w:szCs w:val="24"/>
          <w:highlight w:val="lightGray"/>
        </w:rPr>
        <w:t>[Project Name]</w:t>
      </w:r>
      <w:r w:rsidRPr="002B3004">
        <w:rPr>
          <w:rFonts w:ascii="Trebuchet MS" w:hAnsi="Trebuchet MS"/>
          <w:b/>
          <w:bCs/>
          <w:sz w:val="24"/>
          <w:szCs w:val="24"/>
        </w:rPr>
        <w:t xml:space="preserve"> Project Vicinity</w:t>
      </w:r>
    </w:p>
    <w:p w14:paraId="14E91A05" w14:textId="77777777" w:rsidR="00D32EA1" w:rsidRPr="00FD0E4A" w:rsidRDefault="00D32EA1" w:rsidP="00D32EA1">
      <w:pPr>
        <w:pStyle w:val="RedTextBody"/>
        <w:rPr>
          <w:rFonts w:ascii="Trebuchet MS" w:hAnsi="Trebuchet MS"/>
          <w:color w:val="EB0000"/>
          <w:sz w:val="24"/>
          <w:szCs w:val="24"/>
          <w:highlight w:val="lightGray"/>
        </w:rPr>
      </w:pPr>
      <w:r w:rsidRPr="00FD0E4A">
        <w:rPr>
          <w:rFonts w:ascii="Trebuchet MS" w:hAnsi="Trebuchet MS"/>
          <w:color w:val="EB0000"/>
          <w:sz w:val="24"/>
          <w:szCs w:val="24"/>
        </w:rPr>
        <w:t>{</w:t>
      </w:r>
      <w:r>
        <w:rPr>
          <w:rFonts w:ascii="Trebuchet MS" w:hAnsi="Trebuchet MS"/>
          <w:color w:val="EB0000"/>
          <w:sz w:val="24"/>
          <w:szCs w:val="24"/>
        </w:rPr>
        <w:t xml:space="preserve">This figure shows the general vicinity of the project and the specific location (e.g., including nearby cross streets). </w:t>
      </w:r>
      <w:r w:rsidRPr="00FD0E4A">
        <w:rPr>
          <w:rFonts w:ascii="Trebuchet MS" w:hAnsi="Trebuchet MS"/>
          <w:color w:val="EB0000"/>
          <w:sz w:val="24"/>
          <w:szCs w:val="24"/>
        </w:rPr>
        <w:t>Include the following, at a minimum, on this figure:</w:t>
      </w:r>
    </w:p>
    <w:p w14:paraId="4D97EAC3" w14:textId="77777777" w:rsidR="00D32EA1" w:rsidRPr="00FD0E4A" w:rsidRDefault="00D32EA1" w:rsidP="00D32EA1">
      <w:pPr>
        <w:pStyle w:val="RedTextBullet"/>
        <w:rPr>
          <w:rFonts w:ascii="Trebuchet MS" w:hAnsi="Trebuchet MS"/>
          <w:color w:val="EB0000"/>
          <w:sz w:val="24"/>
          <w:szCs w:val="24"/>
        </w:rPr>
      </w:pPr>
      <w:r w:rsidRPr="00FD0E4A">
        <w:rPr>
          <w:rFonts w:ascii="Trebuchet MS" w:hAnsi="Trebuchet MS"/>
          <w:color w:val="EB0000"/>
          <w:sz w:val="24"/>
          <w:szCs w:val="24"/>
        </w:rPr>
        <w:t>Existing condition labeled roadway(s) associated with project</w:t>
      </w:r>
    </w:p>
    <w:p w14:paraId="5816167A" w14:textId="77777777" w:rsidR="00D32EA1" w:rsidRDefault="00D32EA1" w:rsidP="00D32EA1">
      <w:pPr>
        <w:pStyle w:val="RedTextBullet"/>
        <w:rPr>
          <w:rFonts w:ascii="Trebuchet MS" w:hAnsi="Trebuchet MS"/>
          <w:color w:val="EB0000"/>
          <w:sz w:val="24"/>
          <w:szCs w:val="24"/>
        </w:rPr>
      </w:pPr>
      <w:r w:rsidRPr="00FD0E4A">
        <w:rPr>
          <w:rFonts w:ascii="Trebuchet MS" w:hAnsi="Trebuchet MS"/>
          <w:color w:val="EB0000"/>
          <w:sz w:val="24"/>
          <w:szCs w:val="24"/>
        </w:rPr>
        <w:t>Proposed Action</w:t>
      </w:r>
      <w:r w:rsidRPr="00FD0E4A" w:rsidDel="008069D1">
        <w:rPr>
          <w:rFonts w:ascii="Trebuchet MS" w:hAnsi="Trebuchet MS"/>
          <w:color w:val="EB0000"/>
          <w:sz w:val="24"/>
          <w:szCs w:val="24"/>
        </w:rPr>
        <w:t xml:space="preserve"> </w:t>
      </w:r>
      <w:r w:rsidRPr="00FD0E4A">
        <w:rPr>
          <w:rFonts w:ascii="Trebuchet MS" w:hAnsi="Trebuchet MS"/>
          <w:color w:val="EB0000"/>
          <w:sz w:val="24"/>
          <w:szCs w:val="24"/>
        </w:rPr>
        <w:t>project limits, clearly labeled</w:t>
      </w:r>
    </w:p>
    <w:p w14:paraId="626925C7" w14:textId="74A1DB28" w:rsidR="00D32EA1" w:rsidRPr="00FD0E4A" w:rsidRDefault="00D32EA1" w:rsidP="00D32EA1">
      <w:pPr>
        <w:pStyle w:val="RedTextBullet"/>
        <w:rPr>
          <w:rFonts w:ascii="Trebuchet MS" w:hAnsi="Trebuchet MS"/>
          <w:color w:val="EB0000"/>
          <w:sz w:val="24"/>
          <w:szCs w:val="24"/>
        </w:rPr>
      </w:pPr>
      <w:r>
        <w:rPr>
          <w:rFonts w:ascii="Trebuchet MS" w:hAnsi="Trebuchet MS"/>
          <w:color w:val="EB0000"/>
          <w:sz w:val="24"/>
          <w:szCs w:val="24"/>
        </w:rPr>
        <w:t>Existing noise wall</w:t>
      </w:r>
      <w:r w:rsidR="00894A6B">
        <w:rPr>
          <w:rFonts w:ascii="Trebuchet MS" w:hAnsi="Trebuchet MS"/>
          <w:color w:val="EB0000"/>
          <w:sz w:val="24"/>
          <w:szCs w:val="24"/>
        </w:rPr>
        <w:t>, clearly labeled</w:t>
      </w:r>
    </w:p>
    <w:p w14:paraId="76DB2CDD" w14:textId="77777777" w:rsidR="00D32EA1" w:rsidRPr="00FD0E4A" w:rsidRDefault="00D32EA1" w:rsidP="00D32EA1">
      <w:pPr>
        <w:pStyle w:val="RedTextBullet"/>
        <w:rPr>
          <w:rFonts w:ascii="Trebuchet MS" w:hAnsi="Trebuchet MS"/>
          <w:color w:val="EB0000"/>
          <w:sz w:val="24"/>
          <w:szCs w:val="24"/>
        </w:rPr>
      </w:pPr>
      <w:r w:rsidRPr="00FD0E4A">
        <w:rPr>
          <w:rFonts w:ascii="Trebuchet MS" w:hAnsi="Trebuchet MS"/>
          <w:color w:val="EB0000"/>
          <w:sz w:val="24"/>
          <w:szCs w:val="24"/>
        </w:rPr>
        <w:t xml:space="preserve">Locator map (e.g., </w:t>
      </w:r>
      <w:proofErr w:type="gramStart"/>
      <w:r w:rsidRPr="00FD0E4A">
        <w:rPr>
          <w:rFonts w:ascii="Trebuchet MS" w:hAnsi="Trebuchet MS"/>
          <w:color w:val="EB0000"/>
          <w:sz w:val="24"/>
          <w:szCs w:val="24"/>
        </w:rPr>
        <w:t>inset</w:t>
      </w:r>
      <w:proofErr w:type="gramEnd"/>
      <w:r w:rsidRPr="00FD0E4A">
        <w:rPr>
          <w:rFonts w:ascii="Trebuchet MS" w:hAnsi="Trebuchet MS"/>
          <w:color w:val="EB0000"/>
          <w:sz w:val="24"/>
          <w:szCs w:val="24"/>
        </w:rPr>
        <w:t xml:space="preserve"> showing larger area with project area)</w:t>
      </w:r>
    </w:p>
    <w:p w14:paraId="515517DD" w14:textId="77777777" w:rsidR="00D32EA1" w:rsidRDefault="00D32EA1" w:rsidP="00D32EA1">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357257B6" w14:textId="4134B74C" w:rsidR="00C6575A" w:rsidRPr="00D32EA1" w:rsidRDefault="00D32EA1" w:rsidP="00D32EA1">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21DAFB87" w14:textId="77777777" w:rsidR="00D32EA1" w:rsidRDefault="00D32EA1" w:rsidP="00C6575A">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141F143D" w14:textId="467B89A6" w:rsidR="00C6575A" w:rsidRPr="002B3004" w:rsidRDefault="00C6575A" w:rsidP="00C6575A">
      <w:pPr>
        <w:rPr>
          <w:rFonts w:ascii="Trebuchet MS" w:eastAsia="Times New Roman" w:hAnsi="Trebuchet MS" w:cs="Arial"/>
          <w:b/>
          <w:bCs/>
          <w:color w:val="222222"/>
          <w:sz w:val="24"/>
          <w:szCs w:val="24"/>
        </w:rPr>
      </w:pPr>
      <w:r w:rsidRPr="002B3004">
        <w:rPr>
          <w:rFonts w:ascii="Trebuchet MS" w:eastAsia="Times New Roman" w:hAnsi="Trebuchet MS" w:cs="Arial"/>
          <w:b/>
          <w:bCs/>
          <w:color w:val="222222"/>
          <w:sz w:val="24"/>
          <w:szCs w:val="24"/>
        </w:rPr>
        <w:lastRenderedPageBreak/>
        <w:t>Figure 2</w:t>
      </w:r>
      <w:r w:rsidR="00351123">
        <w:rPr>
          <w:rFonts w:ascii="Trebuchet MS" w:eastAsia="Times New Roman" w:hAnsi="Trebuchet MS" w:cs="Arial"/>
          <w:b/>
          <w:bCs/>
          <w:color w:val="222222"/>
          <w:sz w:val="24"/>
          <w:szCs w:val="24"/>
        </w:rPr>
        <w:t>:</w:t>
      </w:r>
      <w:r w:rsidRPr="002B3004">
        <w:rPr>
          <w:rFonts w:ascii="Trebuchet MS" w:eastAsia="Times New Roman" w:hAnsi="Trebuchet MS" w:cs="Arial"/>
          <w:b/>
          <w:bCs/>
          <w:color w:val="222222"/>
          <w:sz w:val="24"/>
          <w:szCs w:val="24"/>
        </w:rPr>
        <w:t xml:space="preserve"> </w:t>
      </w:r>
      <w:r w:rsidR="00D32EA1" w:rsidRPr="002B3004">
        <w:rPr>
          <w:rFonts w:ascii="Trebuchet MS" w:eastAsia="Times New Roman" w:hAnsi="Trebuchet MS" w:cs="Arial"/>
          <w:b/>
          <w:bCs/>
          <w:color w:val="222222"/>
          <w:sz w:val="24"/>
          <w:szCs w:val="24"/>
        </w:rPr>
        <w:t>Design Criteria 1 &amp; 4: Existing and Proposed Noise Wall Horizontal Alignments and Endpoints</w:t>
      </w:r>
    </w:p>
    <w:p w14:paraId="4F2C258D" w14:textId="600547CF" w:rsidR="00D32EA1" w:rsidRDefault="00D32EA1" w:rsidP="00D32EA1">
      <w:pPr>
        <w:pStyle w:val="RedTextBody"/>
        <w:rPr>
          <w:rFonts w:ascii="Trebuchet MS" w:hAnsi="Trebuchet MS"/>
          <w:color w:val="EB0000"/>
          <w:sz w:val="24"/>
          <w:szCs w:val="24"/>
        </w:rPr>
      </w:pPr>
      <w:r w:rsidRPr="00FD0E4A">
        <w:rPr>
          <w:rFonts w:ascii="Trebuchet MS" w:hAnsi="Trebuchet MS"/>
          <w:color w:val="EB0000"/>
          <w:sz w:val="24"/>
          <w:szCs w:val="24"/>
        </w:rPr>
        <w:t>{</w:t>
      </w:r>
      <w:r>
        <w:rPr>
          <w:rFonts w:ascii="Trebuchet MS" w:hAnsi="Trebuchet MS"/>
          <w:color w:val="EB0000"/>
          <w:sz w:val="24"/>
          <w:szCs w:val="24"/>
        </w:rPr>
        <w:t>This figure shows the existing and proposed noise wall horizontal alignments, including endpoints, using a plan view (“</w:t>
      </w:r>
      <w:r w:rsidR="00D607AB">
        <w:rPr>
          <w:rFonts w:ascii="Trebuchet MS" w:hAnsi="Trebuchet MS"/>
          <w:color w:val="EB0000"/>
          <w:sz w:val="24"/>
          <w:szCs w:val="24"/>
        </w:rPr>
        <w:t>birds’</w:t>
      </w:r>
      <w:r>
        <w:rPr>
          <w:rFonts w:ascii="Trebuchet MS" w:hAnsi="Trebuchet MS"/>
          <w:color w:val="EB0000"/>
          <w:sz w:val="24"/>
          <w:szCs w:val="24"/>
        </w:rPr>
        <w:t xml:space="preserve"> eye” view). The source will typically be the design plan set. </w:t>
      </w:r>
      <w:r w:rsidRPr="00FD0E4A">
        <w:rPr>
          <w:rFonts w:ascii="Trebuchet MS" w:hAnsi="Trebuchet MS"/>
          <w:color w:val="EB0000"/>
          <w:sz w:val="24"/>
          <w:szCs w:val="24"/>
        </w:rPr>
        <w:t>Include the following, at a minimum, on this figure:</w:t>
      </w:r>
    </w:p>
    <w:p w14:paraId="6BA9828A" w14:textId="77777777" w:rsidR="00D32EA1" w:rsidRPr="00FD0E4A" w:rsidRDefault="00D32EA1" w:rsidP="00D32EA1">
      <w:pPr>
        <w:pStyle w:val="RedTextBullet"/>
        <w:rPr>
          <w:rFonts w:ascii="Trebuchet MS" w:hAnsi="Trebuchet MS"/>
          <w:color w:val="EB0000"/>
          <w:sz w:val="24"/>
          <w:szCs w:val="24"/>
        </w:rPr>
      </w:pPr>
      <w:r w:rsidRPr="00FD0E4A">
        <w:rPr>
          <w:rFonts w:ascii="Trebuchet MS" w:hAnsi="Trebuchet MS"/>
          <w:color w:val="EB0000"/>
          <w:sz w:val="24"/>
          <w:szCs w:val="24"/>
        </w:rPr>
        <w:t>Existing condition labeled roadway(s) associated with project</w:t>
      </w:r>
    </w:p>
    <w:p w14:paraId="6101CCAF" w14:textId="1E85C35F" w:rsidR="00D32EA1" w:rsidRDefault="00D32EA1" w:rsidP="00D32EA1">
      <w:pPr>
        <w:pStyle w:val="RedTextBullet"/>
        <w:rPr>
          <w:rFonts w:ascii="Trebuchet MS" w:hAnsi="Trebuchet MS"/>
          <w:color w:val="EB0000"/>
          <w:sz w:val="24"/>
          <w:szCs w:val="24"/>
        </w:rPr>
      </w:pPr>
      <w:r>
        <w:rPr>
          <w:rFonts w:ascii="Trebuchet MS" w:hAnsi="Trebuchet MS"/>
          <w:color w:val="EB0000"/>
          <w:sz w:val="24"/>
          <w:szCs w:val="24"/>
        </w:rPr>
        <w:t>Existing and proposed noise wall alignments</w:t>
      </w:r>
      <w:r w:rsidR="00894A6B">
        <w:rPr>
          <w:rFonts w:ascii="Trebuchet MS" w:hAnsi="Trebuchet MS"/>
          <w:color w:val="EB0000"/>
          <w:sz w:val="24"/>
          <w:szCs w:val="24"/>
        </w:rPr>
        <w:t>, clearly labeled</w:t>
      </w:r>
    </w:p>
    <w:p w14:paraId="1D164CCA" w14:textId="16A1CCAE" w:rsidR="00D32EA1" w:rsidRPr="00FD0E4A" w:rsidRDefault="00D32EA1" w:rsidP="00D32EA1">
      <w:pPr>
        <w:pStyle w:val="RedTextBullet"/>
        <w:rPr>
          <w:rFonts w:ascii="Trebuchet MS" w:hAnsi="Trebuchet MS"/>
          <w:color w:val="EB0000"/>
          <w:sz w:val="24"/>
          <w:szCs w:val="24"/>
        </w:rPr>
      </w:pPr>
      <w:r>
        <w:rPr>
          <w:rFonts w:ascii="Trebuchet MS" w:hAnsi="Trebuchet MS"/>
          <w:color w:val="EB0000"/>
          <w:sz w:val="24"/>
          <w:szCs w:val="24"/>
        </w:rPr>
        <w:t>Endpoints for each noise wall</w:t>
      </w:r>
      <w:r w:rsidR="00894A6B">
        <w:rPr>
          <w:rFonts w:ascii="Trebuchet MS" w:hAnsi="Trebuchet MS"/>
          <w:color w:val="EB0000"/>
          <w:sz w:val="24"/>
          <w:szCs w:val="24"/>
        </w:rPr>
        <w:t>, clearly labeled</w:t>
      </w:r>
    </w:p>
    <w:p w14:paraId="7B8C947B" w14:textId="77777777" w:rsidR="00D32EA1" w:rsidRDefault="00D32EA1" w:rsidP="00D32EA1">
      <w:pPr>
        <w:pStyle w:val="RedTextBullet"/>
        <w:rPr>
          <w:rFonts w:ascii="Trebuchet MS" w:hAnsi="Trebuchet MS"/>
          <w:color w:val="EB0000"/>
          <w:sz w:val="24"/>
          <w:szCs w:val="24"/>
        </w:rPr>
      </w:pPr>
      <w:r>
        <w:rPr>
          <w:rFonts w:ascii="Trebuchet MS" w:hAnsi="Trebuchet MS"/>
          <w:color w:val="EB0000"/>
          <w:sz w:val="24"/>
          <w:szCs w:val="24"/>
        </w:rPr>
        <w:t>Station numbers (at least two per wall, for reference)</w:t>
      </w:r>
    </w:p>
    <w:p w14:paraId="5B292E3D" w14:textId="55C28660" w:rsidR="00D32EA1" w:rsidRPr="00FD0E4A" w:rsidRDefault="00D32EA1" w:rsidP="00D32EA1">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(s) from Design Criteria 1 and/or 4</w:t>
      </w:r>
      <w:r w:rsidRPr="00501D9F">
        <w:rPr>
          <w:rFonts w:ascii="Trebuchet MS" w:hAnsi="Trebuchet MS"/>
          <w:color w:val="EB0000"/>
          <w:sz w:val="24"/>
          <w:szCs w:val="24"/>
        </w:rPr>
        <w:t xml:space="preserve">, if applicable (e.g., </w:t>
      </w:r>
      <w:r>
        <w:rPr>
          <w:rFonts w:ascii="Trebuchet MS" w:hAnsi="Trebuchet MS"/>
          <w:color w:val="EB0000"/>
          <w:sz w:val="24"/>
          <w:szCs w:val="24"/>
        </w:rPr>
        <w:t xml:space="preserve">show </w:t>
      </w:r>
      <w:r w:rsidRPr="00501D9F">
        <w:rPr>
          <w:rFonts w:ascii="Trebuchet MS" w:hAnsi="Trebuchet MS"/>
          <w:color w:val="EB0000"/>
          <w:sz w:val="24"/>
          <w:szCs w:val="24"/>
        </w:rPr>
        <w:t>utility lines</w:t>
      </w:r>
      <w:r>
        <w:rPr>
          <w:rFonts w:ascii="Trebuchet MS" w:hAnsi="Trebuchet MS"/>
          <w:color w:val="EB0000"/>
          <w:sz w:val="24"/>
          <w:szCs w:val="24"/>
        </w:rPr>
        <w:t xml:space="preserve"> that led to deviation</w:t>
      </w:r>
      <w:r w:rsidRPr="00501D9F">
        <w:rPr>
          <w:rFonts w:ascii="Trebuchet MS" w:hAnsi="Trebuchet MS"/>
          <w:color w:val="EB0000"/>
          <w:sz w:val="24"/>
          <w:szCs w:val="24"/>
        </w:rPr>
        <w:t>)</w:t>
      </w:r>
    </w:p>
    <w:p w14:paraId="55DFC83B" w14:textId="77777777" w:rsidR="00D32EA1" w:rsidRDefault="00D32EA1" w:rsidP="00D32EA1">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094376A0" w14:textId="192A4BAA" w:rsidR="00D32EA1" w:rsidRDefault="00D32EA1" w:rsidP="00D32EA1">
      <w:pPr>
        <w:pStyle w:val="RedTextBullet"/>
        <w:rPr>
          <w:rFonts w:ascii="Trebuchet MS" w:hAnsi="Trebuchet MS"/>
          <w:color w:val="EB0000"/>
          <w:sz w:val="24"/>
          <w:szCs w:val="24"/>
        </w:rPr>
      </w:pPr>
      <w:r w:rsidRPr="00FD0E4A">
        <w:rPr>
          <w:rFonts w:ascii="Trebuchet MS" w:hAnsi="Trebuchet MS"/>
          <w:color w:val="EB0000"/>
          <w:sz w:val="24"/>
          <w:szCs w:val="24"/>
        </w:rPr>
        <w:t>Compass rose or North arrow}</w:t>
      </w:r>
    </w:p>
    <w:p w14:paraId="320D756F" w14:textId="3DF652EC" w:rsidR="00C6575A" w:rsidRDefault="00C6575A" w:rsidP="00D32EA1">
      <w:pPr>
        <w:rPr>
          <w:rFonts w:ascii="Trebuchet MS" w:hAnsi="Trebuchet MS" w:cs="Arial"/>
          <w:sz w:val="24"/>
          <w:szCs w:val="24"/>
        </w:rPr>
      </w:pPr>
    </w:p>
    <w:p w14:paraId="5DC43623" w14:textId="77777777" w:rsidR="00D32EA1" w:rsidRDefault="00D32EA1" w:rsidP="00C6575A">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7C820346" w14:textId="535DCEA9" w:rsidR="00D32EA1" w:rsidRPr="000C600A" w:rsidRDefault="001001A3" w:rsidP="00D32EA1">
      <w:pPr>
        <w:rPr>
          <w:rFonts w:ascii="Trebuchet MS" w:eastAsia="Times New Roman" w:hAnsi="Trebuchet MS" w:cs="Arial"/>
          <w:color w:val="222222"/>
          <w:sz w:val="24"/>
          <w:szCs w:val="24"/>
        </w:rPr>
      </w:pPr>
      <w:r w:rsidRPr="002B3004">
        <w:rPr>
          <w:rFonts w:ascii="Trebuchet MS" w:eastAsia="Times New Roman" w:hAnsi="Trebuchet MS" w:cs="Arial"/>
          <w:b/>
          <w:bCs/>
          <w:color w:val="222222"/>
          <w:sz w:val="24"/>
          <w:szCs w:val="24"/>
        </w:rPr>
        <w:lastRenderedPageBreak/>
        <w:t xml:space="preserve">Figure </w:t>
      </w:r>
      <w:r>
        <w:rPr>
          <w:rFonts w:ascii="Trebuchet MS" w:eastAsia="Times New Roman" w:hAnsi="Trebuchet MS" w:cs="Arial"/>
          <w:b/>
          <w:bCs/>
          <w:color w:val="222222"/>
          <w:sz w:val="24"/>
          <w:szCs w:val="24"/>
        </w:rPr>
        <w:t>3</w:t>
      </w:r>
      <w:r w:rsidR="00351123">
        <w:rPr>
          <w:rFonts w:ascii="Trebuchet MS" w:eastAsia="Times New Roman" w:hAnsi="Trebuchet MS" w:cs="Arial"/>
          <w:b/>
          <w:bCs/>
          <w:color w:val="222222"/>
          <w:sz w:val="24"/>
          <w:szCs w:val="24"/>
        </w:rPr>
        <w:t>:</w:t>
      </w:r>
      <w:r w:rsidRPr="002B3004">
        <w:rPr>
          <w:rFonts w:ascii="Trebuchet MS" w:eastAsia="Times New Roman" w:hAnsi="Trebuchet MS" w:cs="Arial"/>
          <w:b/>
          <w:bCs/>
          <w:color w:val="222222"/>
          <w:sz w:val="24"/>
          <w:szCs w:val="24"/>
        </w:rPr>
        <w:t xml:space="preserve"> </w:t>
      </w:r>
      <w:r w:rsidR="00D32EA1" w:rsidRPr="00F47561">
        <w:rPr>
          <w:rFonts w:ascii="Trebuchet MS" w:eastAsia="Times New Roman" w:hAnsi="Trebuchet MS" w:cs="Arial"/>
          <w:b/>
          <w:bCs/>
          <w:color w:val="222222"/>
          <w:sz w:val="24"/>
          <w:szCs w:val="24"/>
        </w:rPr>
        <w:t>Design Criteri</w:t>
      </w:r>
      <w:r w:rsidR="00351123">
        <w:rPr>
          <w:rFonts w:ascii="Trebuchet MS" w:eastAsia="Times New Roman" w:hAnsi="Trebuchet MS" w:cs="Arial"/>
          <w:b/>
          <w:bCs/>
          <w:color w:val="222222"/>
          <w:sz w:val="24"/>
          <w:szCs w:val="24"/>
        </w:rPr>
        <w:t>on</w:t>
      </w:r>
      <w:r w:rsidR="00D32EA1" w:rsidRPr="00F47561">
        <w:rPr>
          <w:rFonts w:ascii="Trebuchet MS" w:eastAsia="Times New Roman" w:hAnsi="Trebuchet MS" w:cs="Arial"/>
          <w:b/>
          <w:bCs/>
          <w:color w:val="222222"/>
          <w:sz w:val="24"/>
          <w:szCs w:val="24"/>
        </w:rPr>
        <w:t xml:space="preserve"> 2 – Profile View of Existing and Proposed Noise Wall Top-of-Wall Elevation</w:t>
      </w:r>
      <w:r w:rsidR="00D32EA1">
        <w:rPr>
          <w:rFonts w:ascii="Trebuchet MS" w:eastAsia="Times New Roman" w:hAnsi="Trebuchet MS" w:cs="Arial"/>
          <w:b/>
          <w:bCs/>
          <w:color w:val="222222"/>
          <w:sz w:val="24"/>
          <w:szCs w:val="24"/>
        </w:rPr>
        <w:t xml:space="preserve">  </w:t>
      </w:r>
    </w:p>
    <w:p w14:paraId="22C48D71" w14:textId="77777777" w:rsidR="00D32EA1" w:rsidRDefault="00D32EA1" w:rsidP="00D32EA1">
      <w:pPr>
        <w:pStyle w:val="BodyText"/>
        <w:rPr>
          <w:rFonts w:ascii="Trebuchet MS" w:hAnsi="Trebuchet MS"/>
          <w:color w:val="EB0000"/>
          <w:sz w:val="24"/>
          <w:szCs w:val="24"/>
        </w:rPr>
      </w:pPr>
      <w:r w:rsidRPr="00FD0E4A">
        <w:rPr>
          <w:rFonts w:ascii="Trebuchet MS" w:hAnsi="Trebuchet MS"/>
          <w:color w:val="EB0000"/>
          <w:sz w:val="24"/>
          <w:szCs w:val="24"/>
        </w:rPr>
        <w:t>{</w:t>
      </w:r>
      <w:r>
        <w:rPr>
          <w:rFonts w:ascii="Trebuchet MS" w:hAnsi="Trebuchet MS"/>
          <w:color w:val="EB0000"/>
          <w:sz w:val="24"/>
          <w:szCs w:val="24"/>
        </w:rPr>
        <w:t>This figure shows the existing and proposed noise walls using a profile view (“side” view, facing the front of the wall). The source will typically be the design plan set. It must be clear where the top-of-elevation of the proposed noise wall is in relation to the top-of-elevation of the existing noise wall.</w:t>
      </w:r>
      <w:r w:rsidRPr="00FD0E4A">
        <w:rPr>
          <w:rFonts w:ascii="Trebuchet MS" w:hAnsi="Trebuchet MS"/>
          <w:color w:val="EB0000"/>
          <w:sz w:val="24"/>
          <w:szCs w:val="24"/>
        </w:rPr>
        <w:t xml:space="preserve"> Include the following, at a minimum, on this figure:</w:t>
      </w:r>
    </w:p>
    <w:p w14:paraId="6972E903" w14:textId="04F37ED0" w:rsidR="00D32EA1" w:rsidRDefault="00D32EA1" w:rsidP="00D32EA1">
      <w:pPr>
        <w:pStyle w:val="RedTextBullet"/>
        <w:rPr>
          <w:rFonts w:ascii="Trebuchet MS" w:hAnsi="Trebuchet MS"/>
          <w:color w:val="EB0000"/>
          <w:sz w:val="24"/>
          <w:szCs w:val="24"/>
        </w:rPr>
      </w:pPr>
      <w:r>
        <w:rPr>
          <w:rFonts w:ascii="Trebuchet MS" w:hAnsi="Trebuchet MS"/>
          <w:color w:val="EB0000"/>
          <w:sz w:val="24"/>
          <w:szCs w:val="24"/>
        </w:rPr>
        <w:t>Overlaid existing and proposed noise walls (entire noise walls, section-by-section)</w:t>
      </w:r>
      <w:r w:rsidR="00894A6B">
        <w:rPr>
          <w:rFonts w:ascii="Trebuchet MS" w:hAnsi="Trebuchet MS"/>
          <w:color w:val="EB0000"/>
          <w:sz w:val="24"/>
          <w:szCs w:val="24"/>
        </w:rPr>
        <w:t>, clearly labeled</w:t>
      </w:r>
    </w:p>
    <w:p w14:paraId="7862046F" w14:textId="77777777" w:rsidR="00D32EA1" w:rsidRDefault="00D32EA1" w:rsidP="00D32EA1">
      <w:pPr>
        <w:pStyle w:val="RedTextBullet"/>
        <w:rPr>
          <w:rFonts w:ascii="Trebuchet MS" w:hAnsi="Trebuchet MS"/>
          <w:color w:val="EB0000"/>
          <w:sz w:val="24"/>
          <w:szCs w:val="24"/>
        </w:rPr>
      </w:pPr>
      <w:r>
        <w:rPr>
          <w:rFonts w:ascii="Trebuchet MS" w:hAnsi="Trebuchet MS"/>
          <w:color w:val="EB0000"/>
          <w:sz w:val="24"/>
          <w:szCs w:val="24"/>
        </w:rPr>
        <w:t>Use different colors and/or types of line to make clear which noise wall is existing and which is proposed; include a key or label the top-of-elevation lines so it is clear which is which</w:t>
      </w:r>
    </w:p>
    <w:p w14:paraId="63510930" w14:textId="77777777" w:rsidR="00D32EA1" w:rsidRDefault="00D32EA1" w:rsidP="00D32EA1">
      <w:pPr>
        <w:pStyle w:val="RedTextBullet"/>
        <w:rPr>
          <w:rFonts w:ascii="Trebuchet MS" w:hAnsi="Trebuchet MS"/>
          <w:color w:val="EB0000"/>
          <w:sz w:val="24"/>
          <w:szCs w:val="24"/>
        </w:rPr>
      </w:pPr>
      <w:r>
        <w:rPr>
          <w:rFonts w:ascii="Trebuchet MS" w:hAnsi="Trebuchet MS"/>
          <w:color w:val="EB0000"/>
          <w:sz w:val="24"/>
          <w:szCs w:val="24"/>
        </w:rPr>
        <w:t xml:space="preserve">The x-axis has station numbers representing feet (e.g., </w:t>
      </w:r>
      <w:r>
        <w:rPr>
          <w:color w:val="EB0000"/>
        </w:rPr>
        <w:t>2+85)</w:t>
      </w:r>
      <w:r>
        <w:rPr>
          <w:rFonts w:ascii="Trebuchet MS" w:hAnsi="Trebuchet MS"/>
          <w:color w:val="EB0000"/>
          <w:sz w:val="24"/>
          <w:szCs w:val="24"/>
        </w:rPr>
        <w:t>. The y-axis has wall elevations in feet (e.g., 5,200 feet)</w:t>
      </w:r>
    </w:p>
    <w:p w14:paraId="36DA61D0" w14:textId="15E5EE10" w:rsidR="00D32EA1" w:rsidRDefault="00D32EA1" w:rsidP="00D32EA1">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 xml:space="preserve">(s) from Design Criteria </w:t>
      </w:r>
      <w:r w:rsidR="00581208">
        <w:rPr>
          <w:rFonts w:ascii="Trebuchet MS" w:hAnsi="Trebuchet MS"/>
          <w:color w:val="EB0000"/>
          <w:sz w:val="24"/>
          <w:szCs w:val="24"/>
        </w:rPr>
        <w:t>2</w:t>
      </w:r>
      <w:r w:rsidRPr="00501D9F">
        <w:rPr>
          <w:rFonts w:ascii="Trebuchet MS" w:hAnsi="Trebuchet MS"/>
          <w:color w:val="EB0000"/>
          <w:sz w:val="24"/>
          <w:szCs w:val="24"/>
        </w:rPr>
        <w:t xml:space="preserve">, if applicable (e.g., </w:t>
      </w:r>
      <w:r>
        <w:rPr>
          <w:rFonts w:ascii="Trebuchet MS" w:hAnsi="Trebuchet MS"/>
          <w:color w:val="EB0000"/>
          <w:sz w:val="24"/>
          <w:szCs w:val="24"/>
        </w:rPr>
        <w:t xml:space="preserve">show </w:t>
      </w:r>
      <w:r w:rsidRPr="00501D9F">
        <w:rPr>
          <w:rFonts w:ascii="Trebuchet MS" w:hAnsi="Trebuchet MS"/>
          <w:color w:val="EB0000"/>
          <w:sz w:val="24"/>
          <w:szCs w:val="24"/>
        </w:rPr>
        <w:t>utility lines</w:t>
      </w:r>
      <w:r>
        <w:rPr>
          <w:rFonts w:ascii="Trebuchet MS" w:hAnsi="Trebuchet MS"/>
          <w:color w:val="EB0000"/>
          <w:sz w:val="24"/>
          <w:szCs w:val="24"/>
        </w:rPr>
        <w:t xml:space="preserve"> that led to deviation</w:t>
      </w:r>
      <w:r w:rsidRPr="00501D9F">
        <w:rPr>
          <w:rFonts w:ascii="Trebuchet MS" w:hAnsi="Trebuchet MS"/>
          <w:color w:val="EB0000"/>
          <w:sz w:val="24"/>
          <w:szCs w:val="24"/>
        </w:rPr>
        <w:t>)</w:t>
      </w:r>
    </w:p>
    <w:p w14:paraId="72E72733" w14:textId="40B92705" w:rsidR="00D32EA1" w:rsidRPr="00C254D0" w:rsidRDefault="00D32EA1" w:rsidP="00D32EA1">
      <w:pPr>
        <w:pStyle w:val="RedTextBullet"/>
        <w:rPr>
          <w:rFonts w:ascii="Trebuchet MS" w:hAnsi="Trebuchet MS"/>
          <w:color w:val="ED0000"/>
          <w:sz w:val="24"/>
          <w:szCs w:val="24"/>
        </w:rPr>
      </w:pPr>
      <w:r w:rsidRPr="008B3EE0">
        <w:rPr>
          <w:rFonts w:ascii="Trebuchet MS" w:hAnsi="Trebuchet MS"/>
          <w:color w:val="EB0000"/>
          <w:sz w:val="24"/>
          <w:szCs w:val="24"/>
        </w:rPr>
        <w:t xml:space="preserve">If </w:t>
      </w:r>
      <w:r w:rsidR="00D607AB" w:rsidRPr="008B3EE0">
        <w:rPr>
          <w:rFonts w:ascii="Trebuchet MS" w:hAnsi="Trebuchet MS"/>
          <w:color w:val="EB0000"/>
          <w:sz w:val="24"/>
          <w:szCs w:val="24"/>
        </w:rPr>
        <w:t>all</w:t>
      </w:r>
      <w:r w:rsidRPr="008B3EE0">
        <w:rPr>
          <w:rFonts w:ascii="Trebuchet MS" w:hAnsi="Trebuchet MS"/>
          <w:color w:val="EB0000"/>
          <w:sz w:val="24"/>
          <w:szCs w:val="24"/>
        </w:rPr>
        <w:t xml:space="preserve"> the information required to be on this figure cannot legibly fit on one page/one figure, create as many figures as needed and number them </w:t>
      </w:r>
      <w:r>
        <w:rPr>
          <w:rFonts w:ascii="Trebuchet MS" w:hAnsi="Trebuchet MS"/>
          <w:color w:val="EB0000"/>
          <w:sz w:val="24"/>
          <w:szCs w:val="24"/>
        </w:rPr>
        <w:t>3</w:t>
      </w:r>
      <w:r w:rsidRPr="008B3EE0">
        <w:rPr>
          <w:rFonts w:ascii="Trebuchet MS" w:hAnsi="Trebuchet MS"/>
          <w:color w:val="EB0000"/>
          <w:sz w:val="24"/>
          <w:szCs w:val="24"/>
        </w:rPr>
        <w:t xml:space="preserve">A, </w:t>
      </w:r>
      <w:r>
        <w:rPr>
          <w:rFonts w:ascii="Trebuchet MS" w:hAnsi="Trebuchet MS"/>
          <w:color w:val="EB0000"/>
          <w:sz w:val="24"/>
          <w:szCs w:val="24"/>
        </w:rPr>
        <w:t>3</w:t>
      </w:r>
      <w:r w:rsidRPr="008B3EE0">
        <w:rPr>
          <w:rFonts w:ascii="Trebuchet MS" w:hAnsi="Trebuchet MS"/>
          <w:color w:val="EB0000"/>
          <w:sz w:val="24"/>
          <w:szCs w:val="24"/>
        </w:rPr>
        <w:t xml:space="preserve">B, </w:t>
      </w:r>
      <w:r>
        <w:rPr>
          <w:rFonts w:ascii="Trebuchet MS" w:hAnsi="Trebuchet MS"/>
          <w:color w:val="EB0000"/>
          <w:sz w:val="24"/>
          <w:szCs w:val="24"/>
        </w:rPr>
        <w:t>3</w:t>
      </w:r>
      <w:r w:rsidRPr="008B3EE0">
        <w:rPr>
          <w:rFonts w:ascii="Trebuchet MS" w:hAnsi="Trebuchet MS"/>
          <w:color w:val="EB0000"/>
          <w:sz w:val="24"/>
          <w:szCs w:val="24"/>
        </w:rPr>
        <w:t xml:space="preserve">C, etc. </w:t>
      </w:r>
      <w:r>
        <w:rPr>
          <w:rFonts w:ascii="Trebuchet MS" w:hAnsi="Trebuchet MS"/>
          <w:color w:val="EB0000"/>
          <w:sz w:val="24"/>
          <w:szCs w:val="24"/>
        </w:rPr>
        <w:t>and</w:t>
      </w:r>
      <w:r w:rsidRPr="008B3EE0">
        <w:rPr>
          <w:rFonts w:ascii="Trebuchet MS" w:hAnsi="Trebuchet MS"/>
          <w:color w:val="EB0000"/>
          <w:sz w:val="24"/>
          <w:szCs w:val="24"/>
        </w:rPr>
        <w:t xml:space="preserve"> includ</w:t>
      </w:r>
      <w:r>
        <w:rPr>
          <w:rFonts w:ascii="Trebuchet MS" w:hAnsi="Trebuchet MS"/>
          <w:color w:val="EB0000"/>
          <w:sz w:val="24"/>
          <w:szCs w:val="24"/>
        </w:rPr>
        <w:t>e</w:t>
      </w:r>
      <w:r w:rsidRPr="008B3EE0">
        <w:rPr>
          <w:rFonts w:ascii="Trebuchet MS" w:hAnsi="Trebuchet MS"/>
          <w:color w:val="EB0000"/>
          <w:sz w:val="24"/>
          <w:szCs w:val="24"/>
        </w:rPr>
        <w:t xml:space="preserve"> a Figure </w:t>
      </w:r>
      <w:r>
        <w:rPr>
          <w:rFonts w:ascii="Trebuchet MS" w:hAnsi="Trebuchet MS"/>
          <w:color w:val="EB0000"/>
          <w:sz w:val="24"/>
          <w:szCs w:val="24"/>
        </w:rPr>
        <w:t>3</w:t>
      </w:r>
      <w:r w:rsidRPr="008B3EE0">
        <w:rPr>
          <w:rFonts w:ascii="Trebuchet MS" w:hAnsi="Trebuchet MS"/>
          <w:color w:val="EB0000"/>
          <w:sz w:val="24"/>
          <w:szCs w:val="24"/>
        </w:rPr>
        <w:t xml:space="preserve"> that is "zoomed out" and that shows boundaries of </w:t>
      </w:r>
      <w:r w:rsidRPr="00C254D0">
        <w:rPr>
          <w:rFonts w:ascii="Trebuchet MS" w:hAnsi="Trebuchet MS"/>
          <w:color w:val="ED0000"/>
          <w:sz w:val="24"/>
          <w:szCs w:val="24"/>
        </w:rPr>
        <w:t>Figure 3A, 3B, 3C, etc.}</w:t>
      </w:r>
    </w:p>
    <w:p w14:paraId="28D7CA09" w14:textId="77777777" w:rsidR="00D32EA1" w:rsidRPr="00C254D0" w:rsidRDefault="00D32EA1" w:rsidP="00D32EA1">
      <w:pPr>
        <w:pStyle w:val="RedTextBullet"/>
        <w:rPr>
          <w:rFonts w:ascii="Trebuchet MS" w:hAnsi="Trebuchet MS"/>
          <w:color w:val="ED0000"/>
          <w:sz w:val="24"/>
          <w:szCs w:val="24"/>
        </w:rPr>
      </w:pPr>
      <w:r w:rsidRPr="00C254D0">
        <w:rPr>
          <w:rFonts w:ascii="Trebuchet MS" w:hAnsi="Trebuchet MS"/>
          <w:color w:val="ED0000"/>
          <w:sz w:val="24"/>
          <w:szCs w:val="24"/>
        </w:rPr>
        <w:t>Scale</w:t>
      </w:r>
    </w:p>
    <w:p w14:paraId="546CEA00" w14:textId="0D3F29E3" w:rsidR="00C6575A" w:rsidRPr="00C254D0" w:rsidRDefault="00D32EA1" w:rsidP="00376246">
      <w:pPr>
        <w:pStyle w:val="RedTextBullet"/>
        <w:rPr>
          <w:rFonts w:ascii="Trebuchet MS" w:hAnsi="Trebuchet MS" w:cs="Arial"/>
          <w:color w:val="ED0000"/>
          <w:sz w:val="24"/>
          <w:szCs w:val="24"/>
        </w:rPr>
      </w:pPr>
      <w:r w:rsidRPr="00C254D0">
        <w:rPr>
          <w:rFonts w:ascii="Trebuchet MS" w:hAnsi="Trebuchet MS"/>
          <w:color w:val="ED0000"/>
          <w:sz w:val="24"/>
          <w:szCs w:val="24"/>
        </w:rPr>
        <w:t>Compass rose or North arrow}</w:t>
      </w:r>
    </w:p>
    <w:p w14:paraId="5AA88294" w14:textId="77777777" w:rsidR="00C6575A" w:rsidRPr="00D32EA1" w:rsidRDefault="00C6575A" w:rsidP="00481172">
      <w:pPr>
        <w:rPr>
          <w:rFonts w:ascii="Trebuchet MS" w:hAnsi="Trebuchet MS" w:cs="Arial"/>
          <w:color w:val="FF0000"/>
          <w:sz w:val="24"/>
          <w:szCs w:val="24"/>
        </w:rPr>
      </w:pPr>
    </w:p>
    <w:p w14:paraId="79BBE516" w14:textId="76E55807" w:rsidR="00F646E6" w:rsidRPr="00DB56AB" w:rsidRDefault="00F646E6" w:rsidP="00481172">
      <w:pPr>
        <w:rPr>
          <w:rFonts w:ascii="Trebuchet MS" w:hAnsi="Trebuchet MS" w:cs="Arial"/>
          <w:sz w:val="24"/>
          <w:szCs w:val="24"/>
        </w:rPr>
        <w:sectPr w:rsidR="00F646E6" w:rsidRPr="00DB56AB">
          <w:headerReference w:type="default" r:id="rId17"/>
          <w:footerReference w:type="default" r:id="rId18"/>
          <w:pgSz w:w="12240" w:h="15840"/>
          <w:pgMar w:top="1440" w:right="1440" w:bottom="1440" w:left="1440" w:header="720" w:footer="720" w:gutter="0"/>
          <w:pgNumType w:start="1"/>
          <w:cols w:space="720"/>
        </w:sectPr>
      </w:pPr>
    </w:p>
    <w:p w14:paraId="1889B617" w14:textId="16C2572D" w:rsidR="004157E5" w:rsidRDefault="0076087E" w:rsidP="0076087E">
      <w:pPr>
        <w:pStyle w:val="NRTH2d-Appendix"/>
      </w:pPr>
      <w:r w:rsidRPr="003E15CB">
        <w:lastRenderedPageBreak/>
        <w:t xml:space="preserve">Appendix </w:t>
      </w:r>
      <w:r w:rsidR="004157E5">
        <w:rPr>
          <w:noProof/>
        </w:rPr>
        <w:t>B</w:t>
      </w:r>
    </w:p>
    <w:p w14:paraId="1BE0EFF5" w14:textId="1F6248A5" w:rsidR="004157E5" w:rsidRPr="00E541BD" w:rsidRDefault="0076087E" w:rsidP="00E541BD">
      <w:pPr>
        <w:jc w:val="center"/>
        <w:rPr>
          <w:rFonts w:ascii="Arial" w:hAnsi="Arial" w:cs="Arial"/>
          <w:b/>
          <w:bCs/>
          <w:caps/>
          <w:sz w:val="26"/>
          <w:szCs w:val="26"/>
        </w:rPr>
      </w:pPr>
      <w:r w:rsidRPr="00E541BD">
        <w:rPr>
          <w:rFonts w:ascii="Arial" w:hAnsi="Arial" w:cs="Arial"/>
          <w:b/>
          <w:bCs/>
          <w:caps/>
          <w:sz w:val="26"/>
          <w:szCs w:val="26"/>
        </w:rPr>
        <w:t>TEmplate</w:t>
      </w:r>
    </w:p>
    <w:p w14:paraId="61E4233D" w14:textId="77777777" w:rsidR="004157E5" w:rsidRPr="00E541BD" w:rsidRDefault="0076087E" w:rsidP="00E541BD">
      <w:pPr>
        <w:jc w:val="center"/>
        <w:rPr>
          <w:rFonts w:ascii="Arial" w:hAnsi="Arial" w:cs="Arial"/>
          <w:b/>
          <w:bCs/>
          <w:caps/>
          <w:sz w:val="26"/>
          <w:szCs w:val="26"/>
        </w:rPr>
      </w:pPr>
      <w:r w:rsidRPr="00E541BD">
        <w:rPr>
          <w:rFonts w:ascii="Arial" w:hAnsi="Arial" w:cs="Arial"/>
          <w:b/>
          <w:bCs/>
          <w:caps/>
          <w:sz w:val="26"/>
          <w:szCs w:val="26"/>
        </w:rPr>
        <w:t>In-Kind Noise Wall Replacement Memorandum</w:t>
      </w:r>
    </w:p>
    <w:p w14:paraId="7A2D0307" w14:textId="28E45D6C" w:rsidR="00A07C28" w:rsidRDefault="0076087E" w:rsidP="00E541BD">
      <w:pPr>
        <w:jc w:val="center"/>
        <w:rPr>
          <w:rFonts w:ascii="Arial" w:hAnsi="Arial" w:cs="Arial"/>
          <w:b/>
          <w:bCs/>
          <w:caps/>
          <w:sz w:val="26"/>
          <w:szCs w:val="26"/>
        </w:rPr>
        <w:sectPr w:rsidR="00A07C28" w:rsidSect="00724022">
          <w:footerReference w:type="default" r:id="rId19"/>
          <w:pgSz w:w="12240" w:h="15840"/>
          <w:pgMar w:top="1440" w:right="1440" w:bottom="1440" w:left="1440" w:header="720" w:footer="720" w:gutter="0"/>
          <w:pgNumType w:start="1"/>
          <w:cols w:space="720"/>
        </w:sectPr>
      </w:pPr>
      <w:r w:rsidRPr="00E541BD">
        <w:rPr>
          <w:rFonts w:ascii="Arial" w:hAnsi="Arial" w:cs="Arial"/>
          <w:b/>
          <w:bCs/>
          <w:caps/>
          <w:sz w:val="26"/>
          <w:szCs w:val="26"/>
        </w:rPr>
        <w:t>(</w:t>
      </w:r>
      <w:bookmarkStart w:id="17" w:name="_Hlk187821589"/>
      <w:r w:rsidR="0029102E" w:rsidRPr="00E541BD">
        <w:rPr>
          <w:rFonts w:ascii="Arial" w:hAnsi="Arial" w:cs="Arial"/>
          <w:b/>
          <w:bCs/>
          <w:caps/>
          <w:sz w:val="26"/>
          <w:szCs w:val="26"/>
        </w:rPr>
        <w:t xml:space="preserve">NOISE WALL </w:t>
      </w:r>
      <w:r w:rsidR="0029102E">
        <w:rPr>
          <w:rFonts w:ascii="Arial" w:hAnsi="Arial" w:cs="Arial"/>
          <w:b/>
          <w:bCs/>
          <w:caps/>
          <w:sz w:val="26"/>
          <w:szCs w:val="26"/>
        </w:rPr>
        <w:t>MODELING</w:t>
      </w:r>
      <w:r w:rsidR="0029102E" w:rsidRPr="00E541BD">
        <w:rPr>
          <w:rFonts w:ascii="Arial" w:hAnsi="Arial" w:cs="Arial"/>
          <w:b/>
          <w:bCs/>
          <w:caps/>
          <w:sz w:val="26"/>
          <w:szCs w:val="26"/>
        </w:rPr>
        <w:t xml:space="preserve"> </w:t>
      </w:r>
      <w:r w:rsidR="0029102E">
        <w:rPr>
          <w:rFonts w:ascii="Arial" w:hAnsi="Arial" w:cs="Arial"/>
          <w:b/>
          <w:bCs/>
          <w:caps/>
          <w:sz w:val="26"/>
          <w:szCs w:val="26"/>
        </w:rPr>
        <w:t>SHOWS MEETS</w:t>
      </w:r>
      <w:r w:rsidR="0029102E" w:rsidRPr="00E541BD">
        <w:rPr>
          <w:rFonts w:ascii="Arial" w:hAnsi="Arial" w:cs="Arial"/>
          <w:b/>
          <w:bCs/>
          <w:caps/>
          <w:sz w:val="26"/>
          <w:szCs w:val="26"/>
        </w:rPr>
        <w:t xml:space="preserve"> </w:t>
      </w:r>
      <w:r w:rsidR="0029102E">
        <w:rPr>
          <w:rFonts w:ascii="Arial" w:hAnsi="Arial" w:cs="Arial"/>
          <w:b/>
          <w:bCs/>
          <w:caps/>
          <w:sz w:val="26"/>
          <w:szCs w:val="26"/>
        </w:rPr>
        <w:t xml:space="preserve">NOISE </w:t>
      </w:r>
      <w:r w:rsidR="0029102E" w:rsidRPr="00E541BD">
        <w:rPr>
          <w:rFonts w:ascii="Arial" w:hAnsi="Arial" w:cs="Arial"/>
          <w:b/>
          <w:bCs/>
          <w:caps/>
          <w:sz w:val="26"/>
          <w:szCs w:val="26"/>
        </w:rPr>
        <w:t>Design Criteri</w:t>
      </w:r>
      <w:r w:rsidR="0029102E">
        <w:rPr>
          <w:rFonts w:ascii="Arial" w:hAnsi="Arial" w:cs="Arial"/>
          <w:b/>
          <w:bCs/>
          <w:caps/>
          <w:sz w:val="26"/>
          <w:szCs w:val="26"/>
        </w:rPr>
        <w:t>ON 5</w:t>
      </w:r>
      <w:bookmarkEnd w:id="17"/>
      <w:r w:rsidRPr="00E541BD">
        <w:rPr>
          <w:rFonts w:ascii="Arial" w:hAnsi="Arial" w:cs="Arial"/>
          <w:b/>
          <w:bCs/>
          <w:caps/>
          <w:sz w:val="26"/>
          <w:szCs w:val="26"/>
        </w:rPr>
        <w:t>)</w:t>
      </w:r>
    </w:p>
    <w:p w14:paraId="25D15824" w14:textId="21971401" w:rsidR="0054559A" w:rsidRPr="002503BF" w:rsidRDefault="00A61F8F" w:rsidP="0054559A">
      <w:pPr>
        <w:pStyle w:val="Memorandum"/>
        <w:rPr>
          <w:rFonts w:ascii="Arial" w:hAnsi="Arial" w:cs="Arial"/>
          <w:color w:val="auto"/>
          <w:sz w:val="24"/>
          <w:szCs w:val="24"/>
        </w:rPr>
      </w:pPr>
      <w:r w:rsidRPr="002503BF">
        <w:rPr>
          <w:rFonts w:ascii="Arial" w:hAnsi="Arial" w:cs="Arial"/>
          <w:noProof/>
          <w:sz w:val="24"/>
          <w:szCs w:val="24"/>
        </w:rPr>
        <w:lastRenderedPageBreak/>
        <w:drawing>
          <wp:anchor distT="0" distB="0" distL="114300" distR="114300" simplePos="0" relativeHeight="251664384" behindDoc="0" locked="0" layoutInCell="1" allowOverlap="1" wp14:anchorId="3BE73AB0" wp14:editId="30C340FD">
            <wp:simplePos x="0" y="0"/>
            <wp:positionH relativeFrom="margin">
              <wp:posOffset>0</wp:posOffset>
            </wp:positionH>
            <wp:positionV relativeFrom="margin">
              <wp:posOffset>257175</wp:posOffset>
            </wp:positionV>
            <wp:extent cx="2476500" cy="367665"/>
            <wp:effectExtent l="0" t="0" r="0" b="0"/>
            <wp:wrapSquare wrapText="bothSides"/>
            <wp:docPr id="495607672" name="Picture 4956076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2F3305" w14:textId="77777777" w:rsidR="0054559A" w:rsidRPr="002503BF" w:rsidRDefault="0054559A" w:rsidP="0054559A">
      <w:pPr>
        <w:pStyle w:val="Memorandum"/>
        <w:rPr>
          <w:rFonts w:ascii="Arial" w:hAnsi="Arial" w:cs="Arial"/>
          <w:color w:val="auto"/>
          <w:sz w:val="24"/>
          <w:szCs w:val="24"/>
        </w:rPr>
      </w:pPr>
    </w:p>
    <w:p w14:paraId="25C2EA14" w14:textId="77777777" w:rsidR="00A61F8F" w:rsidRDefault="00A61F8F" w:rsidP="0054559A">
      <w:pPr>
        <w:pStyle w:val="Memorandum"/>
        <w:rPr>
          <w:rFonts w:ascii="Trebuchet MS" w:hAnsi="Trebuchet MS" w:cs="Arial"/>
          <w:color w:val="auto"/>
          <w:sz w:val="24"/>
          <w:szCs w:val="24"/>
        </w:rPr>
      </w:pPr>
    </w:p>
    <w:p w14:paraId="0CC52DC5" w14:textId="43B8DB53" w:rsidR="0054559A" w:rsidRPr="00FB6038" w:rsidRDefault="0054559A" w:rsidP="0054559A">
      <w:pPr>
        <w:pStyle w:val="Memorandum"/>
        <w:rPr>
          <w:rFonts w:ascii="Trebuchet MS" w:hAnsi="Trebuchet MS" w:cs="Arial"/>
          <w:color w:val="auto"/>
          <w:sz w:val="24"/>
          <w:szCs w:val="24"/>
        </w:rPr>
      </w:pPr>
      <w:r w:rsidRPr="00FB6038">
        <w:rPr>
          <w:rFonts w:ascii="Trebuchet MS" w:hAnsi="Trebuchet MS" w:cs="Arial"/>
          <w:color w:val="auto"/>
          <w:sz w:val="24"/>
          <w:szCs w:val="24"/>
        </w:rPr>
        <w:t>Memorandum</w:t>
      </w:r>
    </w:p>
    <w:tbl>
      <w:tblPr>
        <w:tblStyle w:val="TableGrid"/>
        <w:tblW w:w="9350" w:type="dxa"/>
        <w:tblInd w:w="-5" w:type="dxa"/>
        <w:tblLook w:val="04A0" w:firstRow="1" w:lastRow="0" w:firstColumn="1" w:lastColumn="0" w:noHBand="0" w:noVBand="1"/>
      </w:tblPr>
      <w:tblGrid>
        <w:gridCol w:w="1890"/>
        <w:gridCol w:w="7460"/>
      </w:tblGrid>
      <w:tr w:rsidR="00C254D0" w14:paraId="31F229A2" w14:textId="77777777" w:rsidTr="001A0567">
        <w:tc>
          <w:tcPr>
            <w:tcW w:w="1890" w:type="dxa"/>
          </w:tcPr>
          <w:p w14:paraId="40A7D538" w14:textId="042D8184" w:rsidR="00C254D0" w:rsidRDefault="00C254D0" w:rsidP="002423A0">
            <w:pPr>
              <w:rPr>
                <w:rFonts w:ascii="Trebuchet MS" w:hAnsi="Trebuchet MS"/>
                <w:color w:val="ED0000"/>
                <w:sz w:val="24"/>
                <w:szCs w:val="24"/>
              </w:rPr>
            </w:pPr>
            <w:r w:rsidRPr="00FB6038">
              <w:rPr>
                <w:rFonts w:ascii="Trebuchet MS" w:hAnsi="Trebuchet MS" w:cs="Arial"/>
                <w:b/>
                <w:bCs/>
                <w:sz w:val="24"/>
                <w:szCs w:val="24"/>
              </w:rPr>
              <w:t>TO:</w:t>
            </w:r>
          </w:p>
        </w:tc>
        <w:tc>
          <w:tcPr>
            <w:tcW w:w="7460" w:type="dxa"/>
          </w:tcPr>
          <w:p w14:paraId="01ABAC00" w14:textId="28CA4682" w:rsidR="00C254D0" w:rsidRDefault="00C254D0" w:rsidP="002423A0">
            <w:pPr>
              <w:rPr>
                <w:rFonts w:ascii="Trebuchet MS" w:hAnsi="Trebuchet MS"/>
                <w:color w:val="ED0000"/>
                <w:sz w:val="24"/>
                <w:szCs w:val="24"/>
              </w:rPr>
            </w:pPr>
            <w:r w:rsidRPr="00C254D0">
              <w:rPr>
                <w:rFonts w:ascii="Trebuchet MS" w:hAnsi="Trebuchet MS" w:cs="Arial"/>
                <w:color w:val="B70000"/>
                <w:sz w:val="24"/>
                <w:szCs w:val="24"/>
                <w:highlight w:val="lightGray"/>
              </w:rPr>
              <w:t>[name of FHWA Area Engineer]</w:t>
            </w:r>
            <w:r w:rsidRPr="00C254D0">
              <w:rPr>
                <w:rFonts w:ascii="Trebuchet MS" w:hAnsi="Trebuchet MS" w:cs="Arial"/>
                <w:color w:val="ED0000"/>
                <w:sz w:val="24"/>
                <w:szCs w:val="24"/>
              </w:rPr>
              <w:t>,</w:t>
            </w:r>
            <w:r w:rsidRPr="00C254D0">
              <w:rPr>
                <w:rFonts w:ascii="Trebuchet MS" w:hAnsi="Trebuchet MS" w:cs="Arial"/>
                <w:color w:val="B70000"/>
                <w:sz w:val="24"/>
                <w:szCs w:val="24"/>
                <w:highlight w:val="lightGray"/>
              </w:rPr>
              <w:t xml:space="preserve"> [name of FHWA Environmental Staff]</w:t>
            </w:r>
            <w:r w:rsidRPr="00C254D0">
              <w:rPr>
                <w:rFonts w:ascii="Trebuchet MS" w:hAnsi="Trebuchet MS" w:cs="Arial"/>
                <w:color w:val="ED0000"/>
                <w:sz w:val="24"/>
                <w:szCs w:val="24"/>
              </w:rPr>
              <w:t xml:space="preserve"> {Project file must show that FHWA signed off on this memo; this can be done via email}</w:t>
            </w:r>
          </w:p>
        </w:tc>
      </w:tr>
      <w:tr w:rsidR="00C254D0" w14:paraId="60BF8176" w14:textId="77777777" w:rsidTr="001A0567">
        <w:tc>
          <w:tcPr>
            <w:tcW w:w="1890" w:type="dxa"/>
          </w:tcPr>
          <w:p w14:paraId="2CAE089B" w14:textId="77777777" w:rsidR="00C254D0" w:rsidRPr="00FB6038" w:rsidRDefault="00C254D0" w:rsidP="00C254D0">
            <w:pPr>
              <w:pStyle w:val="FromAddressee"/>
              <w:spacing w:before="0" w:after="0"/>
              <w:rPr>
                <w:rFonts w:ascii="Trebuchet MS" w:hAnsi="Trebuchet MS" w:cs="Arial"/>
                <w:b/>
                <w:bCs/>
                <w:sz w:val="24"/>
                <w:szCs w:val="24"/>
              </w:rPr>
            </w:pPr>
            <w:r w:rsidRPr="00FB6038">
              <w:rPr>
                <w:rFonts w:ascii="Trebuchet MS" w:hAnsi="Trebuchet MS" w:cs="Arial"/>
                <w:b/>
                <w:bCs/>
                <w:sz w:val="24"/>
                <w:szCs w:val="24"/>
              </w:rPr>
              <w:t>FROM:</w:t>
            </w:r>
          </w:p>
          <w:p w14:paraId="3233F715" w14:textId="2B8CFFD2" w:rsidR="00C254D0" w:rsidRDefault="00C254D0" w:rsidP="00C254D0">
            <w:pPr>
              <w:rPr>
                <w:rFonts w:ascii="Trebuchet MS" w:hAnsi="Trebuchet MS"/>
                <w:color w:val="ED0000"/>
                <w:sz w:val="24"/>
                <w:szCs w:val="24"/>
              </w:rPr>
            </w:pPr>
            <w:r w:rsidRPr="00FB6038">
              <w:rPr>
                <w:rFonts w:ascii="Trebuchet MS" w:hAnsi="Trebuchet MS" w:cs="Arial"/>
                <w:b/>
                <w:bCs/>
                <w:sz w:val="24"/>
                <w:szCs w:val="24"/>
              </w:rPr>
              <w:t>CC:</w:t>
            </w:r>
          </w:p>
        </w:tc>
        <w:tc>
          <w:tcPr>
            <w:tcW w:w="7460" w:type="dxa"/>
          </w:tcPr>
          <w:p w14:paraId="766759FB" w14:textId="77777777" w:rsidR="00C254D0" w:rsidRPr="002D412E" w:rsidRDefault="00C254D0" w:rsidP="00C254D0">
            <w:pPr>
              <w:pStyle w:val="FromAddressee"/>
              <w:spacing w:before="0" w:after="0"/>
              <w:rPr>
                <w:rFonts w:ascii="Trebuchet MS" w:hAnsi="Trebuchet MS" w:cs="Arial"/>
                <w:sz w:val="24"/>
                <w:szCs w:val="24"/>
              </w:rPr>
            </w:pPr>
            <w:r w:rsidRPr="002D412E">
              <w:rPr>
                <w:rFonts w:ascii="Trebuchet MS" w:hAnsi="Trebuchet MS" w:cs="Arial"/>
                <w:sz w:val="24"/>
                <w:szCs w:val="24"/>
                <w:highlight w:val="lightGray"/>
              </w:rPr>
              <w:t>[</w:t>
            </w:r>
            <w:r>
              <w:rPr>
                <w:rFonts w:ascii="Trebuchet MS" w:hAnsi="Trebuchet MS" w:cs="Arial"/>
                <w:sz w:val="24"/>
                <w:szCs w:val="24"/>
                <w:highlight w:val="lightGray"/>
              </w:rPr>
              <w:t>CDOT Environmental Project Manager</w:t>
            </w:r>
            <w:r w:rsidRPr="002D412E">
              <w:rPr>
                <w:rFonts w:ascii="Trebuchet MS" w:hAnsi="Trebuchet MS" w:cs="Arial"/>
                <w:sz w:val="24"/>
                <w:szCs w:val="24"/>
                <w:highlight w:val="lightGray"/>
              </w:rPr>
              <w:t>]</w:t>
            </w:r>
          </w:p>
          <w:p w14:paraId="0E9AB933" w14:textId="29898165" w:rsidR="00C254D0" w:rsidRDefault="00C254D0" w:rsidP="00C254D0">
            <w:pPr>
              <w:rPr>
                <w:rFonts w:ascii="Trebuchet MS" w:hAnsi="Trebuchet MS"/>
                <w:color w:val="ED0000"/>
                <w:sz w:val="24"/>
                <w:szCs w:val="24"/>
              </w:rPr>
            </w:pPr>
            <w:r w:rsidRPr="002D412E">
              <w:rPr>
                <w:rFonts w:ascii="Trebuchet MS" w:hAnsi="Trebuchet MS" w:cs="Arial"/>
                <w:sz w:val="24"/>
                <w:szCs w:val="24"/>
                <w:highlight w:val="lightGray"/>
              </w:rPr>
              <w:t>[</w:t>
            </w:r>
            <w:r>
              <w:rPr>
                <w:rFonts w:ascii="Trebuchet MS" w:hAnsi="Trebuchet MS" w:cs="Arial"/>
                <w:sz w:val="24"/>
                <w:szCs w:val="24"/>
                <w:highlight w:val="lightGray"/>
              </w:rPr>
              <w:t xml:space="preserve">name of </w:t>
            </w:r>
            <w:r w:rsidRPr="002D412E">
              <w:rPr>
                <w:rFonts w:ascii="Trebuchet MS" w:hAnsi="Trebuchet MS" w:cs="Arial"/>
                <w:sz w:val="24"/>
                <w:szCs w:val="24"/>
                <w:highlight w:val="lightGray"/>
              </w:rPr>
              <w:t xml:space="preserve">CDOT Noise </w:t>
            </w:r>
            <w:r>
              <w:rPr>
                <w:rFonts w:ascii="Trebuchet MS" w:hAnsi="Trebuchet MS" w:cs="Arial"/>
                <w:sz w:val="24"/>
                <w:szCs w:val="24"/>
                <w:highlight w:val="lightGray"/>
              </w:rPr>
              <w:t>Program Manager</w:t>
            </w:r>
            <w:r w:rsidRPr="002D412E">
              <w:rPr>
                <w:rFonts w:ascii="Trebuchet MS" w:hAnsi="Trebuchet MS" w:cs="Arial"/>
                <w:sz w:val="24"/>
                <w:szCs w:val="24"/>
                <w:highlight w:val="lightGray"/>
              </w:rPr>
              <w:t>]</w:t>
            </w:r>
            <w:r>
              <w:rPr>
                <w:rFonts w:ascii="Trebuchet MS" w:hAnsi="Trebuchet MS" w:cs="Arial"/>
                <w:sz w:val="24"/>
                <w:szCs w:val="24"/>
              </w:rPr>
              <w:t xml:space="preserve">, </w:t>
            </w:r>
            <w:r w:rsidRPr="002D412E">
              <w:rPr>
                <w:rFonts w:ascii="Trebuchet MS" w:hAnsi="Trebuchet MS" w:cs="Arial"/>
                <w:sz w:val="24"/>
                <w:szCs w:val="24"/>
                <w:highlight w:val="lightGray"/>
              </w:rPr>
              <w:t>[</w:t>
            </w:r>
            <w:r>
              <w:rPr>
                <w:rFonts w:ascii="Trebuchet MS" w:hAnsi="Trebuchet MS" w:cs="Arial"/>
                <w:sz w:val="24"/>
                <w:szCs w:val="24"/>
                <w:highlight w:val="lightGray"/>
              </w:rPr>
              <w:t>CDOT Resident Engineer</w:t>
            </w:r>
            <w:r w:rsidRPr="002D412E">
              <w:rPr>
                <w:rFonts w:ascii="Trebuchet MS" w:hAnsi="Trebuchet MS" w:cs="Arial"/>
                <w:sz w:val="24"/>
                <w:szCs w:val="24"/>
                <w:highlight w:val="lightGray"/>
              </w:rPr>
              <w:t>]</w:t>
            </w:r>
            <w:r>
              <w:rPr>
                <w:rFonts w:ascii="Trebuchet MS" w:hAnsi="Trebuchet MS" w:cs="Arial"/>
                <w:sz w:val="24"/>
                <w:szCs w:val="24"/>
              </w:rPr>
              <w:t xml:space="preserve">, </w:t>
            </w:r>
            <w:r w:rsidRPr="00270ABF">
              <w:rPr>
                <w:rFonts w:ascii="Trebuchet MS" w:hAnsi="Trebuchet MS" w:cs="Arial"/>
                <w:sz w:val="24"/>
                <w:szCs w:val="24"/>
              </w:rPr>
              <w:t>Project File</w:t>
            </w:r>
            <w:r w:rsidRPr="002D412E">
              <w:rPr>
                <w:rFonts w:ascii="Trebuchet MS" w:hAnsi="Trebuchet MS" w:cs="Arial"/>
                <w:sz w:val="24"/>
                <w:szCs w:val="24"/>
              </w:rPr>
              <w:t xml:space="preserve"> </w:t>
            </w:r>
            <w:r w:rsidRPr="00C254D0">
              <w:rPr>
                <w:rFonts w:ascii="Trebuchet MS" w:hAnsi="Trebuchet MS" w:cs="Arial"/>
                <w:color w:val="ED0000"/>
                <w:sz w:val="24"/>
                <w:szCs w:val="24"/>
              </w:rPr>
              <w:t xml:space="preserve">{May also copy other staff, e.g., CDOT engineer, CDOT project manager, </w:t>
            </w:r>
            <w:r>
              <w:rPr>
                <w:rFonts w:ascii="Trebuchet MS" w:hAnsi="Trebuchet MS" w:cs="Arial"/>
                <w:color w:val="ED0000"/>
                <w:sz w:val="24"/>
                <w:szCs w:val="24"/>
              </w:rPr>
              <w:t xml:space="preserve">and/or </w:t>
            </w:r>
            <w:r w:rsidRPr="00C254D0">
              <w:rPr>
                <w:rFonts w:ascii="Trebuchet MS" w:hAnsi="Trebuchet MS" w:cs="Arial"/>
                <w:color w:val="ED0000"/>
                <w:sz w:val="24"/>
                <w:szCs w:val="24"/>
              </w:rPr>
              <w:t>another CDOT noise specialist. The CDOT Noise Program Manager must be copied.}</w:t>
            </w:r>
          </w:p>
        </w:tc>
      </w:tr>
      <w:tr w:rsidR="00C254D0" w14:paraId="27FE8565" w14:textId="77777777" w:rsidTr="001A0567">
        <w:tc>
          <w:tcPr>
            <w:tcW w:w="1890" w:type="dxa"/>
          </w:tcPr>
          <w:p w14:paraId="2DD684F4" w14:textId="11D93248" w:rsidR="00C254D0" w:rsidRDefault="00C254D0" w:rsidP="002423A0">
            <w:pPr>
              <w:rPr>
                <w:rFonts w:ascii="Trebuchet MS" w:hAnsi="Trebuchet MS"/>
                <w:color w:val="ED0000"/>
                <w:sz w:val="24"/>
                <w:szCs w:val="24"/>
              </w:rPr>
            </w:pPr>
            <w:r w:rsidRPr="00FB6038">
              <w:rPr>
                <w:rFonts w:ascii="Trebuchet MS" w:hAnsi="Trebuchet MS" w:cs="Arial"/>
                <w:b/>
                <w:bCs/>
                <w:sz w:val="24"/>
                <w:szCs w:val="24"/>
              </w:rPr>
              <w:t>DATE:</w:t>
            </w:r>
          </w:p>
        </w:tc>
        <w:tc>
          <w:tcPr>
            <w:tcW w:w="7460" w:type="dxa"/>
          </w:tcPr>
          <w:p w14:paraId="19B74C80" w14:textId="2221EAB7" w:rsidR="00C254D0" w:rsidRDefault="001A0567" w:rsidP="002423A0">
            <w:pPr>
              <w:rPr>
                <w:rFonts w:ascii="Trebuchet MS" w:hAnsi="Trebuchet MS"/>
                <w:color w:val="ED0000"/>
                <w:sz w:val="24"/>
                <w:szCs w:val="24"/>
              </w:rPr>
            </w:pPr>
            <w:r w:rsidRPr="002D412E">
              <w:rPr>
                <w:rFonts w:ascii="Trebuchet MS" w:hAnsi="Trebuchet MS" w:cs="Arial"/>
                <w:sz w:val="24"/>
                <w:szCs w:val="24"/>
                <w:highlight w:val="lightGray"/>
              </w:rPr>
              <w:t>[Date]</w:t>
            </w:r>
          </w:p>
        </w:tc>
      </w:tr>
      <w:tr w:rsidR="00C254D0" w14:paraId="4422058F" w14:textId="77777777" w:rsidTr="001A0567">
        <w:tc>
          <w:tcPr>
            <w:tcW w:w="1890" w:type="dxa"/>
          </w:tcPr>
          <w:p w14:paraId="6A5044B0" w14:textId="1993616B" w:rsidR="00C254D0" w:rsidRPr="00C254D0" w:rsidRDefault="00C254D0" w:rsidP="00C254D0">
            <w:pPr>
              <w:pStyle w:val="ProjectNameandReferenceNumber"/>
              <w:spacing w:before="0" w:after="0"/>
              <w:rPr>
                <w:rFonts w:ascii="Trebuchet MS" w:hAnsi="Trebuchet MS" w:cs="Arial"/>
                <w:b/>
                <w:bCs/>
                <w:sz w:val="24"/>
                <w:szCs w:val="24"/>
              </w:rPr>
            </w:pPr>
            <w:r w:rsidRPr="00FB6038">
              <w:rPr>
                <w:rFonts w:ascii="Trebuchet MS" w:hAnsi="Trebuchet MS" w:cs="Arial"/>
                <w:b/>
                <w:bCs/>
                <w:sz w:val="24"/>
                <w:szCs w:val="24"/>
              </w:rPr>
              <w:t>SUBJECT:</w:t>
            </w:r>
          </w:p>
        </w:tc>
        <w:tc>
          <w:tcPr>
            <w:tcW w:w="7460" w:type="dxa"/>
          </w:tcPr>
          <w:p w14:paraId="2467FB57" w14:textId="5298EB33" w:rsidR="00C254D0" w:rsidRDefault="001A0567" w:rsidP="001A0567">
            <w:pPr>
              <w:pStyle w:val="ProjectNameandReferenceNumber"/>
              <w:spacing w:before="0" w:after="0"/>
              <w:rPr>
                <w:rFonts w:ascii="Trebuchet MS" w:hAnsi="Trebuchet MS"/>
                <w:color w:val="ED0000"/>
                <w:sz w:val="24"/>
                <w:szCs w:val="24"/>
              </w:rPr>
            </w:pPr>
            <w:r w:rsidRPr="002D412E">
              <w:rPr>
                <w:rFonts w:ascii="Trebuchet MS" w:hAnsi="Trebuchet MS" w:cs="Arial"/>
                <w:sz w:val="24"/>
                <w:szCs w:val="24"/>
                <w:highlight w:val="lightGray"/>
              </w:rPr>
              <w:t>[Project Name]</w:t>
            </w:r>
            <w:r w:rsidRPr="00FB6038">
              <w:rPr>
                <w:rFonts w:ascii="Trebuchet MS" w:hAnsi="Trebuchet MS" w:cs="Arial"/>
                <w:color w:val="FF0000"/>
                <w:sz w:val="24"/>
                <w:szCs w:val="24"/>
              </w:rPr>
              <w:t xml:space="preserve"> </w:t>
            </w:r>
            <w:r w:rsidRPr="00270ABF">
              <w:rPr>
                <w:rFonts w:ascii="Trebuchet MS" w:hAnsi="Trebuchet MS" w:cs="Arial"/>
                <w:sz w:val="24"/>
                <w:szCs w:val="24"/>
              </w:rPr>
              <w:t xml:space="preserve">(Project Number </w:t>
            </w:r>
            <w:r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Pr>
                <w:rFonts w:ascii="Trebuchet MS" w:hAnsi="Trebuchet MS" w:cs="Arial"/>
                <w:color w:val="FF0000"/>
                <w:sz w:val="24"/>
                <w:szCs w:val="24"/>
              </w:rPr>
              <w:t xml:space="preserve"> </w:t>
            </w:r>
            <w:r w:rsidRPr="00270ABF">
              <w:rPr>
                <w:rFonts w:ascii="Trebuchet MS" w:hAnsi="Trebuchet MS" w:cs="Arial"/>
                <w:sz w:val="24"/>
                <w:szCs w:val="24"/>
              </w:rPr>
              <w:t xml:space="preserve">and Subaccount Number </w:t>
            </w:r>
            <w:r w:rsidRPr="002D412E">
              <w:rPr>
                <w:rFonts w:ascii="Trebuchet MS" w:hAnsi="Trebuchet MS" w:cs="Arial"/>
                <w:sz w:val="24"/>
                <w:szCs w:val="24"/>
                <w:highlight w:val="lightGray"/>
              </w:rPr>
              <w:t>[#####]</w:t>
            </w:r>
            <w:r>
              <w:rPr>
                <w:rFonts w:ascii="Trebuchet MS" w:hAnsi="Trebuchet MS" w:cs="Arial"/>
                <w:sz w:val="24"/>
                <w:szCs w:val="24"/>
              </w:rPr>
              <w:t>:</w:t>
            </w:r>
            <w:r>
              <w:rPr>
                <w:rFonts w:ascii="Trebuchet MS" w:hAnsi="Trebuchet MS" w:cs="Arial"/>
                <w:sz w:val="24"/>
                <w:szCs w:val="24"/>
              </w:rPr>
              <w:t xml:space="preserve"> </w:t>
            </w:r>
            <w:r w:rsidRPr="00FB6038">
              <w:rPr>
                <w:rFonts w:ascii="Trebuchet MS" w:hAnsi="Trebuchet MS" w:cs="Arial"/>
                <w:sz w:val="24"/>
                <w:szCs w:val="24"/>
              </w:rPr>
              <w:t xml:space="preserve">In-kind Noise Wall Replacement </w:t>
            </w:r>
            <w:r>
              <w:rPr>
                <w:rFonts w:ascii="Trebuchet MS" w:hAnsi="Trebuchet MS" w:cs="Arial"/>
                <w:sz w:val="24"/>
                <w:szCs w:val="24"/>
              </w:rPr>
              <w:t>of</w:t>
            </w:r>
            <w:r w:rsidRPr="00FB6038">
              <w:rPr>
                <w:rFonts w:ascii="Trebuchet MS" w:hAnsi="Trebuchet MS" w:cs="Arial"/>
                <w:sz w:val="24"/>
                <w:szCs w:val="24"/>
              </w:rPr>
              <w:t xml:space="preserve"> Existing Noise Wall </w:t>
            </w:r>
            <w:r>
              <w:rPr>
                <w:rFonts w:ascii="Trebuchet MS" w:hAnsi="Trebuchet MS" w:cs="Arial"/>
                <w:sz w:val="24"/>
                <w:szCs w:val="24"/>
              </w:rPr>
              <w:t>(</w:t>
            </w:r>
            <w:r w:rsidRPr="00270ABF">
              <w:rPr>
                <w:rFonts w:ascii="Trebuchet MS" w:hAnsi="Trebuchet MS" w:cs="Arial"/>
                <w:sz w:val="24"/>
                <w:szCs w:val="24"/>
              </w:rPr>
              <w:t xml:space="preserve">Structure ID </w:t>
            </w:r>
            <w:r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Pr>
                <w:rFonts w:ascii="Trebuchet MS" w:hAnsi="Trebuchet MS" w:cs="Arial"/>
                <w:sz w:val="24"/>
                <w:szCs w:val="24"/>
              </w:rPr>
              <w:t>)</w:t>
            </w:r>
            <w:r w:rsidRPr="00270ABF">
              <w:rPr>
                <w:rFonts w:ascii="Trebuchet MS" w:hAnsi="Trebuchet MS" w:cs="Arial"/>
                <w:sz w:val="24"/>
                <w:szCs w:val="24"/>
              </w:rPr>
              <w:t xml:space="preserve"> </w:t>
            </w:r>
            <w:r w:rsidRPr="00C254D0">
              <w:rPr>
                <w:rFonts w:ascii="Trebuchet MS" w:hAnsi="Trebuchet MS" w:cs="Arial"/>
                <w:color w:val="ED0000"/>
                <w:sz w:val="24"/>
                <w:szCs w:val="24"/>
              </w:rPr>
              <w:t>{e.g., N070A270014LRA; If this memo addresses more than one noise wall replacement, change “wall” to “walls” and list each existing noise wall Structure ID }</w:t>
            </w:r>
            <w:r w:rsidRPr="001D7CF8">
              <w:rPr>
                <w:rFonts w:ascii="Trebuchet MS" w:hAnsi="Trebuchet MS" w:cs="Arial"/>
                <w:sz w:val="24"/>
                <w:szCs w:val="24"/>
              </w:rPr>
              <w:t xml:space="preserve">: Project </w:t>
            </w:r>
            <w:r>
              <w:rPr>
                <w:rFonts w:ascii="Trebuchet MS" w:hAnsi="Trebuchet MS" w:cs="Arial"/>
                <w:sz w:val="24"/>
                <w:szCs w:val="24"/>
              </w:rPr>
              <w:t>has</w:t>
            </w:r>
            <w:r w:rsidRPr="00430C9D">
              <w:rPr>
                <w:rFonts w:ascii="Trebuchet MS" w:hAnsi="Trebuchet MS" w:cs="Arial"/>
                <w:sz w:val="24"/>
                <w:szCs w:val="24"/>
              </w:rPr>
              <w:t xml:space="preserve"> Noise </w:t>
            </w:r>
            <w:r>
              <w:rPr>
                <w:rFonts w:ascii="Trebuchet MS" w:hAnsi="Trebuchet MS" w:cs="Arial"/>
                <w:sz w:val="24"/>
                <w:szCs w:val="24"/>
              </w:rPr>
              <w:t xml:space="preserve">Wall </w:t>
            </w:r>
            <w:r w:rsidRPr="00430C9D">
              <w:rPr>
                <w:rFonts w:ascii="Trebuchet MS" w:hAnsi="Trebuchet MS" w:cs="Arial"/>
                <w:sz w:val="24"/>
                <w:szCs w:val="24"/>
              </w:rPr>
              <w:t>Analysis</w:t>
            </w:r>
            <w:r>
              <w:rPr>
                <w:rFonts w:ascii="Trebuchet MS" w:hAnsi="Trebuchet MS" w:cs="Arial"/>
                <w:sz w:val="24"/>
                <w:szCs w:val="24"/>
              </w:rPr>
              <w:t xml:space="preserve"> (i.e., modeling)</w:t>
            </w:r>
          </w:p>
        </w:tc>
      </w:tr>
    </w:tbl>
    <w:p w14:paraId="19591AB0" w14:textId="77777777" w:rsidR="00C254D0" w:rsidRDefault="00C254D0" w:rsidP="002423A0">
      <w:pPr>
        <w:rPr>
          <w:rFonts w:ascii="Trebuchet MS" w:hAnsi="Trebuchet MS"/>
          <w:color w:val="ED0000"/>
          <w:sz w:val="24"/>
          <w:szCs w:val="24"/>
        </w:rPr>
      </w:pPr>
    </w:p>
    <w:p w14:paraId="55ECF5C5" w14:textId="2E7D5600" w:rsidR="002423A0" w:rsidRDefault="002423A0" w:rsidP="002423A0">
      <w:r w:rsidRPr="00C254D0">
        <w:rPr>
          <w:rFonts w:ascii="Trebuchet MS" w:hAnsi="Trebuchet MS"/>
          <w:color w:val="ED0000"/>
          <w:sz w:val="24"/>
          <w:szCs w:val="24"/>
        </w:rPr>
        <w:t>{Template applicability: This memorandum template, which documents noise modeling analyses, may only be used for a final project memorandum if the decibel noise reduction requirement of Design Criterion 5 is met.}</w:t>
      </w:r>
    </w:p>
    <w:p w14:paraId="4CB940AE" w14:textId="5F2CD4CF" w:rsidR="00724022" w:rsidRPr="00FB6038" w:rsidRDefault="00724022" w:rsidP="00724022">
      <w:pPr>
        <w:pStyle w:val="Heading2"/>
        <w:rPr>
          <w:rFonts w:ascii="Trebuchet MS" w:hAnsi="Trebuchet MS" w:cs="Arial"/>
          <w:sz w:val="24"/>
          <w:szCs w:val="24"/>
        </w:rPr>
      </w:pPr>
      <w:r>
        <w:rPr>
          <w:rFonts w:ascii="Trebuchet MS" w:hAnsi="Trebuchet MS" w:cs="Arial"/>
          <w:sz w:val="24"/>
          <w:szCs w:val="24"/>
        </w:rPr>
        <w:t>PROJECT OVERVIEW</w:t>
      </w:r>
    </w:p>
    <w:p w14:paraId="79F343D3" w14:textId="11525408" w:rsidR="00724022" w:rsidRPr="00FB6038" w:rsidRDefault="0027793B" w:rsidP="00724022">
      <w:pPr>
        <w:pStyle w:val="BodyText"/>
        <w:rPr>
          <w:rFonts w:ascii="Trebuchet MS" w:hAnsi="Trebuchet MS" w:cs="Arial"/>
          <w:sz w:val="24"/>
          <w:szCs w:val="24"/>
        </w:rPr>
      </w:pPr>
      <w:r w:rsidRPr="00FB6038">
        <w:rPr>
          <w:rFonts w:ascii="Trebuchet MS" w:hAnsi="Trebuchet MS" w:cs="Arial"/>
          <w:sz w:val="24"/>
          <w:szCs w:val="24"/>
        </w:rPr>
        <w:t xml:space="preserve">Colorado Department of Transportation (CDOT) </w:t>
      </w:r>
      <w:r w:rsidRPr="00071FBF">
        <w:rPr>
          <w:rFonts w:ascii="Trebuchet MS" w:hAnsi="Trebuchet MS" w:cs="Arial"/>
          <w:sz w:val="24"/>
          <w:szCs w:val="24"/>
        </w:rPr>
        <w:t>Region</w:t>
      </w:r>
      <w:r w:rsidRPr="00FB6038">
        <w:rPr>
          <w:rFonts w:ascii="Trebuchet MS" w:hAnsi="Trebuchet MS" w:cs="Arial"/>
          <w:color w:val="FF0000"/>
          <w:sz w:val="24"/>
          <w:szCs w:val="24"/>
        </w:rPr>
        <w:t xml:space="preserve"> </w:t>
      </w:r>
      <w:r w:rsidRPr="00AA6B1C">
        <w:rPr>
          <w:rFonts w:ascii="Trebuchet MS" w:hAnsi="Trebuchet MS" w:cs="Arial"/>
          <w:sz w:val="24"/>
          <w:szCs w:val="24"/>
          <w:highlight w:val="lightGray"/>
        </w:rPr>
        <w:t>[number]</w:t>
      </w:r>
      <w:r w:rsidRPr="00071FBF">
        <w:rPr>
          <w:rFonts w:ascii="Trebuchet MS" w:hAnsi="Trebuchet MS" w:cs="Arial"/>
          <w:sz w:val="24"/>
          <w:szCs w:val="24"/>
        </w:rPr>
        <w:t xml:space="preserve">, under </w:t>
      </w:r>
      <w:r w:rsidRPr="002D412E">
        <w:rPr>
          <w:rFonts w:ascii="Trebuchet MS" w:hAnsi="Trebuchet MS" w:cs="Arial"/>
          <w:sz w:val="24"/>
          <w:szCs w:val="24"/>
          <w:highlight w:val="lightGray"/>
        </w:rPr>
        <w:t>[Project Name]</w:t>
      </w:r>
      <w:r>
        <w:rPr>
          <w:rFonts w:ascii="Trebuchet MS" w:hAnsi="Trebuchet MS" w:cs="Arial"/>
          <w:sz w:val="24"/>
          <w:szCs w:val="24"/>
        </w:rPr>
        <w:t xml:space="preserve"> Project</w:t>
      </w:r>
      <w:r w:rsidRPr="00AA6B1C">
        <w:rPr>
          <w:rFonts w:ascii="Trebuchet MS" w:hAnsi="Trebuchet MS" w:cs="Arial"/>
          <w:sz w:val="24"/>
          <w:szCs w:val="24"/>
        </w:rPr>
        <w:t>,</w:t>
      </w:r>
      <w:r w:rsidRPr="00FB6038">
        <w:rPr>
          <w:rFonts w:ascii="Trebuchet MS" w:hAnsi="Trebuchet MS" w:cs="Arial"/>
          <w:sz w:val="24"/>
          <w:szCs w:val="24"/>
        </w:rPr>
        <w:t xml:space="preserve"> plans to replace </w:t>
      </w:r>
      <w:r>
        <w:rPr>
          <w:rFonts w:ascii="Trebuchet MS" w:hAnsi="Trebuchet MS" w:cs="Arial"/>
          <w:sz w:val="24"/>
          <w:szCs w:val="24"/>
        </w:rPr>
        <w:t xml:space="preserve">the </w:t>
      </w:r>
      <w:r w:rsidRPr="00FB6038">
        <w:rPr>
          <w:rFonts w:ascii="Trebuchet MS" w:hAnsi="Trebuchet MS" w:cs="Arial"/>
          <w:sz w:val="24"/>
          <w:szCs w:val="24"/>
        </w:rPr>
        <w:t>existing noise wall</w:t>
      </w:r>
      <w:r>
        <w:rPr>
          <w:rFonts w:ascii="Trebuchet MS" w:hAnsi="Trebuchet MS" w:cs="Arial"/>
          <w:sz w:val="24"/>
          <w:szCs w:val="24"/>
        </w:rPr>
        <w:t>,</w:t>
      </w:r>
      <w:r w:rsidRPr="009545FA">
        <w:rPr>
          <w:rFonts w:ascii="Trebuchet MS" w:hAnsi="Trebuchet MS" w:cs="Arial"/>
          <w:sz w:val="24"/>
          <w:szCs w:val="24"/>
        </w:rPr>
        <w:t xml:space="preserve"> </w:t>
      </w:r>
      <w:r>
        <w:rPr>
          <w:rFonts w:ascii="Trebuchet MS" w:hAnsi="Trebuchet MS" w:cs="Arial"/>
          <w:sz w:val="24"/>
          <w:szCs w:val="24"/>
        </w:rPr>
        <w:t xml:space="preserve">Structure ID </w:t>
      </w:r>
      <w:r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sidRPr="009545FA">
        <w:rPr>
          <w:rFonts w:ascii="Trebuchet MS" w:hAnsi="Trebuchet MS" w:cs="Arial"/>
          <w:sz w:val="24"/>
          <w:szCs w:val="24"/>
        </w:rPr>
        <w:t xml:space="preserve">, </w:t>
      </w:r>
      <w:r w:rsidRPr="00FB6038">
        <w:rPr>
          <w:rFonts w:ascii="Trebuchet MS" w:hAnsi="Trebuchet MS" w:cs="Arial"/>
          <w:sz w:val="24"/>
          <w:szCs w:val="24"/>
        </w:rPr>
        <w:t xml:space="preserve">at </w:t>
      </w:r>
      <w:r w:rsidRPr="00AA6B1C">
        <w:rPr>
          <w:rFonts w:ascii="Trebuchet MS" w:hAnsi="Trebuchet MS" w:cs="Arial"/>
          <w:sz w:val="24"/>
          <w:szCs w:val="24"/>
          <w:highlight w:val="lightGray"/>
        </w:rPr>
        <w:t>[project location]</w:t>
      </w:r>
      <w:r w:rsidRPr="00AA6B1C">
        <w:rPr>
          <w:rFonts w:ascii="Trebuchet MS" w:hAnsi="Trebuchet MS" w:cs="Arial"/>
          <w:sz w:val="24"/>
          <w:szCs w:val="24"/>
        </w:rPr>
        <w:t xml:space="preserve"> </w:t>
      </w:r>
      <w:r w:rsidRPr="00C254D0">
        <w:rPr>
          <w:rFonts w:ascii="Trebuchet MS" w:hAnsi="Trebuchet MS" w:cs="Arial"/>
          <w:color w:val="ED0000"/>
          <w:sz w:val="24"/>
          <w:szCs w:val="24"/>
        </w:rPr>
        <w:t xml:space="preserve">{Describe the project location, including the primary roadway and direction associated with the wall (e.g., WB I-70), City, and County} </w:t>
      </w:r>
      <w:r w:rsidRPr="000468A0">
        <w:rPr>
          <w:rFonts w:ascii="Trebuchet MS" w:hAnsi="Trebuchet MS" w:cs="Arial"/>
          <w:sz w:val="24"/>
          <w:szCs w:val="24"/>
        </w:rPr>
        <w:t>(see Figure 1)</w:t>
      </w:r>
      <w:r w:rsidRPr="00FB6038">
        <w:rPr>
          <w:rFonts w:ascii="Trebuchet MS" w:hAnsi="Trebuchet MS" w:cs="Arial"/>
          <w:sz w:val="24"/>
          <w:szCs w:val="24"/>
        </w:rPr>
        <w:t xml:space="preserve">. </w:t>
      </w:r>
      <w:r w:rsidRPr="00C254D0">
        <w:rPr>
          <w:rFonts w:ascii="Trebuchet MS" w:hAnsi="Trebuchet MS" w:cs="Arial"/>
          <w:color w:val="ED0000"/>
          <w:sz w:val="24"/>
          <w:szCs w:val="24"/>
        </w:rPr>
        <w:t>{If this memorandum addresses more than one noise wall replacement, change the first sentence to make it plural and provide the location information of each wall using one bullet for each noise wall. Move the Structure IDs so they are listed as part of the bullets. If the project has more than one noise wall and will address one or more noise walls in another memorandum, as described in Part</w:t>
      </w:r>
      <w:r w:rsidR="00182BA7" w:rsidRPr="00C254D0">
        <w:rPr>
          <w:rFonts w:ascii="Trebuchet MS" w:hAnsi="Trebuchet MS" w:cs="Arial"/>
          <w:color w:val="ED0000"/>
          <w:sz w:val="24"/>
          <w:szCs w:val="24"/>
        </w:rPr>
        <w:t>s</w:t>
      </w:r>
      <w:r w:rsidRPr="00C254D0">
        <w:rPr>
          <w:rFonts w:ascii="Trebuchet MS" w:hAnsi="Trebuchet MS" w:cs="Arial"/>
          <w:color w:val="ED0000"/>
          <w:sz w:val="24"/>
          <w:szCs w:val="24"/>
        </w:rPr>
        <w:t xml:space="preserve"> D</w:t>
      </w:r>
      <w:r w:rsidR="00182BA7" w:rsidRPr="00C254D0">
        <w:rPr>
          <w:rFonts w:ascii="Trebuchet MS" w:hAnsi="Trebuchet MS" w:cs="Arial"/>
          <w:color w:val="ED0000"/>
          <w:sz w:val="24"/>
          <w:szCs w:val="24"/>
        </w:rPr>
        <w:t xml:space="preserve"> and E</w:t>
      </w:r>
      <w:r w:rsidRPr="00C254D0">
        <w:rPr>
          <w:rFonts w:ascii="Trebuchet MS" w:hAnsi="Trebuchet MS" w:cs="Arial"/>
          <w:color w:val="ED0000"/>
          <w:sz w:val="24"/>
          <w:szCs w:val="24"/>
        </w:rPr>
        <w:t xml:space="preserve"> of Step 4 of Section 3 of CDOT’s 2025 guidance document “In-Kind Noise Wall Replacement Guidelines and Memorandum Templates,” explain that in this paragraph in each project memorandum. Use consistent text in each project memorandum. Each project memorandum should include the Structure ID number for all noise walls being replaced by the project; indicate which noise walls are covered in detail by the memorandum; and list the date(s) of the other memorandum(s) that cover details of other noise walls being replaced by the project.}</w:t>
      </w:r>
    </w:p>
    <w:p w14:paraId="047DF615" w14:textId="0003D6BF" w:rsidR="00724022" w:rsidRDefault="00724022" w:rsidP="00724022">
      <w:pPr>
        <w:pStyle w:val="BodyText"/>
        <w:rPr>
          <w:rFonts w:ascii="Trebuchet MS" w:hAnsi="Trebuchet MS" w:cs="Arial"/>
          <w:sz w:val="24"/>
          <w:szCs w:val="24"/>
        </w:rPr>
      </w:pPr>
      <w:r w:rsidRPr="00FB6038">
        <w:rPr>
          <w:rFonts w:ascii="Trebuchet MS" w:hAnsi="Trebuchet MS" w:cs="Arial"/>
          <w:sz w:val="24"/>
          <w:szCs w:val="24"/>
        </w:rPr>
        <w:lastRenderedPageBreak/>
        <w:t xml:space="preserve">CDOT and FHWA have agreed that </w:t>
      </w:r>
      <w:r>
        <w:rPr>
          <w:rFonts w:ascii="Trebuchet MS" w:hAnsi="Trebuchet MS" w:cs="Arial"/>
          <w:sz w:val="24"/>
          <w:szCs w:val="24"/>
        </w:rPr>
        <w:t xml:space="preserve">in-kind </w:t>
      </w:r>
      <w:r w:rsidRPr="00FB6038">
        <w:rPr>
          <w:rFonts w:ascii="Trebuchet MS" w:hAnsi="Trebuchet MS" w:cs="Arial"/>
          <w:sz w:val="24"/>
          <w:szCs w:val="24"/>
        </w:rPr>
        <w:t xml:space="preserve">noise wall replacement projects </w:t>
      </w:r>
      <w:r w:rsidR="00541268">
        <w:rPr>
          <w:rFonts w:ascii="Trebuchet MS" w:hAnsi="Trebuchet MS" w:cs="Arial"/>
          <w:sz w:val="24"/>
          <w:szCs w:val="24"/>
        </w:rPr>
        <w:t>shall</w:t>
      </w:r>
      <w:r w:rsidRPr="00FB6038">
        <w:rPr>
          <w:rFonts w:ascii="Trebuchet MS" w:hAnsi="Trebuchet MS" w:cs="Arial"/>
          <w:sz w:val="24"/>
          <w:szCs w:val="24"/>
        </w:rPr>
        <w:t xml:space="preserve"> </w:t>
      </w:r>
      <w:r>
        <w:rPr>
          <w:rFonts w:ascii="Trebuchet MS" w:hAnsi="Trebuchet MS" w:cs="Arial"/>
          <w:sz w:val="24"/>
          <w:szCs w:val="24"/>
        </w:rPr>
        <w:t xml:space="preserve">be documented </w:t>
      </w:r>
      <w:r w:rsidR="0004413A">
        <w:rPr>
          <w:rFonts w:ascii="Trebuchet MS" w:hAnsi="Trebuchet MS" w:cs="Arial"/>
          <w:sz w:val="24"/>
          <w:szCs w:val="24"/>
        </w:rPr>
        <w:t>with</w:t>
      </w:r>
      <w:r w:rsidRPr="00FB6038">
        <w:rPr>
          <w:rFonts w:ascii="Trebuchet MS" w:hAnsi="Trebuchet MS" w:cs="Arial"/>
          <w:sz w:val="24"/>
          <w:szCs w:val="24"/>
        </w:rPr>
        <w:t xml:space="preserve"> </w:t>
      </w:r>
      <w:r w:rsidR="0004413A">
        <w:rPr>
          <w:rFonts w:ascii="Trebuchet MS" w:hAnsi="Trebuchet MS" w:cs="Arial"/>
          <w:sz w:val="24"/>
          <w:szCs w:val="24"/>
        </w:rPr>
        <w:t>N</w:t>
      </w:r>
      <w:r w:rsidRPr="00FB6038">
        <w:rPr>
          <w:rFonts w:ascii="Trebuchet MS" w:hAnsi="Trebuchet MS" w:cs="Arial"/>
          <w:sz w:val="24"/>
          <w:szCs w:val="24"/>
        </w:rPr>
        <w:t xml:space="preserve">oise </w:t>
      </w:r>
      <w:r w:rsidR="0004413A">
        <w:rPr>
          <w:rFonts w:ascii="Trebuchet MS" w:hAnsi="Trebuchet MS" w:cs="Arial"/>
          <w:sz w:val="24"/>
          <w:szCs w:val="24"/>
        </w:rPr>
        <w:t>W</w:t>
      </w:r>
      <w:r>
        <w:rPr>
          <w:rFonts w:ascii="Trebuchet MS" w:hAnsi="Trebuchet MS" w:cs="Arial"/>
          <w:sz w:val="24"/>
          <w:szCs w:val="24"/>
        </w:rPr>
        <w:t xml:space="preserve">all </w:t>
      </w:r>
      <w:r w:rsidR="0004413A">
        <w:rPr>
          <w:rFonts w:ascii="Trebuchet MS" w:hAnsi="Trebuchet MS" w:cs="Arial"/>
          <w:sz w:val="24"/>
          <w:szCs w:val="24"/>
        </w:rPr>
        <w:t>A</w:t>
      </w:r>
      <w:r w:rsidRPr="00FB6038">
        <w:rPr>
          <w:rFonts w:ascii="Trebuchet MS" w:hAnsi="Trebuchet MS" w:cs="Arial"/>
          <w:sz w:val="24"/>
          <w:szCs w:val="24"/>
        </w:rPr>
        <w:t xml:space="preserve">nalysis </w:t>
      </w:r>
      <w:r>
        <w:rPr>
          <w:rFonts w:ascii="Trebuchet MS" w:hAnsi="Trebuchet MS" w:cs="Arial"/>
          <w:sz w:val="24"/>
          <w:szCs w:val="24"/>
        </w:rPr>
        <w:t xml:space="preserve">(i.e., modeling) </w:t>
      </w:r>
      <w:r w:rsidRPr="00FB6038">
        <w:rPr>
          <w:rFonts w:ascii="Trebuchet MS" w:hAnsi="Trebuchet MS" w:cs="Arial"/>
          <w:sz w:val="24"/>
          <w:szCs w:val="24"/>
        </w:rPr>
        <w:t xml:space="preserve">if </w:t>
      </w:r>
      <w:r w:rsidR="00015AFF" w:rsidRPr="00015AFF">
        <w:rPr>
          <w:rFonts w:ascii="Trebuchet MS" w:hAnsi="Trebuchet MS" w:cs="Arial"/>
          <w:sz w:val="24"/>
          <w:szCs w:val="24"/>
        </w:rPr>
        <w:t>any</w:t>
      </w:r>
      <w:r w:rsidR="005542CE" w:rsidRPr="002042D8">
        <w:rPr>
          <w:rFonts w:ascii="Trebuchet MS" w:hAnsi="Trebuchet MS" w:cs="Arial"/>
          <w:sz w:val="24"/>
          <w:szCs w:val="24"/>
        </w:rPr>
        <w:t xml:space="preserve"> </w:t>
      </w:r>
      <w:r w:rsidRPr="002042D8">
        <w:rPr>
          <w:rFonts w:ascii="Trebuchet MS" w:hAnsi="Trebuchet MS" w:cs="Arial"/>
          <w:sz w:val="24"/>
          <w:szCs w:val="24"/>
        </w:rPr>
        <w:t>Design Criteria</w:t>
      </w:r>
      <w:r w:rsidR="005542CE" w:rsidRPr="002042D8">
        <w:rPr>
          <w:rFonts w:ascii="Trebuchet MS" w:hAnsi="Trebuchet MS" w:cs="Arial"/>
          <w:sz w:val="24"/>
          <w:szCs w:val="24"/>
        </w:rPr>
        <w:t xml:space="preserve"> 1 through 4</w:t>
      </w:r>
      <w:r w:rsidRPr="002042D8">
        <w:rPr>
          <w:rFonts w:ascii="Trebuchet MS" w:hAnsi="Trebuchet MS" w:cs="Arial"/>
          <w:sz w:val="24"/>
          <w:szCs w:val="24"/>
        </w:rPr>
        <w:t xml:space="preserve"> </w:t>
      </w:r>
      <w:r w:rsidR="00541268">
        <w:rPr>
          <w:rFonts w:ascii="Trebuchet MS" w:hAnsi="Trebuchet MS" w:cs="Arial"/>
          <w:sz w:val="24"/>
          <w:szCs w:val="24"/>
        </w:rPr>
        <w:t xml:space="preserve">are not met and </w:t>
      </w:r>
      <w:r w:rsidR="005542CE" w:rsidRPr="00015AFF">
        <w:rPr>
          <w:rFonts w:ascii="Trebuchet MS" w:hAnsi="Trebuchet MS" w:cs="Arial"/>
          <w:sz w:val="24"/>
          <w:szCs w:val="24"/>
        </w:rPr>
        <w:t xml:space="preserve">the project </w:t>
      </w:r>
      <w:r w:rsidR="00127C8D">
        <w:rPr>
          <w:rFonts w:ascii="Trebuchet MS" w:hAnsi="Trebuchet MS" w:cs="Arial"/>
          <w:sz w:val="24"/>
          <w:szCs w:val="24"/>
        </w:rPr>
        <w:t>either did not conduct or failed a</w:t>
      </w:r>
      <w:r w:rsidR="00541268">
        <w:rPr>
          <w:rFonts w:ascii="Trebuchet MS" w:hAnsi="Trebuchet MS" w:cs="Arial"/>
          <w:sz w:val="24"/>
          <w:szCs w:val="24"/>
        </w:rPr>
        <w:t xml:space="preserve"> line-of-sight analysis. Design Criteria and </w:t>
      </w:r>
      <w:r w:rsidR="00127C8D">
        <w:rPr>
          <w:rFonts w:ascii="Trebuchet MS" w:hAnsi="Trebuchet MS" w:cs="Arial"/>
          <w:sz w:val="24"/>
          <w:szCs w:val="24"/>
        </w:rPr>
        <w:t xml:space="preserve">noise </w:t>
      </w:r>
      <w:r w:rsidR="00541268">
        <w:rPr>
          <w:rFonts w:ascii="Trebuchet MS" w:hAnsi="Trebuchet MS" w:cs="Arial"/>
          <w:sz w:val="24"/>
          <w:szCs w:val="24"/>
        </w:rPr>
        <w:t xml:space="preserve">analysis requirements are described </w:t>
      </w:r>
      <w:r w:rsidRPr="00FB6038">
        <w:rPr>
          <w:rFonts w:ascii="Trebuchet MS" w:hAnsi="Trebuchet MS" w:cs="Arial"/>
          <w:sz w:val="24"/>
          <w:szCs w:val="24"/>
        </w:rPr>
        <w:t xml:space="preserve">in </w:t>
      </w:r>
      <w:r>
        <w:rPr>
          <w:rFonts w:ascii="Trebuchet MS" w:hAnsi="Trebuchet MS" w:cs="Arial"/>
          <w:sz w:val="24"/>
          <w:szCs w:val="24"/>
        </w:rPr>
        <w:t>CDOT’s 2025 guidance document “</w:t>
      </w:r>
      <w:r w:rsidRPr="00071FBF">
        <w:rPr>
          <w:rFonts w:ascii="Trebuchet MS" w:hAnsi="Trebuchet MS" w:cs="Arial"/>
          <w:i/>
          <w:iCs/>
          <w:sz w:val="24"/>
          <w:szCs w:val="24"/>
        </w:rPr>
        <w:t>In-Kind Noise Wall Replacement Guidelines and Memorandum Templates</w:t>
      </w:r>
      <w:r w:rsidR="00127C8D">
        <w:rPr>
          <w:rFonts w:ascii="Trebuchet MS" w:hAnsi="Trebuchet MS" w:cs="Arial"/>
          <w:i/>
          <w:iCs/>
          <w:sz w:val="24"/>
          <w:szCs w:val="24"/>
        </w:rPr>
        <w:t>.</w:t>
      </w:r>
      <w:r>
        <w:rPr>
          <w:rFonts w:ascii="Trebuchet MS" w:hAnsi="Trebuchet MS" w:cs="Arial"/>
          <w:sz w:val="24"/>
          <w:szCs w:val="24"/>
        </w:rPr>
        <w:t>”</w:t>
      </w:r>
      <w:r w:rsidRPr="00FB6038">
        <w:rPr>
          <w:rFonts w:ascii="Trebuchet MS" w:hAnsi="Trebuchet MS" w:cs="Arial"/>
          <w:sz w:val="24"/>
          <w:szCs w:val="24"/>
        </w:rPr>
        <w:t xml:space="preserve"> </w:t>
      </w:r>
      <w:r>
        <w:rPr>
          <w:rFonts w:ascii="Trebuchet MS" w:hAnsi="Trebuchet MS" w:cs="Arial"/>
          <w:sz w:val="24"/>
          <w:szCs w:val="24"/>
        </w:rPr>
        <w:t>This project meet</w:t>
      </w:r>
      <w:r w:rsidR="0004413A" w:rsidRPr="0004413A">
        <w:rPr>
          <w:rFonts w:ascii="Trebuchet MS" w:hAnsi="Trebuchet MS" w:cs="Arial"/>
          <w:sz w:val="24"/>
          <w:szCs w:val="24"/>
          <w:highlight w:val="lightGray"/>
        </w:rPr>
        <w:t>(s)</w:t>
      </w:r>
      <w:r>
        <w:rPr>
          <w:rFonts w:ascii="Trebuchet MS" w:hAnsi="Trebuchet MS" w:cs="Arial"/>
          <w:sz w:val="24"/>
          <w:szCs w:val="24"/>
        </w:rPr>
        <w:t xml:space="preserve"> Design Criteria </w:t>
      </w:r>
      <w:r w:rsidR="0004413A" w:rsidRPr="0004413A">
        <w:rPr>
          <w:rFonts w:ascii="Trebuchet MS" w:hAnsi="Trebuchet MS" w:cs="Arial"/>
          <w:sz w:val="24"/>
          <w:szCs w:val="24"/>
          <w:highlight w:val="lightGray"/>
        </w:rPr>
        <w:t>[# of Design Criteria that is/are met]</w:t>
      </w:r>
      <w:r w:rsidR="0004413A">
        <w:rPr>
          <w:rFonts w:ascii="Trebuchet MS" w:hAnsi="Trebuchet MS" w:cs="Arial"/>
          <w:sz w:val="24"/>
          <w:szCs w:val="24"/>
        </w:rPr>
        <w:t xml:space="preserve"> but does not meet Design Criteria </w:t>
      </w:r>
      <w:r w:rsidR="0004413A" w:rsidRPr="0004413A">
        <w:rPr>
          <w:rFonts w:ascii="Trebuchet MS" w:hAnsi="Trebuchet MS" w:cs="Arial"/>
          <w:sz w:val="24"/>
          <w:szCs w:val="24"/>
          <w:highlight w:val="lightGray"/>
        </w:rPr>
        <w:t xml:space="preserve">[# of Design Criteria that is/are </w:t>
      </w:r>
      <w:r w:rsidR="0004413A">
        <w:rPr>
          <w:rFonts w:ascii="Trebuchet MS" w:hAnsi="Trebuchet MS" w:cs="Arial"/>
          <w:sz w:val="24"/>
          <w:szCs w:val="24"/>
          <w:highlight w:val="lightGray"/>
        </w:rPr>
        <w:t xml:space="preserve">not </w:t>
      </w:r>
      <w:r w:rsidR="0004413A" w:rsidRPr="0004413A">
        <w:rPr>
          <w:rFonts w:ascii="Trebuchet MS" w:hAnsi="Trebuchet MS" w:cs="Arial"/>
          <w:sz w:val="24"/>
          <w:szCs w:val="24"/>
          <w:highlight w:val="lightGray"/>
        </w:rPr>
        <w:t>met]</w:t>
      </w:r>
      <w:r w:rsidR="00BC4758" w:rsidRPr="00C254D0">
        <w:rPr>
          <w:rFonts w:ascii="Trebuchet MS" w:hAnsi="Trebuchet MS" w:cs="Arial"/>
          <w:color w:val="ED0000"/>
          <w:sz w:val="24"/>
          <w:szCs w:val="24"/>
        </w:rPr>
        <w:t xml:space="preserve">{Note that Design </w:t>
      </w:r>
      <w:r w:rsidR="00351123" w:rsidRPr="00C254D0">
        <w:rPr>
          <w:rFonts w:ascii="Trebuchet MS" w:hAnsi="Trebuchet MS" w:cs="Arial"/>
          <w:color w:val="ED0000"/>
          <w:sz w:val="24"/>
          <w:szCs w:val="24"/>
        </w:rPr>
        <w:t xml:space="preserve">Criterion </w:t>
      </w:r>
      <w:r w:rsidR="0032167D" w:rsidRPr="00C254D0">
        <w:rPr>
          <w:rFonts w:ascii="Trebuchet MS" w:hAnsi="Trebuchet MS" w:cs="Arial"/>
          <w:color w:val="ED0000"/>
          <w:sz w:val="24"/>
          <w:szCs w:val="24"/>
        </w:rPr>
        <w:t>5</w:t>
      </w:r>
      <w:r w:rsidR="00BC4758" w:rsidRPr="00C254D0">
        <w:rPr>
          <w:rFonts w:ascii="Trebuchet MS" w:hAnsi="Trebuchet MS" w:cs="Arial"/>
          <w:color w:val="ED0000"/>
          <w:sz w:val="24"/>
          <w:szCs w:val="24"/>
        </w:rPr>
        <w:t xml:space="preserve"> must be met; it does not have any acceptable deviations}</w:t>
      </w:r>
      <w:r w:rsidR="0004413A">
        <w:rPr>
          <w:rFonts w:ascii="Trebuchet MS" w:hAnsi="Trebuchet MS" w:cs="Arial"/>
          <w:sz w:val="24"/>
          <w:szCs w:val="24"/>
        </w:rPr>
        <w:t>. Therefore, a</w:t>
      </w:r>
      <w:r>
        <w:rPr>
          <w:rFonts w:ascii="Trebuchet MS" w:hAnsi="Trebuchet MS" w:cs="Arial"/>
          <w:sz w:val="24"/>
          <w:szCs w:val="24"/>
        </w:rPr>
        <w:t xml:space="preserve"> </w:t>
      </w:r>
      <w:r w:rsidR="0004413A">
        <w:rPr>
          <w:rFonts w:ascii="Trebuchet MS" w:hAnsi="Trebuchet MS" w:cs="Arial"/>
          <w:sz w:val="24"/>
          <w:szCs w:val="24"/>
        </w:rPr>
        <w:t>N</w:t>
      </w:r>
      <w:r>
        <w:rPr>
          <w:rFonts w:ascii="Trebuchet MS" w:hAnsi="Trebuchet MS" w:cs="Arial"/>
          <w:sz w:val="24"/>
          <w:szCs w:val="24"/>
        </w:rPr>
        <w:t xml:space="preserve">oise </w:t>
      </w:r>
      <w:r w:rsidR="0004413A">
        <w:rPr>
          <w:rFonts w:ascii="Trebuchet MS" w:hAnsi="Trebuchet MS" w:cs="Arial"/>
          <w:sz w:val="24"/>
          <w:szCs w:val="24"/>
        </w:rPr>
        <w:t>W</w:t>
      </w:r>
      <w:r>
        <w:rPr>
          <w:rFonts w:ascii="Trebuchet MS" w:hAnsi="Trebuchet MS" w:cs="Arial"/>
          <w:sz w:val="24"/>
          <w:szCs w:val="24"/>
        </w:rPr>
        <w:t xml:space="preserve">all </w:t>
      </w:r>
      <w:r w:rsidR="0004413A">
        <w:rPr>
          <w:rFonts w:ascii="Trebuchet MS" w:hAnsi="Trebuchet MS" w:cs="Arial"/>
          <w:sz w:val="24"/>
          <w:szCs w:val="24"/>
        </w:rPr>
        <w:t>A</w:t>
      </w:r>
      <w:r>
        <w:rPr>
          <w:rFonts w:ascii="Trebuchet MS" w:hAnsi="Trebuchet MS" w:cs="Arial"/>
          <w:sz w:val="24"/>
          <w:szCs w:val="24"/>
        </w:rPr>
        <w:t>nalysis</w:t>
      </w:r>
      <w:r w:rsidR="0004413A">
        <w:rPr>
          <w:rFonts w:ascii="Trebuchet MS" w:hAnsi="Trebuchet MS" w:cs="Arial"/>
          <w:sz w:val="24"/>
          <w:szCs w:val="24"/>
        </w:rPr>
        <w:t xml:space="preserve"> was conducted for the project</w:t>
      </w:r>
      <w:r w:rsidR="00CF18B2">
        <w:rPr>
          <w:rFonts w:ascii="Trebuchet MS" w:hAnsi="Trebuchet MS" w:cs="Arial"/>
          <w:sz w:val="24"/>
          <w:szCs w:val="24"/>
        </w:rPr>
        <w:t>. It is documented in this memorandum</w:t>
      </w:r>
      <w:r w:rsidR="00BC4758">
        <w:rPr>
          <w:rFonts w:ascii="Trebuchet MS" w:hAnsi="Trebuchet MS" w:cs="Arial"/>
          <w:sz w:val="24"/>
          <w:szCs w:val="24"/>
        </w:rPr>
        <w:t xml:space="preserve"> and shows that the proposed noise wall will </w:t>
      </w:r>
      <w:r w:rsidR="00BC4758" w:rsidRPr="00E169FF">
        <w:rPr>
          <w:rFonts w:ascii="Trebuchet MS" w:eastAsia="Times New Roman" w:hAnsi="Trebuchet MS" w:cs="Arial"/>
          <w:color w:val="222222"/>
          <w:sz w:val="24"/>
          <w:szCs w:val="24"/>
        </w:rPr>
        <w:t xml:space="preserve">function as well as the existing noise wall that </w:t>
      </w:r>
      <w:r w:rsidR="00BC4758">
        <w:rPr>
          <w:rFonts w:ascii="Trebuchet MS" w:eastAsia="Times New Roman" w:hAnsi="Trebuchet MS" w:cs="Arial"/>
          <w:color w:val="222222"/>
          <w:sz w:val="24"/>
          <w:szCs w:val="24"/>
        </w:rPr>
        <w:t>is</w:t>
      </w:r>
      <w:r w:rsidR="00BC4758" w:rsidRPr="00E169FF">
        <w:rPr>
          <w:rFonts w:ascii="Trebuchet MS" w:eastAsia="Times New Roman" w:hAnsi="Trebuchet MS" w:cs="Arial"/>
          <w:color w:val="222222"/>
          <w:sz w:val="24"/>
          <w:szCs w:val="24"/>
        </w:rPr>
        <w:t xml:space="preserve"> being replaced.</w:t>
      </w:r>
      <w:r w:rsidRPr="00FB6038">
        <w:rPr>
          <w:rFonts w:ascii="Trebuchet MS" w:hAnsi="Trebuchet MS" w:cs="Arial"/>
          <w:sz w:val="24"/>
          <w:szCs w:val="24"/>
        </w:rPr>
        <w:t xml:space="preserve"> </w:t>
      </w:r>
    </w:p>
    <w:p w14:paraId="1C700135" w14:textId="3E7F4B7B" w:rsidR="00B2409F" w:rsidRDefault="00E333B4" w:rsidP="00B2409F">
      <w:pPr>
        <w:pStyle w:val="BodyText"/>
        <w:rPr>
          <w:rFonts w:ascii="Trebuchet MS" w:hAnsi="Trebuchet MS" w:cs="Arial"/>
          <w:bCs/>
          <w:sz w:val="24"/>
          <w:szCs w:val="24"/>
        </w:rPr>
      </w:pPr>
      <w:r>
        <w:rPr>
          <w:rFonts w:ascii="Trebuchet MS" w:hAnsi="Trebuchet MS" w:cs="Arial"/>
          <w:bCs/>
          <w:sz w:val="24"/>
          <w:szCs w:val="24"/>
        </w:rPr>
        <w:t xml:space="preserve">This memorandum is </w:t>
      </w:r>
      <w:r w:rsidRPr="00B2409F">
        <w:rPr>
          <w:rFonts w:ascii="Trebuchet MS" w:hAnsi="Trebuchet MS" w:cs="Arial"/>
          <w:bCs/>
          <w:sz w:val="24"/>
          <w:szCs w:val="24"/>
        </w:rPr>
        <w:t xml:space="preserve">based on design files provided from </w:t>
      </w:r>
      <w:r w:rsidRPr="00B2409F">
        <w:rPr>
          <w:rFonts w:ascii="Trebuchet MS" w:hAnsi="Trebuchet MS" w:cs="Arial"/>
          <w:bCs/>
          <w:sz w:val="24"/>
          <w:szCs w:val="24"/>
          <w:highlight w:val="lightGray"/>
        </w:rPr>
        <w:t>[name of company]</w:t>
      </w:r>
      <w:r w:rsidRPr="00B2409F">
        <w:rPr>
          <w:rFonts w:ascii="Trebuchet MS" w:hAnsi="Trebuchet MS" w:cs="Arial"/>
          <w:bCs/>
          <w:sz w:val="24"/>
          <w:szCs w:val="24"/>
        </w:rPr>
        <w:t xml:space="preserve">. The files were received on </w:t>
      </w:r>
      <w:r w:rsidRPr="00B2409F">
        <w:rPr>
          <w:rFonts w:ascii="Trebuchet MS" w:hAnsi="Trebuchet MS" w:cs="Arial"/>
          <w:bCs/>
          <w:sz w:val="24"/>
          <w:szCs w:val="24"/>
          <w:highlight w:val="lightGray"/>
        </w:rPr>
        <w:t>[date</w:t>
      </w:r>
      <w:r>
        <w:rPr>
          <w:rFonts w:ascii="Trebuchet MS" w:hAnsi="Trebuchet MS" w:cs="Arial"/>
          <w:bCs/>
          <w:sz w:val="24"/>
          <w:szCs w:val="24"/>
          <w:highlight w:val="lightGray"/>
        </w:rPr>
        <w:t>(s)</w:t>
      </w:r>
      <w:r w:rsidRPr="00B2409F">
        <w:rPr>
          <w:rFonts w:ascii="Trebuchet MS" w:hAnsi="Trebuchet MS" w:cs="Arial"/>
          <w:bCs/>
          <w:sz w:val="24"/>
          <w:szCs w:val="24"/>
          <w:highlight w:val="lightGray"/>
        </w:rPr>
        <w:t xml:space="preserve"> received]</w:t>
      </w:r>
      <w:r>
        <w:rPr>
          <w:rFonts w:ascii="Trebuchet MS" w:hAnsi="Trebuchet MS" w:cs="Arial"/>
          <w:bCs/>
          <w:sz w:val="24"/>
          <w:szCs w:val="24"/>
        </w:rPr>
        <w:t xml:space="preserve"> </w:t>
      </w:r>
      <w:r w:rsidRPr="00C254D0">
        <w:rPr>
          <w:rFonts w:ascii="Trebuchet MS" w:hAnsi="Trebuchet MS" w:cs="Arial"/>
          <w:bCs/>
          <w:color w:val="ED0000"/>
          <w:sz w:val="24"/>
          <w:szCs w:val="24"/>
        </w:rPr>
        <w:t>{date(s) refers to when CDOT received the file(s)}</w:t>
      </w:r>
      <w:r w:rsidRPr="00B2409F">
        <w:rPr>
          <w:rFonts w:ascii="Trebuchet MS" w:hAnsi="Trebuchet MS" w:cs="Arial"/>
          <w:bCs/>
          <w:sz w:val="24"/>
          <w:szCs w:val="24"/>
        </w:rPr>
        <w:t xml:space="preserve">. </w:t>
      </w:r>
      <w:r>
        <w:rPr>
          <w:rFonts w:ascii="Trebuchet MS" w:hAnsi="Trebuchet MS" w:cs="Arial"/>
          <w:bCs/>
          <w:sz w:val="24"/>
          <w:szCs w:val="24"/>
        </w:rPr>
        <w:t>The</w:t>
      </w:r>
      <w:r w:rsidRPr="00E169FF">
        <w:rPr>
          <w:rFonts w:ascii="Trebuchet MS" w:hAnsi="Trebuchet MS" w:cs="Arial"/>
          <w:bCs/>
          <w:sz w:val="24"/>
          <w:szCs w:val="24"/>
        </w:rPr>
        <w:t xml:space="preserve"> project design that is described in th</w:t>
      </w:r>
      <w:r>
        <w:rPr>
          <w:rFonts w:ascii="Trebuchet MS" w:hAnsi="Trebuchet MS" w:cs="Arial"/>
          <w:bCs/>
          <w:sz w:val="24"/>
          <w:szCs w:val="24"/>
        </w:rPr>
        <w:t>is</w:t>
      </w:r>
      <w:r w:rsidRPr="00E169FF">
        <w:rPr>
          <w:rFonts w:ascii="Trebuchet MS" w:hAnsi="Trebuchet MS" w:cs="Arial"/>
          <w:bCs/>
          <w:sz w:val="24"/>
          <w:szCs w:val="24"/>
        </w:rPr>
        <w:t xml:space="preserve"> memorandum</w:t>
      </w:r>
      <w:r>
        <w:rPr>
          <w:rFonts w:ascii="Trebuchet MS" w:hAnsi="Trebuchet MS" w:cs="Arial"/>
          <w:bCs/>
          <w:sz w:val="24"/>
          <w:szCs w:val="24"/>
        </w:rPr>
        <w:t xml:space="preserve"> is dated </w:t>
      </w:r>
      <w:r w:rsidRPr="00B2409F">
        <w:rPr>
          <w:rFonts w:ascii="Trebuchet MS" w:hAnsi="Trebuchet MS" w:cs="Arial"/>
          <w:bCs/>
          <w:sz w:val="24"/>
          <w:szCs w:val="24"/>
          <w:highlight w:val="lightGray"/>
        </w:rPr>
        <w:t>[date of design]</w:t>
      </w:r>
      <w:r>
        <w:rPr>
          <w:rFonts w:ascii="Trebuchet MS" w:hAnsi="Trebuchet MS" w:cs="Arial"/>
          <w:bCs/>
          <w:sz w:val="24"/>
          <w:szCs w:val="24"/>
        </w:rPr>
        <w:t xml:space="preserve"> and is at </w:t>
      </w:r>
      <w:r w:rsidRPr="00B2409F">
        <w:rPr>
          <w:rFonts w:ascii="Trebuchet MS" w:hAnsi="Trebuchet MS" w:cs="Arial"/>
          <w:bCs/>
          <w:sz w:val="24"/>
          <w:szCs w:val="24"/>
          <w:highlight w:val="lightGray"/>
        </w:rPr>
        <w:t>[level of design</w:t>
      </w:r>
      <w:r w:rsidRPr="00E333B4">
        <w:rPr>
          <w:rFonts w:ascii="Trebuchet MS" w:hAnsi="Trebuchet MS" w:cs="Arial"/>
          <w:bCs/>
          <w:sz w:val="24"/>
          <w:szCs w:val="24"/>
        </w:rPr>
        <w:t xml:space="preserve"> </w:t>
      </w:r>
      <w:r w:rsidRPr="00C254D0">
        <w:rPr>
          <w:rFonts w:ascii="Trebuchet MS" w:hAnsi="Trebuchet MS" w:cs="Arial"/>
          <w:bCs/>
          <w:color w:val="ED0000"/>
          <w:sz w:val="24"/>
          <w:szCs w:val="24"/>
        </w:rPr>
        <w:t>{e.g., 60% design}</w:t>
      </w:r>
      <w:r w:rsidRPr="00B2409F">
        <w:rPr>
          <w:rFonts w:ascii="Trebuchet MS" w:hAnsi="Trebuchet MS" w:cs="Arial"/>
          <w:bCs/>
          <w:sz w:val="24"/>
          <w:szCs w:val="24"/>
          <w:highlight w:val="lightGray"/>
        </w:rPr>
        <w:t>]</w:t>
      </w:r>
      <w:r>
        <w:rPr>
          <w:rFonts w:ascii="Trebuchet MS" w:hAnsi="Trebuchet MS" w:cs="Arial"/>
          <w:bCs/>
          <w:sz w:val="24"/>
          <w:szCs w:val="24"/>
        </w:rPr>
        <w:t>.</w:t>
      </w:r>
      <w:r w:rsidRPr="00E169FF">
        <w:rPr>
          <w:rFonts w:ascii="Trebuchet MS" w:hAnsi="Trebuchet MS" w:cs="Arial"/>
          <w:bCs/>
          <w:sz w:val="24"/>
          <w:szCs w:val="24"/>
        </w:rPr>
        <w:t xml:space="preserve"> </w:t>
      </w:r>
      <w:r>
        <w:rPr>
          <w:rFonts w:ascii="Trebuchet MS" w:hAnsi="Trebuchet MS" w:cs="Arial"/>
          <w:bCs/>
          <w:sz w:val="24"/>
          <w:szCs w:val="24"/>
        </w:rPr>
        <w:t>The</w:t>
      </w:r>
      <w:r w:rsidRPr="00E169FF">
        <w:rPr>
          <w:rFonts w:ascii="Trebuchet MS" w:hAnsi="Trebuchet MS" w:cs="Arial"/>
          <w:bCs/>
          <w:sz w:val="24"/>
          <w:szCs w:val="24"/>
        </w:rPr>
        <w:t xml:space="preserve"> </w:t>
      </w:r>
      <w:r>
        <w:rPr>
          <w:rFonts w:ascii="Trebuchet MS" w:hAnsi="Trebuchet MS" w:cs="Arial"/>
          <w:bCs/>
          <w:sz w:val="24"/>
          <w:szCs w:val="24"/>
        </w:rPr>
        <w:t>noise wall</w:t>
      </w:r>
      <w:r w:rsidRPr="00E169FF">
        <w:rPr>
          <w:rFonts w:ascii="Trebuchet MS" w:hAnsi="Trebuchet MS" w:cs="Arial"/>
          <w:bCs/>
          <w:sz w:val="24"/>
          <w:szCs w:val="24"/>
        </w:rPr>
        <w:t xml:space="preserve"> design that is described in th</w:t>
      </w:r>
      <w:r>
        <w:rPr>
          <w:rFonts w:ascii="Trebuchet MS" w:hAnsi="Trebuchet MS" w:cs="Arial"/>
          <w:bCs/>
          <w:sz w:val="24"/>
          <w:szCs w:val="24"/>
        </w:rPr>
        <w:t>is</w:t>
      </w:r>
      <w:r w:rsidRPr="00E169FF">
        <w:rPr>
          <w:rFonts w:ascii="Trebuchet MS" w:hAnsi="Trebuchet MS" w:cs="Arial"/>
          <w:bCs/>
          <w:sz w:val="24"/>
          <w:szCs w:val="24"/>
        </w:rPr>
        <w:t xml:space="preserve"> memorandum</w:t>
      </w:r>
      <w:r>
        <w:rPr>
          <w:rFonts w:ascii="Trebuchet MS" w:hAnsi="Trebuchet MS" w:cs="Arial"/>
          <w:bCs/>
          <w:sz w:val="24"/>
          <w:szCs w:val="24"/>
        </w:rPr>
        <w:t xml:space="preserve"> is dated </w:t>
      </w:r>
      <w:r w:rsidRPr="00B2409F">
        <w:rPr>
          <w:rFonts w:ascii="Trebuchet MS" w:hAnsi="Trebuchet MS" w:cs="Arial"/>
          <w:bCs/>
          <w:sz w:val="24"/>
          <w:szCs w:val="24"/>
          <w:highlight w:val="lightGray"/>
        </w:rPr>
        <w:t>[date of design]</w:t>
      </w:r>
      <w:r>
        <w:rPr>
          <w:rFonts w:ascii="Trebuchet MS" w:hAnsi="Trebuchet MS" w:cs="Arial"/>
          <w:bCs/>
          <w:sz w:val="24"/>
          <w:szCs w:val="24"/>
        </w:rPr>
        <w:t xml:space="preserve"> and is at </w:t>
      </w:r>
      <w:r w:rsidRPr="00B2409F">
        <w:rPr>
          <w:rFonts w:ascii="Trebuchet MS" w:hAnsi="Trebuchet MS" w:cs="Arial"/>
          <w:bCs/>
          <w:sz w:val="24"/>
          <w:szCs w:val="24"/>
          <w:highlight w:val="lightGray"/>
        </w:rPr>
        <w:t>[level of design</w:t>
      </w:r>
      <w:r w:rsidRPr="00E333B4">
        <w:rPr>
          <w:rFonts w:ascii="Trebuchet MS" w:hAnsi="Trebuchet MS" w:cs="Arial"/>
          <w:bCs/>
          <w:sz w:val="24"/>
          <w:szCs w:val="24"/>
        </w:rPr>
        <w:t xml:space="preserve"> </w:t>
      </w:r>
      <w:r w:rsidRPr="00C254D0">
        <w:rPr>
          <w:rFonts w:ascii="Trebuchet MS" w:hAnsi="Trebuchet MS" w:cs="Arial"/>
          <w:bCs/>
          <w:color w:val="ED0000"/>
          <w:sz w:val="24"/>
          <w:szCs w:val="24"/>
        </w:rPr>
        <w:t>{e.g., 60% design}</w:t>
      </w:r>
      <w:r w:rsidRPr="00B2409F">
        <w:rPr>
          <w:rFonts w:ascii="Trebuchet MS" w:hAnsi="Trebuchet MS" w:cs="Arial"/>
          <w:bCs/>
          <w:sz w:val="24"/>
          <w:szCs w:val="24"/>
          <w:highlight w:val="lightGray"/>
        </w:rPr>
        <w:t>]</w:t>
      </w:r>
      <w:r>
        <w:rPr>
          <w:rFonts w:ascii="Trebuchet MS" w:hAnsi="Trebuchet MS" w:cs="Arial"/>
          <w:bCs/>
          <w:sz w:val="24"/>
          <w:szCs w:val="24"/>
        </w:rPr>
        <w:t>.</w:t>
      </w:r>
      <w:r w:rsidRPr="00E169FF">
        <w:rPr>
          <w:rFonts w:ascii="Trebuchet MS" w:hAnsi="Trebuchet MS" w:cs="Arial"/>
          <w:bCs/>
          <w:sz w:val="24"/>
          <w:szCs w:val="24"/>
        </w:rPr>
        <w:t xml:space="preserve"> </w:t>
      </w:r>
      <w:r w:rsidRPr="00C254D0">
        <w:rPr>
          <w:rFonts w:ascii="Trebuchet MS" w:hAnsi="Trebuchet MS" w:cs="Arial"/>
          <w:bCs/>
          <w:color w:val="ED0000"/>
          <w:sz w:val="24"/>
          <w:szCs w:val="24"/>
        </w:rPr>
        <w:t>{If the memorandum covers more than one noise wall and they have different dates and/or level of designs, change this sentence so that it uses bullets to provide the relevant information for each noise wall, with one bullet per noise wall.}</w:t>
      </w:r>
    </w:p>
    <w:p w14:paraId="0FEB1750" w14:textId="77777777" w:rsidR="00B2409F" w:rsidRPr="00FB6038" w:rsidRDefault="00B2409F" w:rsidP="00B2409F">
      <w:pPr>
        <w:pStyle w:val="Heading2"/>
        <w:rPr>
          <w:rFonts w:ascii="Trebuchet MS" w:hAnsi="Trebuchet MS" w:cs="Arial"/>
          <w:sz w:val="24"/>
          <w:szCs w:val="24"/>
        </w:rPr>
      </w:pPr>
      <w:r>
        <w:rPr>
          <w:rFonts w:ascii="Trebuchet MS" w:hAnsi="Trebuchet MS" w:cs="Arial"/>
          <w:sz w:val="24"/>
          <w:szCs w:val="24"/>
        </w:rPr>
        <w:t>EXISTING AND PROPOSED NOISE WALLS</w:t>
      </w:r>
    </w:p>
    <w:p w14:paraId="686D1047" w14:textId="0FD08559" w:rsidR="00E87091" w:rsidRDefault="00E87091" w:rsidP="00724022">
      <w:pPr>
        <w:pStyle w:val="BodyText"/>
        <w:rPr>
          <w:rFonts w:ascii="Trebuchet MS" w:hAnsi="Trebuchet MS" w:cs="Arial"/>
          <w:sz w:val="24"/>
          <w:szCs w:val="24"/>
        </w:rPr>
      </w:pPr>
      <w:r w:rsidRPr="00C254D0">
        <w:rPr>
          <w:rFonts w:ascii="Trebuchet MS" w:hAnsi="Trebuchet MS" w:cs="Arial"/>
          <w:color w:val="ED0000"/>
          <w:sz w:val="24"/>
          <w:szCs w:val="24"/>
        </w:rPr>
        <w:t>{If there is more than one noise wall, add the following sentence: “This project will replace [number] noise walls.</w:t>
      </w:r>
      <w:r w:rsidR="000D4313" w:rsidRPr="00C254D0">
        <w:rPr>
          <w:rFonts w:ascii="Trebuchet MS" w:hAnsi="Trebuchet MS" w:cs="Arial"/>
          <w:color w:val="ED0000"/>
          <w:sz w:val="24"/>
          <w:szCs w:val="24"/>
        </w:rPr>
        <w:t>” Then copy the rest of this section for each existing noise wall and add one title at the beginning of information about each wall, such as “</w:t>
      </w:r>
      <w:r w:rsidR="000D4313" w:rsidRPr="00C254D0">
        <w:rPr>
          <w:rFonts w:ascii="Trebuchet MS" w:hAnsi="Trebuchet MS" w:cs="Arial"/>
          <w:color w:val="ED0000"/>
          <w:sz w:val="24"/>
          <w:szCs w:val="24"/>
          <w:u w:val="single"/>
        </w:rPr>
        <w:t>Wall 1: [Structure ID]</w:t>
      </w:r>
      <w:r w:rsidR="000D4313" w:rsidRPr="00C254D0">
        <w:rPr>
          <w:rFonts w:ascii="Trebuchet MS" w:hAnsi="Trebuchet MS" w:cs="Arial"/>
          <w:color w:val="ED0000"/>
          <w:sz w:val="24"/>
          <w:szCs w:val="24"/>
        </w:rPr>
        <w:t>.”}</w:t>
      </w:r>
    </w:p>
    <w:p w14:paraId="539B6233" w14:textId="0EB82110" w:rsidR="00E87091" w:rsidRDefault="0092263C" w:rsidP="00724022">
      <w:pPr>
        <w:pStyle w:val="BodyText"/>
        <w:rPr>
          <w:rFonts w:ascii="Trebuchet MS" w:hAnsi="Trebuchet MS" w:cs="Arial"/>
          <w:sz w:val="24"/>
          <w:szCs w:val="24"/>
        </w:rPr>
      </w:pPr>
      <w:r>
        <w:rPr>
          <w:rFonts w:ascii="Trebuchet MS" w:hAnsi="Trebuchet MS" w:cs="Arial"/>
          <w:sz w:val="24"/>
          <w:szCs w:val="24"/>
        </w:rPr>
        <w:t>Existing noise wall,</w:t>
      </w:r>
      <w:r w:rsidRPr="009545FA">
        <w:rPr>
          <w:rFonts w:ascii="Trebuchet MS" w:hAnsi="Trebuchet MS" w:cs="Arial"/>
          <w:sz w:val="24"/>
          <w:szCs w:val="24"/>
        </w:rPr>
        <w:t xml:space="preserve"> </w:t>
      </w:r>
      <w:r>
        <w:rPr>
          <w:rFonts w:ascii="Trebuchet MS" w:hAnsi="Trebuchet MS" w:cs="Arial"/>
          <w:sz w:val="24"/>
          <w:szCs w:val="24"/>
        </w:rPr>
        <w:t xml:space="preserve">Structure ID </w:t>
      </w:r>
      <w:r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Pr>
          <w:rFonts w:ascii="Trebuchet MS" w:hAnsi="Trebuchet MS" w:cs="Arial"/>
          <w:sz w:val="24"/>
          <w:szCs w:val="24"/>
        </w:rPr>
        <w:t xml:space="preserve"> </w:t>
      </w:r>
      <w:r w:rsidRPr="00C254D0">
        <w:rPr>
          <w:rFonts w:ascii="Trebuchet MS" w:hAnsi="Trebuchet MS" w:cs="Arial"/>
          <w:color w:val="ED0000"/>
          <w:sz w:val="24"/>
          <w:szCs w:val="24"/>
        </w:rPr>
        <w:t>{If using shorter noise wall descriptions, such as “Wall 1,” add “(which is referred to as Wall 1 in this memorandum)” after the Structure ID}</w:t>
      </w:r>
      <w:r w:rsidRPr="009545FA">
        <w:rPr>
          <w:rFonts w:ascii="Trebuchet MS" w:hAnsi="Trebuchet MS" w:cs="Arial"/>
          <w:sz w:val="24"/>
          <w:szCs w:val="24"/>
        </w:rPr>
        <w:t xml:space="preserve">, </w:t>
      </w:r>
      <w:r>
        <w:rPr>
          <w:rFonts w:ascii="Trebuchet MS" w:hAnsi="Trebuchet MS" w:cs="Arial"/>
          <w:sz w:val="24"/>
          <w:szCs w:val="24"/>
        </w:rPr>
        <w:t xml:space="preserve">was originally built as part of </w:t>
      </w:r>
      <w:r w:rsidRPr="00C254D0">
        <w:rPr>
          <w:rFonts w:ascii="Trebuchet MS" w:hAnsi="Trebuchet MS" w:cs="Arial"/>
          <w:color w:val="ED0000"/>
          <w:sz w:val="24"/>
          <w:szCs w:val="24"/>
        </w:rPr>
        <w:t>{</w:t>
      </w:r>
      <w:r w:rsidR="00091007" w:rsidRPr="00C254D0">
        <w:rPr>
          <w:rFonts w:ascii="Trebuchet MS" w:hAnsi="Trebuchet MS" w:cs="Arial"/>
          <w:color w:val="ED0000"/>
          <w:sz w:val="24"/>
          <w:szCs w:val="24"/>
        </w:rPr>
        <w:t>Provide information about the project under which the wall was built, including the project name and, if known, the project number and subaccount number. If the project number and/or subaccount numbers are not known, state that.</w:t>
      </w:r>
      <w:r w:rsidRPr="00C254D0">
        <w:rPr>
          <w:rFonts w:ascii="Trebuchet MS" w:hAnsi="Trebuchet MS" w:cs="Arial"/>
          <w:color w:val="ED0000"/>
          <w:sz w:val="24"/>
          <w:szCs w:val="24"/>
        </w:rPr>
        <w:t>}</w:t>
      </w:r>
      <w:r w:rsidR="00724022">
        <w:rPr>
          <w:rFonts w:ascii="Trebuchet MS" w:hAnsi="Trebuchet MS" w:cs="Arial"/>
          <w:sz w:val="24"/>
          <w:szCs w:val="24"/>
        </w:rPr>
        <w:t xml:space="preserve">. </w:t>
      </w:r>
      <w:r w:rsidR="00F8296B">
        <w:rPr>
          <w:rFonts w:ascii="Trebuchet MS" w:hAnsi="Trebuchet MS" w:cs="Arial"/>
          <w:sz w:val="24"/>
          <w:szCs w:val="24"/>
        </w:rPr>
        <w:t xml:space="preserve">The </w:t>
      </w:r>
      <w:r w:rsidR="00F8296B" w:rsidRPr="00FF433B">
        <w:rPr>
          <w:rFonts w:ascii="Trebuchet MS" w:hAnsi="Trebuchet MS" w:cs="Arial"/>
          <w:sz w:val="24"/>
          <w:szCs w:val="24"/>
        </w:rPr>
        <w:t xml:space="preserve">project environmental decision document, a </w:t>
      </w:r>
      <w:r w:rsidR="00F8296B" w:rsidRPr="00FF433B">
        <w:rPr>
          <w:rFonts w:ascii="Trebuchet MS" w:hAnsi="Trebuchet MS" w:cs="Arial"/>
          <w:sz w:val="24"/>
          <w:szCs w:val="24"/>
          <w:highlight w:val="lightGray"/>
        </w:rPr>
        <w:t>[type of environmental decision document]</w:t>
      </w:r>
      <w:r w:rsidR="00F8296B" w:rsidRPr="00FF433B">
        <w:rPr>
          <w:rFonts w:ascii="Trebuchet MS" w:hAnsi="Trebuchet MS" w:cs="Arial"/>
          <w:sz w:val="24"/>
          <w:szCs w:val="24"/>
        </w:rPr>
        <w:t xml:space="preserve"> </w:t>
      </w:r>
      <w:r w:rsidR="00F8296B" w:rsidRPr="00C254D0">
        <w:rPr>
          <w:rFonts w:ascii="Trebuchet MS" w:hAnsi="Trebuchet MS" w:cs="Arial"/>
          <w:color w:val="ED0000"/>
          <w:sz w:val="24"/>
          <w:szCs w:val="24"/>
        </w:rPr>
        <w:t xml:space="preserve">{i.e., </w:t>
      </w:r>
      <w:r w:rsidR="00F8296B" w:rsidRPr="00C254D0">
        <w:rPr>
          <w:rStyle w:val="BodyTextChar"/>
          <w:rFonts w:ascii="Trebuchet MS" w:hAnsi="Trebuchet MS"/>
          <w:color w:val="ED0000"/>
          <w:sz w:val="24"/>
          <w:szCs w:val="24"/>
        </w:rPr>
        <w:t>signed Form 128, Finding of No Significant Impact, or Record of Decision</w:t>
      </w:r>
      <w:r w:rsidR="00F8296B" w:rsidRPr="00C254D0">
        <w:rPr>
          <w:rFonts w:ascii="Trebuchet MS" w:hAnsi="Trebuchet MS" w:cs="Arial"/>
          <w:color w:val="ED0000"/>
          <w:sz w:val="24"/>
          <w:szCs w:val="24"/>
        </w:rPr>
        <w:t>}</w:t>
      </w:r>
      <w:r w:rsidR="00F8296B">
        <w:rPr>
          <w:rFonts w:ascii="Trebuchet MS" w:hAnsi="Trebuchet MS" w:cs="Arial"/>
          <w:sz w:val="24"/>
          <w:szCs w:val="24"/>
        </w:rPr>
        <w:t xml:space="preserve"> was signed on </w:t>
      </w:r>
      <w:r w:rsidR="00F8296B" w:rsidRPr="00FF433B">
        <w:rPr>
          <w:rFonts w:ascii="Trebuchet MS" w:hAnsi="Trebuchet MS" w:cs="Arial"/>
          <w:sz w:val="24"/>
          <w:szCs w:val="24"/>
          <w:highlight w:val="lightGray"/>
        </w:rPr>
        <w:t>[date]</w:t>
      </w:r>
      <w:r w:rsidR="00F8296B">
        <w:rPr>
          <w:rFonts w:ascii="Trebuchet MS" w:hAnsi="Trebuchet MS" w:cs="Arial"/>
          <w:sz w:val="24"/>
          <w:szCs w:val="24"/>
        </w:rPr>
        <w:t xml:space="preserve"> </w:t>
      </w:r>
      <w:r w:rsidR="00F8296B" w:rsidRPr="00C254D0">
        <w:rPr>
          <w:rFonts w:ascii="Trebuchet MS" w:hAnsi="Trebuchet MS" w:cs="Arial"/>
          <w:color w:val="ED0000"/>
          <w:sz w:val="24"/>
          <w:szCs w:val="24"/>
        </w:rPr>
        <w:t>{Provide the date the decision document was signed, using the exact date, if known. At a minimum, provide the year it was signed}</w:t>
      </w:r>
      <w:r w:rsidR="00F8296B" w:rsidRPr="001B6096">
        <w:rPr>
          <w:rFonts w:ascii="Trebuchet MS" w:hAnsi="Trebuchet MS" w:cs="Arial"/>
          <w:sz w:val="24"/>
          <w:szCs w:val="24"/>
        </w:rPr>
        <w:t>.</w:t>
      </w:r>
      <w:r w:rsidR="00F8296B">
        <w:rPr>
          <w:rFonts w:ascii="Trebuchet MS" w:hAnsi="Trebuchet MS" w:cs="Arial"/>
          <w:sz w:val="24"/>
          <w:szCs w:val="24"/>
        </w:rPr>
        <w:t xml:space="preserve"> The noise wall wa</w:t>
      </w:r>
      <w:r w:rsidR="00F8296B" w:rsidRPr="009545FA">
        <w:rPr>
          <w:rFonts w:ascii="Trebuchet MS" w:hAnsi="Trebuchet MS" w:cs="Arial"/>
          <w:sz w:val="24"/>
          <w:szCs w:val="24"/>
        </w:rPr>
        <w:t>s constructed</w:t>
      </w:r>
      <w:r w:rsidR="00F8296B">
        <w:rPr>
          <w:rFonts w:ascii="Trebuchet MS" w:hAnsi="Trebuchet MS" w:cs="Arial"/>
          <w:sz w:val="24"/>
          <w:szCs w:val="24"/>
        </w:rPr>
        <w:t xml:space="preserve"> in </w:t>
      </w:r>
      <w:r w:rsidR="00F8296B" w:rsidRPr="00FF433B">
        <w:rPr>
          <w:rFonts w:ascii="Trebuchet MS" w:hAnsi="Trebuchet MS" w:cs="Arial"/>
          <w:sz w:val="24"/>
          <w:szCs w:val="24"/>
          <w:highlight w:val="lightGray"/>
        </w:rPr>
        <w:t>[year of construction]</w:t>
      </w:r>
      <w:r w:rsidR="00F8296B">
        <w:rPr>
          <w:rFonts w:ascii="Trebuchet MS" w:hAnsi="Trebuchet MS" w:cs="Arial"/>
          <w:sz w:val="24"/>
          <w:szCs w:val="24"/>
        </w:rPr>
        <w:t xml:space="preserve"> </w:t>
      </w:r>
      <w:r w:rsidR="00F8296B" w:rsidRPr="00C254D0">
        <w:rPr>
          <w:rFonts w:ascii="Trebuchet MS" w:hAnsi="Trebuchet MS" w:cs="Arial"/>
          <w:color w:val="ED0000"/>
          <w:sz w:val="24"/>
          <w:szCs w:val="24"/>
        </w:rPr>
        <w:t xml:space="preserve">{Provide the year that the existing noise wall was built. If construction began in one year and was completed the following year, list the year in which construction began.} </w:t>
      </w:r>
      <w:r w:rsidR="00F8296B" w:rsidRPr="001B6096">
        <w:rPr>
          <w:rFonts w:ascii="Trebuchet MS" w:hAnsi="Trebuchet MS" w:cs="Arial"/>
          <w:sz w:val="24"/>
          <w:szCs w:val="24"/>
        </w:rPr>
        <w:t xml:space="preserve">and is </w:t>
      </w:r>
      <w:r w:rsidR="00D607AB" w:rsidRPr="001B6096">
        <w:rPr>
          <w:rFonts w:ascii="Trebuchet MS" w:hAnsi="Trebuchet MS" w:cs="Arial"/>
          <w:sz w:val="24"/>
          <w:szCs w:val="24"/>
        </w:rPr>
        <w:t>made of</w:t>
      </w:r>
      <w:r w:rsidR="00F8296B" w:rsidRPr="001B6096">
        <w:rPr>
          <w:rFonts w:ascii="Trebuchet MS" w:hAnsi="Trebuchet MS" w:cs="Arial"/>
          <w:sz w:val="24"/>
          <w:szCs w:val="24"/>
        </w:rPr>
        <w:t xml:space="preserve"> </w:t>
      </w:r>
      <w:r w:rsidR="00F8296B" w:rsidRPr="00FF433B">
        <w:rPr>
          <w:rFonts w:ascii="Trebuchet MS" w:hAnsi="Trebuchet MS" w:cs="Arial"/>
          <w:sz w:val="24"/>
          <w:szCs w:val="24"/>
          <w:highlight w:val="lightGray"/>
        </w:rPr>
        <w:t>[material type]</w:t>
      </w:r>
      <w:r w:rsidR="00F8296B">
        <w:rPr>
          <w:rFonts w:ascii="Trebuchet MS" w:hAnsi="Trebuchet MS" w:cs="Arial"/>
          <w:sz w:val="24"/>
          <w:szCs w:val="24"/>
        </w:rPr>
        <w:t xml:space="preserve"> </w:t>
      </w:r>
      <w:r w:rsidR="00F8296B" w:rsidRPr="00C254D0">
        <w:rPr>
          <w:rFonts w:ascii="Trebuchet MS" w:hAnsi="Trebuchet MS" w:cs="Arial"/>
          <w:color w:val="ED0000"/>
          <w:sz w:val="24"/>
          <w:szCs w:val="24"/>
        </w:rPr>
        <w:t>{Provide the material that the existing noise wall is made out of}</w:t>
      </w:r>
      <w:r w:rsidR="00F8296B" w:rsidRPr="000D4313">
        <w:rPr>
          <w:rFonts w:ascii="Trebuchet MS" w:hAnsi="Trebuchet MS" w:cs="Arial"/>
          <w:sz w:val="24"/>
          <w:szCs w:val="24"/>
        </w:rPr>
        <w:t xml:space="preserve">. </w:t>
      </w:r>
      <w:r w:rsidR="00F8296B" w:rsidRPr="00C254D0">
        <w:rPr>
          <w:rFonts w:ascii="Trebuchet MS" w:hAnsi="Trebuchet MS" w:cs="Arial"/>
          <w:color w:val="ED0000"/>
          <w:sz w:val="24"/>
          <w:szCs w:val="24"/>
        </w:rPr>
        <w:t xml:space="preserve">{Provide as much of the information described in this paragraph as possible. If the information is unknown, refer to it and state that it is not known, but </w:t>
      </w:r>
      <w:proofErr w:type="gramStart"/>
      <w:r w:rsidR="00F8296B" w:rsidRPr="00C254D0">
        <w:rPr>
          <w:rFonts w:ascii="Trebuchet MS" w:hAnsi="Trebuchet MS" w:cs="Arial"/>
          <w:color w:val="ED0000"/>
          <w:sz w:val="24"/>
          <w:szCs w:val="24"/>
        </w:rPr>
        <w:t>provide</w:t>
      </w:r>
      <w:proofErr w:type="gramEnd"/>
      <w:r w:rsidR="00F8296B" w:rsidRPr="00C254D0">
        <w:rPr>
          <w:rFonts w:ascii="Trebuchet MS" w:hAnsi="Trebuchet MS" w:cs="Arial"/>
          <w:color w:val="ED0000"/>
          <w:sz w:val="24"/>
          <w:szCs w:val="24"/>
        </w:rPr>
        <w:t xml:space="preserve"> an estimate or guess, as applicable. For example, if the year of construction is not </w:t>
      </w:r>
      <w:r w:rsidR="00F8296B" w:rsidRPr="00C254D0">
        <w:rPr>
          <w:rFonts w:ascii="Trebuchet MS" w:hAnsi="Trebuchet MS" w:cs="Arial"/>
          <w:color w:val="ED0000"/>
          <w:sz w:val="24"/>
          <w:szCs w:val="24"/>
        </w:rPr>
        <w:lastRenderedPageBreak/>
        <w:t>known but it is known that it was built by a specific year, it could be stated as “The year of construction is not known, although it is known that the existing noise wall was constructed by 1995.”</w:t>
      </w:r>
      <w:r w:rsidR="000D4313" w:rsidRPr="00C254D0">
        <w:rPr>
          <w:rFonts w:ascii="Trebuchet MS" w:hAnsi="Trebuchet MS" w:cs="Arial"/>
          <w:color w:val="ED0000"/>
          <w:sz w:val="24"/>
          <w:szCs w:val="24"/>
        </w:rPr>
        <w:t>}</w:t>
      </w:r>
    </w:p>
    <w:p w14:paraId="6F5643FD" w14:textId="00420B1D" w:rsidR="00724022" w:rsidRDefault="00BA3115" w:rsidP="00724022">
      <w:pPr>
        <w:pStyle w:val="BodyText"/>
        <w:rPr>
          <w:rFonts w:ascii="Trebuchet MS" w:hAnsi="Trebuchet MS" w:cs="Arial"/>
          <w:sz w:val="24"/>
          <w:szCs w:val="24"/>
        </w:rPr>
      </w:pPr>
      <w:r>
        <w:rPr>
          <w:rFonts w:ascii="Trebuchet MS" w:hAnsi="Trebuchet MS" w:cs="Arial"/>
          <w:sz w:val="24"/>
          <w:szCs w:val="24"/>
        </w:rPr>
        <w:t xml:space="preserve">The source of existing noise wall data is </w:t>
      </w:r>
      <w:r w:rsidRPr="00C254D0">
        <w:rPr>
          <w:rFonts w:ascii="Trebuchet MS" w:hAnsi="Trebuchet MS" w:cs="Arial"/>
          <w:color w:val="ED0000"/>
          <w:sz w:val="24"/>
          <w:szCs w:val="24"/>
        </w:rPr>
        <w:t>{either list the source here, if it is all from one source, or use this text: “provided for each data point below.” Sources of data, in their order of preference, are described in Step 1 of Section 3</w:t>
      </w:r>
      <w:r w:rsidR="000D4313" w:rsidRPr="00C254D0">
        <w:rPr>
          <w:rFonts w:ascii="Trebuchet MS" w:hAnsi="Trebuchet MS" w:cs="Arial"/>
          <w:color w:val="ED0000"/>
          <w:sz w:val="24"/>
          <w:szCs w:val="24"/>
        </w:rPr>
        <w:t xml:space="preserve"> of CDOT’s 2025 guidance document “</w:t>
      </w:r>
      <w:r w:rsidR="000D4313" w:rsidRPr="00C254D0">
        <w:rPr>
          <w:rFonts w:ascii="Trebuchet MS" w:hAnsi="Trebuchet MS" w:cs="Arial"/>
          <w:i/>
          <w:iCs/>
          <w:color w:val="ED0000"/>
          <w:sz w:val="24"/>
          <w:szCs w:val="24"/>
        </w:rPr>
        <w:t>In-Kind Noise Wall Replacement Guidelines and Memorandum Templates</w:t>
      </w:r>
      <w:r w:rsidR="000D4313" w:rsidRPr="00C254D0">
        <w:rPr>
          <w:rFonts w:ascii="Trebuchet MS" w:hAnsi="Trebuchet MS" w:cs="Arial"/>
          <w:color w:val="ED0000"/>
          <w:sz w:val="24"/>
          <w:szCs w:val="24"/>
        </w:rPr>
        <w:t>.”</w:t>
      </w:r>
      <w:r w:rsidRPr="00C254D0">
        <w:rPr>
          <w:rFonts w:ascii="Trebuchet MS" w:hAnsi="Trebuchet MS" w:cs="Arial"/>
          <w:color w:val="ED0000"/>
          <w:sz w:val="24"/>
          <w:szCs w:val="24"/>
        </w:rPr>
        <w:t xml:space="preserve"> If more than one source of data was used to determine the values listed in the next four bullets, add the sources to the bullet list either via footnotes or within parenthesis, at the end of the bullet text.}</w:t>
      </w:r>
      <w:r>
        <w:rPr>
          <w:rFonts w:ascii="Trebuchet MS" w:hAnsi="Trebuchet MS" w:cs="Arial"/>
          <w:sz w:val="24"/>
          <w:szCs w:val="24"/>
        </w:rPr>
        <w:t xml:space="preserve"> </w:t>
      </w:r>
      <w:r w:rsidR="00724022">
        <w:rPr>
          <w:rFonts w:ascii="Trebuchet MS" w:hAnsi="Trebuchet MS" w:cs="Arial"/>
          <w:sz w:val="24"/>
          <w:szCs w:val="24"/>
        </w:rPr>
        <w:t>The existing noise wall:</w:t>
      </w:r>
    </w:p>
    <w:p w14:paraId="04F091F9" w14:textId="77777777" w:rsidR="00991386" w:rsidRPr="002821AE" w:rsidRDefault="00991386" w:rsidP="00991386">
      <w:pPr>
        <w:pStyle w:val="BodyText"/>
        <w:numPr>
          <w:ilvl w:val="0"/>
          <w:numId w:val="60"/>
        </w:numPr>
        <w:rPr>
          <w:rFonts w:ascii="Trebuchet MS" w:hAnsi="Trebuchet MS" w:cs="Arial"/>
          <w:sz w:val="24"/>
          <w:szCs w:val="24"/>
        </w:rPr>
      </w:pPr>
      <w:r>
        <w:rPr>
          <w:rFonts w:ascii="Trebuchet MS" w:hAnsi="Trebuchet MS" w:cs="Arial"/>
          <w:sz w:val="24"/>
          <w:szCs w:val="24"/>
        </w:rPr>
        <w:t>i</w:t>
      </w:r>
      <w:r w:rsidRPr="002821AE">
        <w:rPr>
          <w:rFonts w:ascii="Trebuchet MS" w:hAnsi="Trebuchet MS" w:cs="Arial"/>
          <w:sz w:val="24"/>
          <w:szCs w:val="24"/>
        </w:rPr>
        <w:t xml:space="preserve">s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feet long, with endpoints at </w:t>
      </w:r>
      <w:r w:rsidRPr="00FE506C">
        <w:rPr>
          <w:rFonts w:ascii="Trebuchet MS" w:hAnsi="Trebuchet MS" w:cs="Arial"/>
          <w:sz w:val="24"/>
          <w:szCs w:val="24"/>
          <w:highlight w:val="lightGray"/>
        </w:rPr>
        <w:t>[</w:t>
      </w:r>
      <w:r>
        <w:rPr>
          <w:rFonts w:ascii="Trebuchet MS" w:hAnsi="Trebuchet MS" w:cs="Arial"/>
          <w:sz w:val="24"/>
          <w:szCs w:val="24"/>
          <w:highlight w:val="lightGray"/>
        </w:rPr>
        <w:t xml:space="preserve">latitude and longitude of both </w:t>
      </w:r>
      <w:r w:rsidRPr="00FE506C">
        <w:rPr>
          <w:rFonts w:ascii="Trebuchet MS" w:hAnsi="Trebuchet MS" w:cs="Arial"/>
          <w:sz w:val="24"/>
          <w:szCs w:val="24"/>
          <w:highlight w:val="lightGray"/>
        </w:rPr>
        <w:t>wall endpoints]</w:t>
      </w:r>
      <w:r>
        <w:rPr>
          <w:rFonts w:ascii="Trebuchet MS" w:hAnsi="Trebuchet MS" w:cs="Arial"/>
          <w:sz w:val="24"/>
          <w:szCs w:val="24"/>
        </w:rPr>
        <w:t xml:space="preserve">, </w:t>
      </w:r>
      <w:r w:rsidRPr="00C254D0">
        <w:rPr>
          <w:rFonts w:ascii="Trebuchet MS" w:hAnsi="Trebuchet MS" w:cs="Arial"/>
          <w:color w:val="ED0000"/>
          <w:sz w:val="24"/>
          <w:szCs w:val="24"/>
        </w:rPr>
        <w:t>{Be clear about which endpoint is which and state which coordinate system is being used.}</w:t>
      </w:r>
    </w:p>
    <w:p w14:paraId="1C1CB608" w14:textId="77777777" w:rsidR="00991386" w:rsidRDefault="00991386" w:rsidP="00991386">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high, </w:t>
      </w:r>
      <w:r w:rsidRPr="00C254D0">
        <w:rPr>
          <w:rFonts w:ascii="Trebuchet MS" w:hAnsi="Trebuchet MS" w:cs="Arial"/>
          <w:color w:val="ED0000"/>
          <w:sz w:val="24"/>
          <w:szCs w:val="24"/>
        </w:rPr>
        <w:t>{The height should be rounded to the tenths place after the decimal.}</w:t>
      </w:r>
    </w:p>
    <w:p w14:paraId="148009B4" w14:textId="77777777" w:rsidR="00991386" w:rsidRDefault="00991386" w:rsidP="00991386">
      <w:pPr>
        <w:pStyle w:val="BodyText"/>
        <w:numPr>
          <w:ilvl w:val="0"/>
          <w:numId w:val="60"/>
        </w:numPr>
        <w:rPr>
          <w:rFonts w:ascii="Trebuchet MS" w:hAnsi="Trebuchet MS" w:cs="Arial"/>
          <w:sz w:val="24"/>
          <w:szCs w:val="24"/>
        </w:rPr>
      </w:pPr>
      <w:r>
        <w:rPr>
          <w:rFonts w:ascii="Trebuchet MS" w:hAnsi="Trebuchet MS" w:cs="Arial"/>
          <w:sz w:val="24"/>
          <w:szCs w:val="24"/>
        </w:rPr>
        <w:t xml:space="preserve">has top-of-wall elevations that range from </w:t>
      </w:r>
      <w:r w:rsidRPr="002821AE">
        <w:rPr>
          <w:rFonts w:ascii="Trebuchet MS" w:hAnsi="Trebuchet MS" w:cs="Arial"/>
          <w:sz w:val="24"/>
          <w:szCs w:val="24"/>
          <w:highlight w:val="lightGray"/>
        </w:rPr>
        <w:t>[</w:t>
      </w:r>
      <w:r w:rsidRPr="003E13E9">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to </w:t>
      </w:r>
      <w:r w:rsidRPr="002821AE">
        <w:rPr>
          <w:rFonts w:ascii="Trebuchet MS" w:hAnsi="Trebuchet MS" w:cs="Arial"/>
          <w:sz w:val="24"/>
          <w:szCs w:val="24"/>
          <w:highlight w:val="lightGray"/>
        </w:rPr>
        <w:t>[</w:t>
      </w:r>
      <w:r w:rsidRPr="003E13E9">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feet above sea level</w:t>
      </w:r>
      <w:r w:rsidRPr="00F60A18">
        <w:rPr>
          <w:rFonts w:ascii="Trebuchet MS" w:hAnsi="Trebuchet MS" w:cs="Arial"/>
          <w:sz w:val="24"/>
          <w:szCs w:val="24"/>
        </w:rPr>
        <w:t>,</w:t>
      </w:r>
      <w:r>
        <w:rPr>
          <w:rFonts w:ascii="Trebuchet MS" w:hAnsi="Trebuchet MS" w:cs="Arial"/>
          <w:sz w:val="24"/>
          <w:szCs w:val="24"/>
        </w:rPr>
        <w:t xml:space="preserve"> and </w:t>
      </w:r>
      <w:r w:rsidRPr="00C254D0">
        <w:rPr>
          <w:rFonts w:ascii="Trebuchet MS" w:hAnsi="Trebuchet MS" w:cs="Arial"/>
          <w:color w:val="ED0000"/>
          <w:sz w:val="24"/>
          <w:szCs w:val="24"/>
        </w:rPr>
        <w:t>{Provide the range in elevation above sea level to the tenths place; for example, “5,310.1 to 5,312.4 feet above sea level”}</w:t>
      </w:r>
      <w:r w:rsidRPr="00C254D0">
        <w:rPr>
          <w:rFonts w:ascii="Trebuchet MS" w:hAnsi="Trebuchet MS" w:cs="Arial"/>
          <w:bCs/>
          <w:color w:val="ED0000"/>
          <w:sz w:val="24"/>
          <w:szCs w:val="24"/>
        </w:rPr>
        <w:t xml:space="preserve"> </w:t>
      </w:r>
    </w:p>
    <w:p w14:paraId="7F60AFFC" w14:textId="70E65E47" w:rsidR="00724022" w:rsidRPr="00991386" w:rsidRDefault="00991386" w:rsidP="00991386">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from the edge of the nearest travel lane. </w:t>
      </w:r>
      <w:r w:rsidRPr="00C254D0">
        <w:rPr>
          <w:rFonts w:ascii="Trebuchet MS" w:hAnsi="Trebuchet MS" w:cs="Arial"/>
          <w:color w:val="ED0000"/>
          <w:sz w:val="24"/>
          <w:szCs w:val="24"/>
        </w:rPr>
        <w:t>{The distance should be rounded to the tenths place after the decimal.}</w:t>
      </w:r>
    </w:p>
    <w:p w14:paraId="2CF44868" w14:textId="4AB78C60" w:rsidR="000D4313" w:rsidRDefault="00991386" w:rsidP="00724022">
      <w:pPr>
        <w:pStyle w:val="BodyText"/>
        <w:rPr>
          <w:rFonts w:ascii="Trebuchet MS" w:hAnsi="Trebuchet MS" w:cs="Arial"/>
          <w:sz w:val="24"/>
          <w:szCs w:val="24"/>
        </w:rPr>
      </w:pPr>
      <w:r>
        <w:rPr>
          <w:rFonts w:ascii="Trebuchet MS" w:hAnsi="Trebuchet MS" w:cs="Arial"/>
          <w:sz w:val="24"/>
          <w:szCs w:val="24"/>
        </w:rPr>
        <w:t xml:space="preserve">The noise wall needs to be demolished and rebuilt </w:t>
      </w:r>
      <w:proofErr w:type="gramStart"/>
      <w:r>
        <w:rPr>
          <w:rFonts w:ascii="Trebuchet MS" w:hAnsi="Trebuchet MS" w:cs="Arial"/>
          <w:sz w:val="24"/>
          <w:szCs w:val="24"/>
        </w:rPr>
        <w:t>because</w:t>
      </w:r>
      <w:proofErr w:type="gramEnd"/>
      <w:r>
        <w:rPr>
          <w:rFonts w:ascii="Trebuchet MS" w:hAnsi="Trebuchet MS" w:cs="Arial"/>
          <w:sz w:val="24"/>
          <w:szCs w:val="24"/>
        </w:rPr>
        <w:t xml:space="preserve"> </w:t>
      </w:r>
      <w:r w:rsidRPr="00FE506C">
        <w:rPr>
          <w:rFonts w:ascii="Trebuchet MS" w:hAnsi="Trebuchet MS" w:cs="Arial"/>
          <w:sz w:val="24"/>
          <w:szCs w:val="24"/>
          <w:highlight w:val="lightGray"/>
        </w:rPr>
        <w:t>[reason]</w:t>
      </w:r>
      <w:r>
        <w:rPr>
          <w:rFonts w:ascii="Trebuchet MS" w:hAnsi="Trebuchet MS" w:cs="Arial"/>
          <w:sz w:val="24"/>
          <w:szCs w:val="24"/>
        </w:rPr>
        <w:t xml:space="preserve">. </w:t>
      </w:r>
      <w:r w:rsidRPr="00C254D0">
        <w:rPr>
          <w:rFonts w:ascii="Trebuchet MS" w:hAnsi="Trebuchet MS" w:cs="Arial"/>
          <w:color w:val="ED0000"/>
          <w:sz w:val="24"/>
          <w:szCs w:val="24"/>
        </w:rPr>
        <w:t>{Provide the reason that the existing noise wall is being rebuilt.}</w:t>
      </w:r>
      <w:r>
        <w:rPr>
          <w:rFonts w:ascii="Trebuchet MS" w:hAnsi="Trebuchet MS" w:cs="Arial"/>
          <w:sz w:val="24"/>
          <w:szCs w:val="24"/>
        </w:rPr>
        <w:t xml:space="preserve"> The proposed noise wall will be </w:t>
      </w:r>
      <w:r w:rsidR="00D607AB">
        <w:rPr>
          <w:rFonts w:ascii="Trebuchet MS" w:hAnsi="Trebuchet MS" w:cs="Arial"/>
          <w:sz w:val="24"/>
          <w:szCs w:val="24"/>
        </w:rPr>
        <w:t>made of</w:t>
      </w:r>
      <w:r>
        <w:rPr>
          <w:rFonts w:ascii="Trebuchet MS" w:hAnsi="Trebuchet MS" w:cs="Arial"/>
          <w:sz w:val="24"/>
          <w:szCs w:val="24"/>
        </w:rPr>
        <w:t xml:space="preserve"> </w:t>
      </w:r>
      <w:r w:rsidRPr="00FF433B">
        <w:rPr>
          <w:rFonts w:ascii="Trebuchet MS" w:hAnsi="Trebuchet MS" w:cs="Arial"/>
          <w:sz w:val="24"/>
          <w:szCs w:val="24"/>
          <w:highlight w:val="lightGray"/>
        </w:rPr>
        <w:t>[material type]</w:t>
      </w:r>
      <w:r>
        <w:rPr>
          <w:rFonts w:ascii="Trebuchet MS" w:hAnsi="Trebuchet MS" w:cs="Arial"/>
          <w:sz w:val="24"/>
          <w:szCs w:val="24"/>
        </w:rPr>
        <w:t xml:space="preserve">. </w:t>
      </w:r>
      <w:r w:rsidRPr="00C254D0">
        <w:rPr>
          <w:rFonts w:ascii="Trebuchet MS" w:hAnsi="Trebuchet MS" w:cs="Arial"/>
          <w:color w:val="ED0000"/>
          <w:sz w:val="24"/>
          <w:szCs w:val="24"/>
        </w:rPr>
        <w:t>{State the material(s) that the proposed noise wall will be made of.}</w:t>
      </w:r>
      <w:r w:rsidR="00724022" w:rsidRPr="009545FA">
        <w:rPr>
          <w:rFonts w:ascii="Trebuchet MS" w:hAnsi="Trebuchet MS" w:cs="Arial"/>
          <w:sz w:val="24"/>
          <w:szCs w:val="24"/>
        </w:rPr>
        <w:t xml:space="preserve"> </w:t>
      </w:r>
    </w:p>
    <w:p w14:paraId="3B4C6151" w14:textId="13DF207D" w:rsidR="00724022" w:rsidRDefault="00BA3115" w:rsidP="00724022">
      <w:pPr>
        <w:pStyle w:val="BodyText"/>
        <w:rPr>
          <w:rFonts w:ascii="Trebuchet MS" w:hAnsi="Trebuchet MS" w:cs="Arial"/>
          <w:sz w:val="24"/>
          <w:szCs w:val="24"/>
        </w:rPr>
      </w:pPr>
      <w:r>
        <w:rPr>
          <w:rFonts w:ascii="Trebuchet MS" w:hAnsi="Trebuchet MS" w:cs="Arial"/>
          <w:sz w:val="24"/>
          <w:szCs w:val="24"/>
        </w:rPr>
        <w:t xml:space="preserve">The source of </w:t>
      </w:r>
      <w:r w:rsidR="000D4313">
        <w:rPr>
          <w:rFonts w:ascii="Trebuchet MS" w:hAnsi="Trebuchet MS" w:cs="Arial"/>
          <w:sz w:val="24"/>
          <w:szCs w:val="24"/>
        </w:rPr>
        <w:t xml:space="preserve">the following </w:t>
      </w:r>
      <w:r>
        <w:rPr>
          <w:rFonts w:ascii="Trebuchet MS" w:hAnsi="Trebuchet MS" w:cs="Arial"/>
          <w:sz w:val="24"/>
          <w:szCs w:val="24"/>
        </w:rPr>
        <w:t xml:space="preserve">proposed noise wall data is </w:t>
      </w:r>
      <w:r w:rsidRPr="00C254D0">
        <w:rPr>
          <w:rFonts w:ascii="Trebuchet MS" w:hAnsi="Trebuchet MS" w:cs="Arial"/>
          <w:color w:val="ED0000"/>
          <w:sz w:val="24"/>
          <w:szCs w:val="24"/>
        </w:rPr>
        <w:t>{either list the source here, if it is all from one source, or use this text: “provided for each data point below.” If more than one source of data was used to determine the values listed in the next four bullets, add the sources to the bullet list either via footnotes or within parenthesis, at the end of the bullet text.}</w:t>
      </w:r>
      <w:r>
        <w:rPr>
          <w:rFonts w:ascii="Trebuchet MS" w:hAnsi="Trebuchet MS" w:cs="Arial"/>
          <w:sz w:val="24"/>
          <w:szCs w:val="24"/>
        </w:rPr>
        <w:t xml:space="preserve"> </w:t>
      </w:r>
      <w:r w:rsidR="00724022">
        <w:rPr>
          <w:rFonts w:ascii="Trebuchet MS" w:hAnsi="Trebuchet MS" w:cs="Arial"/>
          <w:sz w:val="24"/>
          <w:szCs w:val="24"/>
        </w:rPr>
        <w:t>The proposed noise wall:</w:t>
      </w:r>
    </w:p>
    <w:p w14:paraId="4E86101D" w14:textId="77777777" w:rsidR="00991386" w:rsidRPr="00F60A18" w:rsidRDefault="00991386" w:rsidP="00991386">
      <w:pPr>
        <w:pStyle w:val="BodyText"/>
        <w:numPr>
          <w:ilvl w:val="0"/>
          <w:numId w:val="60"/>
        </w:numPr>
        <w:rPr>
          <w:rFonts w:ascii="Trebuchet MS" w:hAnsi="Trebuchet MS" w:cs="Arial"/>
          <w:sz w:val="24"/>
          <w:szCs w:val="24"/>
        </w:rPr>
      </w:pPr>
      <w:r>
        <w:rPr>
          <w:rFonts w:ascii="Trebuchet MS" w:hAnsi="Trebuchet MS" w:cs="Arial"/>
          <w:sz w:val="24"/>
          <w:szCs w:val="24"/>
        </w:rPr>
        <w:t>will be</w:t>
      </w:r>
      <w:r w:rsidRPr="002821AE">
        <w:rPr>
          <w:rFonts w:ascii="Trebuchet MS" w:hAnsi="Trebuchet MS" w:cs="Arial"/>
          <w:sz w:val="24"/>
          <w:szCs w:val="24"/>
        </w:rPr>
        <w:t xml:space="preserve">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feet long, with endpoints at </w:t>
      </w:r>
      <w:r w:rsidRPr="00FE506C">
        <w:rPr>
          <w:rFonts w:ascii="Trebuchet MS" w:hAnsi="Trebuchet MS" w:cs="Arial"/>
          <w:sz w:val="24"/>
          <w:szCs w:val="24"/>
          <w:highlight w:val="lightGray"/>
        </w:rPr>
        <w:t>[</w:t>
      </w:r>
      <w:r>
        <w:rPr>
          <w:rFonts w:ascii="Trebuchet MS" w:hAnsi="Trebuchet MS" w:cs="Arial"/>
          <w:sz w:val="24"/>
          <w:szCs w:val="24"/>
          <w:highlight w:val="lightGray"/>
        </w:rPr>
        <w:t xml:space="preserve">latitude and longitude of both </w:t>
      </w:r>
      <w:r w:rsidRPr="00FE506C">
        <w:rPr>
          <w:rFonts w:ascii="Trebuchet MS" w:hAnsi="Trebuchet MS" w:cs="Arial"/>
          <w:sz w:val="24"/>
          <w:szCs w:val="24"/>
          <w:highlight w:val="lightGray"/>
        </w:rPr>
        <w:t>wall endpoints]</w:t>
      </w:r>
      <w:r>
        <w:rPr>
          <w:rFonts w:ascii="Trebuchet MS" w:hAnsi="Trebuchet MS" w:cs="Arial"/>
          <w:sz w:val="24"/>
          <w:szCs w:val="24"/>
        </w:rPr>
        <w:t xml:space="preserve">, </w:t>
      </w:r>
      <w:r w:rsidRPr="00C254D0">
        <w:rPr>
          <w:rFonts w:ascii="Trebuchet MS" w:hAnsi="Trebuchet MS" w:cs="Arial"/>
          <w:color w:val="ED0000"/>
          <w:sz w:val="24"/>
          <w:szCs w:val="24"/>
        </w:rPr>
        <w:t>{Be clear about which endpoint is which and state which coordinate system is being used.}</w:t>
      </w:r>
    </w:p>
    <w:p w14:paraId="0824F989" w14:textId="77777777" w:rsidR="00991386" w:rsidRDefault="00991386" w:rsidP="00991386">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high, </w:t>
      </w:r>
      <w:r w:rsidRPr="00C254D0">
        <w:rPr>
          <w:rFonts w:ascii="Trebuchet MS" w:hAnsi="Trebuchet MS" w:cs="Arial"/>
          <w:color w:val="ED0000"/>
          <w:sz w:val="24"/>
          <w:szCs w:val="24"/>
        </w:rPr>
        <w:t>{The height should be rounded to the tenths place after the decimal.}</w:t>
      </w:r>
    </w:p>
    <w:p w14:paraId="0D85BDD0" w14:textId="77777777" w:rsidR="00991386" w:rsidRDefault="00991386" w:rsidP="00991386">
      <w:pPr>
        <w:pStyle w:val="BodyText"/>
        <w:numPr>
          <w:ilvl w:val="0"/>
          <w:numId w:val="60"/>
        </w:numPr>
        <w:rPr>
          <w:rFonts w:ascii="Trebuchet MS" w:hAnsi="Trebuchet MS" w:cs="Arial"/>
          <w:sz w:val="24"/>
          <w:szCs w:val="24"/>
        </w:rPr>
      </w:pPr>
      <w:r w:rsidRPr="00D270F7">
        <w:rPr>
          <w:rFonts w:ascii="Trebuchet MS" w:hAnsi="Trebuchet MS" w:cs="Arial"/>
          <w:sz w:val="24"/>
          <w:szCs w:val="24"/>
        </w:rPr>
        <w:lastRenderedPageBreak/>
        <w:t xml:space="preserve">will have top-of-wall elevations that range from </w:t>
      </w:r>
      <w:r w:rsidRPr="002821AE">
        <w:rPr>
          <w:rFonts w:ascii="Trebuchet MS" w:hAnsi="Trebuchet MS" w:cs="Arial"/>
          <w:sz w:val="24"/>
          <w:szCs w:val="24"/>
          <w:highlight w:val="lightGray"/>
        </w:rPr>
        <w:t>[</w:t>
      </w:r>
      <w:r w:rsidRPr="000D2D01">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to </w:t>
      </w:r>
      <w:r w:rsidRPr="002821AE">
        <w:rPr>
          <w:rFonts w:ascii="Trebuchet MS" w:hAnsi="Trebuchet MS" w:cs="Arial"/>
          <w:sz w:val="24"/>
          <w:szCs w:val="24"/>
          <w:highlight w:val="lightGray"/>
        </w:rPr>
        <w:t>[</w:t>
      </w:r>
      <w:r w:rsidRPr="000D2D01">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feet above sea level</w:t>
      </w:r>
      <w:r w:rsidRPr="00F60A18">
        <w:rPr>
          <w:rFonts w:ascii="Trebuchet MS" w:hAnsi="Trebuchet MS" w:cs="Arial"/>
          <w:sz w:val="24"/>
          <w:szCs w:val="24"/>
        </w:rPr>
        <w:t>,</w:t>
      </w:r>
      <w:r>
        <w:rPr>
          <w:rFonts w:ascii="Trebuchet MS" w:hAnsi="Trebuchet MS" w:cs="Arial"/>
          <w:sz w:val="24"/>
          <w:szCs w:val="24"/>
        </w:rPr>
        <w:t xml:space="preserve"> and </w:t>
      </w:r>
      <w:r w:rsidRPr="00C254D0">
        <w:rPr>
          <w:rFonts w:ascii="Trebuchet MS" w:hAnsi="Trebuchet MS" w:cs="Arial"/>
          <w:color w:val="ED0000"/>
          <w:sz w:val="24"/>
          <w:szCs w:val="24"/>
        </w:rPr>
        <w:t>{provide the range in elevation above sea level to the tenths place; for example, “5,310.3 to 5,312.5 feet above sea level”}</w:t>
      </w:r>
      <w:r w:rsidRPr="00C254D0">
        <w:rPr>
          <w:rFonts w:ascii="Trebuchet MS" w:hAnsi="Trebuchet MS" w:cs="Arial"/>
          <w:bCs/>
          <w:color w:val="ED0000"/>
          <w:sz w:val="24"/>
          <w:szCs w:val="24"/>
        </w:rPr>
        <w:t xml:space="preserve"> </w:t>
      </w:r>
      <w:r w:rsidRPr="00D270F7">
        <w:rPr>
          <w:rFonts w:ascii="Trebuchet MS" w:hAnsi="Trebuchet MS" w:cs="Arial"/>
          <w:bCs/>
          <w:color w:val="7030A0"/>
          <w:sz w:val="24"/>
          <w:szCs w:val="24"/>
        </w:rPr>
        <w:t xml:space="preserve">  </w:t>
      </w:r>
    </w:p>
    <w:p w14:paraId="1F2AC04B" w14:textId="5ECF7B26" w:rsidR="00724022" w:rsidRDefault="00991386" w:rsidP="00991386">
      <w:pPr>
        <w:pStyle w:val="BodyText"/>
        <w:numPr>
          <w:ilvl w:val="0"/>
          <w:numId w:val="60"/>
        </w:numPr>
        <w:rPr>
          <w:rFonts w:ascii="Trebuchet MS" w:hAnsi="Trebuchet MS" w:cs="Arial"/>
          <w:sz w:val="24"/>
          <w:szCs w:val="24"/>
        </w:rPr>
      </w:pPr>
      <w:r w:rsidRPr="00D270F7">
        <w:rPr>
          <w:rFonts w:ascii="Trebuchet MS" w:hAnsi="Trebuchet MS" w:cs="Arial"/>
          <w:sz w:val="24"/>
          <w:szCs w:val="24"/>
        </w:rPr>
        <w:t xml:space="preserve">will range from </w:t>
      </w:r>
      <w:r w:rsidRPr="00D270F7">
        <w:rPr>
          <w:rFonts w:ascii="Trebuchet MS" w:hAnsi="Trebuchet MS" w:cs="Arial"/>
          <w:sz w:val="24"/>
          <w:szCs w:val="24"/>
          <w:highlight w:val="lightGray"/>
        </w:rPr>
        <w:t>[number of feet]</w:t>
      </w:r>
      <w:r w:rsidRPr="00D270F7">
        <w:rPr>
          <w:rFonts w:ascii="Trebuchet MS" w:hAnsi="Trebuchet MS" w:cs="Arial"/>
          <w:sz w:val="24"/>
          <w:szCs w:val="24"/>
        </w:rPr>
        <w:t xml:space="preserve"> to </w:t>
      </w:r>
      <w:r w:rsidRPr="00D270F7">
        <w:rPr>
          <w:rFonts w:ascii="Trebuchet MS" w:hAnsi="Trebuchet MS" w:cs="Arial"/>
          <w:sz w:val="24"/>
          <w:szCs w:val="24"/>
          <w:highlight w:val="lightGray"/>
        </w:rPr>
        <w:t>[number of feet]</w:t>
      </w:r>
      <w:r w:rsidRPr="00D270F7">
        <w:rPr>
          <w:rFonts w:ascii="Trebuchet MS" w:hAnsi="Trebuchet MS" w:cs="Arial"/>
          <w:sz w:val="24"/>
          <w:szCs w:val="24"/>
        </w:rPr>
        <w:t xml:space="preserve"> from the edge of the nearest travel lane.</w:t>
      </w:r>
      <w:r>
        <w:rPr>
          <w:rFonts w:ascii="Trebuchet MS" w:hAnsi="Trebuchet MS" w:cs="Arial"/>
          <w:sz w:val="24"/>
          <w:szCs w:val="24"/>
        </w:rPr>
        <w:t xml:space="preserve"> </w:t>
      </w:r>
      <w:r w:rsidRPr="00C254D0">
        <w:rPr>
          <w:rFonts w:ascii="Trebuchet MS" w:hAnsi="Trebuchet MS" w:cs="Arial"/>
          <w:color w:val="ED0000"/>
          <w:sz w:val="24"/>
          <w:szCs w:val="24"/>
        </w:rPr>
        <w:t>{The distance should be rounded to the tenths place after the decimal.}</w:t>
      </w:r>
    </w:p>
    <w:p w14:paraId="3EF82633" w14:textId="1D3D6595" w:rsidR="00724022" w:rsidRPr="00FB6038" w:rsidRDefault="00724022" w:rsidP="00724022">
      <w:pPr>
        <w:pStyle w:val="Heading2"/>
        <w:rPr>
          <w:rFonts w:ascii="Trebuchet MS" w:hAnsi="Trebuchet MS" w:cs="Arial"/>
          <w:sz w:val="24"/>
          <w:szCs w:val="24"/>
        </w:rPr>
      </w:pPr>
      <w:r>
        <w:rPr>
          <w:rFonts w:ascii="Trebuchet MS" w:hAnsi="Trebuchet MS" w:cs="Arial"/>
          <w:sz w:val="24"/>
          <w:szCs w:val="24"/>
        </w:rPr>
        <w:t xml:space="preserve">DESIGN CRITERIA </w:t>
      </w:r>
    </w:p>
    <w:p w14:paraId="50DE4BFE" w14:textId="77777777" w:rsidR="00724022" w:rsidRDefault="00724022" w:rsidP="00724022">
      <w:pPr>
        <w:pStyle w:val="Default"/>
        <w:rPr>
          <w:rFonts w:cs="Arial"/>
        </w:rPr>
      </w:pPr>
    </w:p>
    <w:p w14:paraId="7B162477" w14:textId="7B701B42" w:rsidR="00724022" w:rsidRDefault="00E56843" w:rsidP="00724022">
      <w:pPr>
        <w:pStyle w:val="Default"/>
        <w:rPr>
          <w:rFonts w:cs="Arial"/>
        </w:rPr>
      </w:pPr>
      <w:r>
        <w:rPr>
          <w:rFonts w:cs="Arial"/>
        </w:rPr>
        <w:t>Of Design Criteri</w:t>
      </w:r>
      <w:r w:rsidR="00C702CA">
        <w:rPr>
          <w:rFonts w:cs="Arial"/>
        </w:rPr>
        <w:t>a</w:t>
      </w:r>
      <w:r>
        <w:rPr>
          <w:rFonts w:cs="Arial"/>
        </w:rPr>
        <w:t xml:space="preserve"> 1 through 4, t</w:t>
      </w:r>
      <w:r w:rsidR="00CF18B2">
        <w:rPr>
          <w:rFonts w:cs="Arial"/>
        </w:rPr>
        <w:t>he</w:t>
      </w:r>
      <w:r w:rsidR="00724022">
        <w:rPr>
          <w:rFonts w:cs="Arial"/>
        </w:rPr>
        <w:t xml:space="preserve"> </w:t>
      </w:r>
      <w:r w:rsidR="00CF18B2">
        <w:rPr>
          <w:rFonts w:cs="Arial"/>
        </w:rPr>
        <w:t xml:space="preserve">project </w:t>
      </w:r>
      <w:r>
        <w:rPr>
          <w:rFonts w:cs="Arial"/>
        </w:rPr>
        <w:t xml:space="preserve">meets </w:t>
      </w:r>
      <w:r w:rsidRPr="00E56843">
        <w:rPr>
          <w:rFonts w:cs="Arial"/>
          <w:highlight w:val="lightGray"/>
        </w:rPr>
        <w:t>[provide the applicable number(s)]</w:t>
      </w:r>
      <w:r>
        <w:rPr>
          <w:rFonts w:cs="Arial"/>
        </w:rPr>
        <w:t xml:space="preserve"> but </w:t>
      </w:r>
      <w:r w:rsidR="00CF18B2">
        <w:rPr>
          <w:rFonts w:cs="Arial"/>
        </w:rPr>
        <w:t>does not meet</w:t>
      </w:r>
      <w:r>
        <w:rPr>
          <w:rFonts w:cs="Arial"/>
        </w:rPr>
        <w:t xml:space="preserve"> </w:t>
      </w:r>
      <w:r w:rsidRPr="00E56843">
        <w:rPr>
          <w:rFonts w:cs="Arial"/>
          <w:highlight w:val="lightGray"/>
        </w:rPr>
        <w:t>[provide the applicable number(s)]</w:t>
      </w:r>
      <w:r>
        <w:rPr>
          <w:rFonts w:cs="Arial"/>
        </w:rPr>
        <w:t>,</w:t>
      </w:r>
      <w:r w:rsidR="00724022">
        <w:rPr>
          <w:rFonts w:cs="Arial"/>
        </w:rPr>
        <w:t xml:space="preserve"> as follows: </w:t>
      </w:r>
      <w:r w:rsidR="008F4526" w:rsidRPr="00C254D0">
        <w:rPr>
          <w:rFonts w:cs="Arial"/>
          <w:color w:val="ED0000"/>
        </w:rPr>
        <w:t xml:space="preserve">{If this memorandum represents more than one noise wall, change the text in this section </w:t>
      </w:r>
      <w:r w:rsidR="001A0651" w:rsidRPr="00C254D0">
        <w:rPr>
          <w:rFonts w:cs="Arial"/>
          <w:color w:val="ED0000"/>
        </w:rPr>
        <w:t>so that</w:t>
      </w:r>
      <w:r w:rsidR="008F4526" w:rsidRPr="00C254D0">
        <w:rPr>
          <w:rFonts w:cs="Arial"/>
          <w:color w:val="ED0000"/>
        </w:rPr>
        <w:t xml:space="preserve"> it applies to each noise wall </w:t>
      </w:r>
      <w:r w:rsidR="001A0651" w:rsidRPr="00C254D0">
        <w:rPr>
          <w:rFonts w:cs="Arial"/>
          <w:color w:val="ED0000"/>
        </w:rPr>
        <w:t>separately</w:t>
      </w:r>
      <w:r w:rsidR="008F4526" w:rsidRPr="00C254D0">
        <w:rPr>
          <w:rFonts w:cs="Arial"/>
          <w:color w:val="ED0000"/>
        </w:rPr>
        <w:t xml:space="preserve"> (e.g., </w:t>
      </w:r>
      <w:r w:rsidR="001A0651" w:rsidRPr="00C254D0">
        <w:rPr>
          <w:rFonts w:cs="Arial"/>
          <w:color w:val="ED0000"/>
        </w:rPr>
        <w:t xml:space="preserve">the introductory sentence would be repeated for each noise wall and </w:t>
      </w:r>
      <w:r w:rsidR="008F4526" w:rsidRPr="00C254D0">
        <w:rPr>
          <w:rFonts w:cs="Arial"/>
          <w:color w:val="ED0000"/>
        </w:rPr>
        <w:t>there would be a list from 1 through 5 for each noise wall.)}</w:t>
      </w:r>
    </w:p>
    <w:p w14:paraId="1B81D73A" w14:textId="70BBD5DB" w:rsidR="00724022" w:rsidRPr="00E169FF" w:rsidRDefault="00E56843" w:rsidP="00A07C28">
      <w:pPr>
        <w:pStyle w:val="ListParagraph"/>
        <w:numPr>
          <w:ilvl w:val="0"/>
          <w:numId w:val="63"/>
        </w:numPr>
        <w:shd w:val="clear" w:color="auto" w:fill="FFFFFF"/>
        <w:spacing w:before="100" w:beforeAutospacing="1" w:line="240" w:lineRule="auto"/>
        <w:rPr>
          <w:rFonts w:ascii="Trebuchet MS" w:eastAsia="Times New Roman" w:hAnsi="Trebuchet MS" w:cs="Arial"/>
          <w:color w:val="222222"/>
          <w:sz w:val="24"/>
          <w:szCs w:val="24"/>
        </w:rPr>
      </w:pPr>
      <w:r w:rsidRPr="00C254D0">
        <w:rPr>
          <w:rFonts w:ascii="Trebuchet MS" w:eastAsia="Times New Roman" w:hAnsi="Trebuchet MS" w:cs="Arial"/>
          <w:color w:val="ED0000"/>
          <w:sz w:val="24"/>
          <w:szCs w:val="24"/>
        </w:rPr>
        <w:t xml:space="preserve">{Include one of the following two sentences, whichever is applicable, and delete the other sentence.} </w:t>
      </w:r>
      <w:r w:rsidRPr="00E56843">
        <w:rPr>
          <w:rFonts w:ascii="Trebuchet MS" w:eastAsia="Times New Roman" w:hAnsi="Trebuchet MS" w:cs="Arial"/>
          <w:color w:val="000000" w:themeColor="text1"/>
          <w:sz w:val="24"/>
          <w:szCs w:val="24"/>
        </w:rPr>
        <w:t xml:space="preserve">Meets: </w:t>
      </w:r>
      <w:r w:rsidR="00724022" w:rsidRPr="00E169FF">
        <w:rPr>
          <w:rFonts w:ascii="Trebuchet MS" w:eastAsia="Times New Roman" w:hAnsi="Trebuchet MS" w:cs="Arial"/>
          <w:color w:val="222222"/>
          <w:sz w:val="24"/>
          <w:szCs w:val="24"/>
        </w:rPr>
        <w:t>The proposed noise wall design maintains the horizontal alignment within 5</w:t>
      </w:r>
      <w:r w:rsidR="00991386">
        <w:rPr>
          <w:rFonts w:ascii="Trebuchet MS" w:eastAsia="Times New Roman" w:hAnsi="Trebuchet MS" w:cs="Arial"/>
          <w:color w:val="222222"/>
          <w:sz w:val="24"/>
          <w:szCs w:val="24"/>
        </w:rPr>
        <w:t>.0</w:t>
      </w:r>
      <w:r w:rsidR="00724022" w:rsidRPr="00E169FF">
        <w:rPr>
          <w:rFonts w:ascii="Trebuchet MS" w:eastAsia="Times New Roman" w:hAnsi="Trebuchet MS" w:cs="Arial"/>
          <w:color w:val="222222"/>
          <w:sz w:val="24"/>
          <w:szCs w:val="24"/>
        </w:rPr>
        <w:t xml:space="preserve"> feet of the existing noise wall</w:t>
      </w:r>
      <w:r w:rsidR="00CE78A5">
        <w:rPr>
          <w:rFonts w:ascii="Trebuchet MS" w:eastAsia="Times New Roman" w:hAnsi="Trebuchet MS" w:cs="Arial"/>
          <w:color w:val="222222"/>
          <w:sz w:val="24"/>
          <w:szCs w:val="24"/>
        </w:rPr>
        <w:t xml:space="preserve"> for the entire length of the wall</w:t>
      </w:r>
      <w:r w:rsidR="00724022">
        <w:rPr>
          <w:rFonts w:ascii="Trebuchet MS" w:eastAsia="Times New Roman" w:hAnsi="Trebuchet MS" w:cs="Arial"/>
          <w:color w:val="222222"/>
          <w:sz w:val="24"/>
          <w:szCs w:val="24"/>
        </w:rPr>
        <w:t xml:space="preserve">, as shown </w:t>
      </w:r>
      <w:proofErr w:type="gramStart"/>
      <w:r w:rsidR="00724022">
        <w:rPr>
          <w:rFonts w:ascii="Trebuchet MS" w:eastAsia="Times New Roman" w:hAnsi="Trebuchet MS" w:cs="Arial"/>
          <w:color w:val="222222"/>
          <w:sz w:val="24"/>
          <w:szCs w:val="24"/>
        </w:rPr>
        <w:t>on</w:t>
      </w:r>
      <w:proofErr w:type="gramEnd"/>
      <w:r w:rsidR="00724022">
        <w:rPr>
          <w:rFonts w:ascii="Trebuchet MS" w:eastAsia="Times New Roman" w:hAnsi="Trebuchet MS" w:cs="Arial"/>
          <w:color w:val="222222"/>
          <w:sz w:val="24"/>
          <w:szCs w:val="24"/>
        </w:rPr>
        <w:t xml:space="preserve"> Figure </w:t>
      </w:r>
      <w:r w:rsidR="00AD60E2">
        <w:rPr>
          <w:rFonts w:ascii="Trebuchet MS" w:eastAsia="Times New Roman" w:hAnsi="Trebuchet MS" w:cs="Arial"/>
          <w:color w:val="222222"/>
          <w:sz w:val="24"/>
          <w:szCs w:val="24"/>
        </w:rPr>
        <w:t>2</w:t>
      </w:r>
      <w:r w:rsidR="00724022" w:rsidRPr="00E169FF">
        <w:rPr>
          <w:rFonts w:ascii="Trebuchet MS" w:eastAsia="Times New Roman" w:hAnsi="Trebuchet MS" w:cs="Arial"/>
          <w:color w:val="222222"/>
          <w:sz w:val="24"/>
          <w:szCs w:val="24"/>
        </w:rPr>
        <w:t>.</w:t>
      </w:r>
      <w:r w:rsidR="00AD60E2">
        <w:rPr>
          <w:rFonts w:ascii="Trebuchet MS" w:eastAsia="Times New Roman" w:hAnsi="Trebuchet MS" w:cs="Arial"/>
          <w:color w:val="222222"/>
          <w:sz w:val="24"/>
          <w:szCs w:val="24"/>
        </w:rPr>
        <w:t xml:space="preserve"> </w:t>
      </w:r>
      <w:r w:rsidR="00AD60E2" w:rsidRPr="00C254D0">
        <w:rPr>
          <w:rFonts w:ascii="Trebuchet MS" w:eastAsia="Times New Roman" w:hAnsi="Trebuchet MS" w:cs="Arial"/>
          <w:color w:val="ED0000"/>
          <w:sz w:val="24"/>
          <w:szCs w:val="24"/>
        </w:rPr>
        <w:t>OR</w:t>
      </w:r>
      <w:r w:rsidR="00AD60E2">
        <w:rPr>
          <w:rFonts w:ascii="Trebuchet MS" w:eastAsia="Times New Roman" w:hAnsi="Trebuchet MS" w:cs="Arial"/>
          <w:color w:val="222222"/>
          <w:sz w:val="24"/>
          <w:szCs w:val="24"/>
        </w:rPr>
        <w:t xml:space="preserve"> Does Not </w:t>
      </w:r>
      <w:r w:rsidR="00AD60E2" w:rsidRPr="00E56843">
        <w:rPr>
          <w:rFonts w:ascii="Trebuchet MS" w:eastAsia="Times New Roman" w:hAnsi="Trebuchet MS" w:cs="Arial"/>
          <w:color w:val="000000" w:themeColor="text1"/>
          <w:sz w:val="24"/>
          <w:szCs w:val="24"/>
        </w:rPr>
        <w:t xml:space="preserve">Meet: </w:t>
      </w:r>
      <w:r w:rsidR="00AD60E2" w:rsidRPr="00E169FF">
        <w:rPr>
          <w:rFonts w:ascii="Trebuchet MS" w:eastAsia="Times New Roman" w:hAnsi="Trebuchet MS" w:cs="Arial"/>
          <w:color w:val="222222"/>
          <w:sz w:val="24"/>
          <w:szCs w:val="24"/>
        </w:rPr>
        <w:t xml:space="preserve">The proposed noise wall design </w:t>
      </w:r>
      <w:r w:rsidR="00AD60E2">
        <w:rPr>
          <w:rFonts w:ascii="Trebuchet MS" w:eastAsia="Times New Roman" w:hAnsi="Trebuchet MS" w:cs="Arial"/>
          <w:color w:val="222222"/>
          <w:sz w:val="24"/>
          <w:szCs w:val="24"/>
        </w:rPr>
        <w:t xml:space="preserve">does not </w:t>
      </w:r>
      <w:r w:rsidR="00AD60E2" w:rsidRPr="00E169FF">
        <w:rPr>
          <w:rFonts w:ascii="Trebuchet MS" w:eastAsia="Times New Roman" w:hAnsi="Trebuchet MS" w:cs="Arial"/>
          <w:color w:val="222222"/>
          <w:sz w:val="24"/>
          <w:szCs w:val="24"/>
        </w:rPr>
        <w:t>maintain the horizontal alignment within 5</w:t>
      </w:r>
      <w:r w:rsidR="00991386">
        <w:rPr>
          <w:rFonts w:ascii="Trebuchet MS" w:eastAsia="Times New Roman" w:hAnsi="Trebuchet MS" w:cs="Arial"/>
          <w:color w:val="222222"/>
          <w:sz w:val="24"/>
          <w:szCs w:val="24"/>
        </w:rPr>
        <w:t>.0</w:t>
      </w:r>
      <w:r w:rsidR="00AD60E2" w:rsidRPr="00E169FF">
        <w:rPr>
          <w:rFonts w:ascii="Trebuchet MS" w:eastAsia="Times New Roman" w:hAnsi="Trebuchet MS" w:cs="Arial"/>
          <w:color w:val="222222"/>
          <w:sz w:val="24"/>
          <w:szCs w:val="24"/>
        </w:rPr>
        <w:t xml:space="preserve"> feet of the existing noise wall</w:t>
      </w:r>
      <w:r w:rsidR="00CE78A5">
        <w:rPr>
          <w:rFonts w:ascii="Trebuchet MS" w:eastAsia="Times New Roman" w:hAnsi="Trebuchet MS" w:cs="Arial"/>
          <w:color w:val="222222"/>
          <w:sz w:val="24"/>
          <w:szCs w:val="24"/>
        </w:rPr>
        <w:t xml:space="preserve"> for the entire length of the wall</w:t>
      </w:r>
      <w:r w:rsidR="00AD60E2">
        <w:rPr>
          <w:rFonts w:ascii="Trebuchet MS" w:eastAsia="Times New Roman" w:hAnsi="Trebuchet MS" w:cs="Arial"/>
          <w:color w:val="222222"/>
          <w:sz w:val="24"/>
          <w:szCs w:val="24"/>
        </w:rPr>
        <w:t xml:space="preserve">, as shown on Figure 2 and described in Table </w:t>
      </w:r>
      <w:r w:rsidR="00AD60E2" w:rsidRPr="00AD60E2">
        <w:rPr>
          <w:rFonts w:ascii="Trebuchet MS" w:eastAsia="Times New Roman" w:hAnsi="Trebuchet MS" w:cs="Arial"/>
          <w:color w:val="222222"/>
          <w:sz w:val="24"/>
          <w:szCs w:val="24"/>
          <w:highlight w:val="lightGray"/>
        </w:rPr>
        <w:t>[X</w:t>
      </w:r>
      <w:r w:rsidR="00AD60E2">
        <w:rPr>
          <w:rFonts w:ascii="Trebuchet MS" w:eastAsia="Times New Roman" w:hAnsi="Trebuchet MS" w:cs="Arial"/>
          <w:color w:val="222222"/>
          <w:sz w:val="24"/>
          <w:szCs w:val="24"/>
          <w:highlight w:val="lightGray"/>
        </w:rPr>
        <w:t>X</w:t>
      </w:r>
      <w:r w:rsidR="00AD60E2" w:rsidRPr="00C254D0">
        <w:rPr>
          <w:rFonts w:ascii="Trebuchet MS" w:eastAsia="Times New Roman" w:hAnsi="Trebuchet MS" w:cs="Arial"/>
          <w:color w:val="ED0000"/>
          <w:sz w:val="24"/>
          <w:szCs w:val="24"/>
        </w:rPr>
        <w:t xml:space="preserve"> </w:t>
      </w:r>
      <w:r w:rsidR="00DA3443" w:rsidRPr="00C254D0">
        <w:rPr>
          <w:rFonts w:ascii="Trebuchet MS" w:eastAsia="Times New Roman" w:hAnsi="Trebuchet MS" w:cs="Arial"/>
          <w:color w:val="ED0000"/>
          <w:sz w:val="24"/>
          <w:szCs w:val="24"/>
        </w:rPr>
        <w:t>{f</w:t>
      </w:r>
      <w:r w:rsidR="00AD60E2" w:rsidRPr="00C254D0">
        <w:rPr>
          <w:rFonts w:ascii="Trebuchet MS" w:eastAsia="Times New Roman" w:hAnsi="Trebuchet MS" w:cs="Arial"/>
          <w:color w:val="ED0000"/>
          <w:sz w:val="24"/>
          <w:szCs w:val="24"/>
        </w:rPr>
        <w:t>or DC1</w:t>
      </w:r>
      <w:r w:rsidR="00DA3443" w:rsidRPr="00C254D0">
        <w:rPr>
          <w:rFonts w:ascii="Trebuchet MS" w:eastAsia="Times New Roman" w:hAnsi="Trebuchet MS" w:cs="Arial"/>
          <w:color w:val="ED0000"/>
          <w:sz w:val="24"/>
          <w:szCs w:val="24"/>
        </w:rPr>
        <w:t>}</w:t>
      </w:r>
      <w:r w:rsidR="00AD60E2" w:rsidRPr="00AD60E2">
        <w:rPr>
          <w:rFonts w:ascii="Trebuchet MS" w:eastAsia="Times New Roman" w:hAnsi="Trebuchet MS" w:cs="Arial"/>
          <w:color w:val="222222"/>
          <w:sz w:val="24"/>
          <w:szCs w:val="24"/>
          <w:highlight w:val="lightGray"/>
        </w:rPr>
        <w:t>]</w:t>
      </w:r>
      <w:r w:rsidR="00AD60E2" w:rsidRPr="00E169FF">
        <w:rPr>
          <w:rFonts w:ascii="Trebuchet MS" w:eastAsia="Times New Roman" w:hAnsi="Trebuchet MS" w:cs="Arial"/>
          <w:color w:val="222222"/>
          <w:sz w:val="24"/>
          <w:szCs w:val="24"/>
        </w:rPr>
        <w:t>.</w:t>
      </w:r>
    </w:p>
    <w:p w14:paraId="5F2A986C" w14:textId="3F7F1F93" w:rsidR="00724022" w:rsidRPr="00FD0E4A" w:rsidRDefault="00AD60E2" w:rsidP="00D32EA1">
      <w:pPr>
        <w:pStyle w:val="ListParagraph"/>
        <w:numPr>
          <w:ilvl w:val="0"/>
          <w:numId w:val="63"/>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eastAsia="Times New Roman" w:hAnsi="Trebuchet MS" w:cs="Arial"/>
          <w:color w:val="ED0000"/>
          <w:sz w:val="24"/>
          <w:szCs w:val="24"/>
        </w:rPr>
        <w:t xml:space="preserve">{Include one of the following two sentences, whichever is applicable, and delete the other sentence.} </w:t>
      </w:r>
      <w:r w:rsidRPr="00E56843">
        <w:rPr>
          <w:rFonts w:ascii="Trebuchet MS" w:eastAsia="Times New Roman" w:hAnsi="Trebuchet MS" w:cs="Arial"/>
          <w:color w:val="000000" w:themeColor="text1"/>
          <w:sz w:val="24"/>
          <w:szCs w:val="24"/>
        </w:rPr>
        <w:t xml:space="preserve">Meets: </w:t>
      </w:r>
      <w:r w:rsidR="007737C0">
        <w:rPr>
          <w:rFonts w:ascii="Trebuchet MS" w:eastAsia="Times New Roman" w:hAnsi="Trebuchet MS" w:cs="Arial"/>
          <w:color w:val="000000" w:themeColor="text1"/>
          <w:sz w:val="24"/>
          <w:szCs w:val="24"/>
        </w:rPr>
        <w:t>F</w:t>
      </w:r>
      <w:r w:rsidR="007737C0">
        <w:rPr>
          <w:rFonts w:ascii="Trebuchet MS" w:eastAsia="Times New Roman" w:hAnsi="Trebuchet MS" w:cs="Arial"/>
          <w:color w:val="222222"/>
          <w:sz w:val="24"/>
          <w:szCs w:val="24"/>
        </w:rPr>
        <w:t>or the entire length of the wall,</w:t>
      </w:r>
      <w:r w:rsidR="007737C0" w:rsidRPr="00E169FF">
        <w:rPr>
          <w:rFonts w:ascii="Trebuchet MS" w:eastAsia="Times New Roman" w:hAnsi="Trebuchet MS" w:cs="Arial"/>
          <w:color w:val="222222"/>
          <w:sz w:val="24"/>
          <w:szCs w:val="24"/>
        </w:rPr>
        <w:t xml:space="preserve"> </w:t>
      </w:r>
      <w:r w:rsidR="007737C0">
        <w:rPr>
          <w:rFonts w:ascii="Trebuchet MS" w:eastAsia="Times New Roman" w:hAnsi="Trebuchet MS" w:cs="Arial"/>
          <w:color w:val="222222"/>
          <w:sz w:val="24"/>
          <w:szCs w:val="24"/>
        </w:rPr>
        <w:t>t</w:t>
      </w:r>
      <w:r w:rsidR="00724022" w:rsidRPr="00E169FF">
        <w:rPr>
          <w:rFonts w:ascii="Trebuchet MS" w:eastAsia="Times New Roman" w:hAnsi="Trebuchet MS" w:cs="Arial"/>
          <w:color w:val="222222"/>
          <w:sz w:val="24"/>
          <w:szCs w:val="24"/>
        </w:rPr>
        <w:t>he top</w:t>
      </w:r>
      <w:r w:rsidR="00724022" w:rsidRPr="00FD0E4A">
        <w:rPr>
          <w:rFonts w:ascii="Trebuchet MS" w:eastAsia="Times New Roman" w:hAnsi="Trebuchet MS" w:cs="Arial"/>
          <w:sz w:val="24"/>
          <w:szCs w:val="24"/>
        </w:rPr>
        <w:t xml:space="preserve">-of-wall elevation of the proposed noise wall is no more than 0.5 feet below the existing top-of-wall elevation or it is at or above the existing top-of-wall elevation, as shown on Figure 3 and Table </w:t>
      </w:r>
      <w:r w:rsidR="006D1827" w:rsidRPr="00AD60E2">
        <w:rPr>
          <w:rFonts w:ascii="Trebuchet MS" w:eastAsia="Times New Roman" w:hAnsi="Trebuchet MS" w:cs="Arial"/>
          <w:color w:val="222222"/>
          <w:sz w:val="24"/>
          <w:szCs w:val="24"/>
          <w:highlight w:val="lightGray"/>
        </w:rPr>
        <w:t>[X</w:t>
      </w:r>
      <w:r w:rsidR="006D1827">
        <w:rPr>
          <w:rFonts w:ascii="Trebuchet MS" w:eastAsia="Times New Roman" w:hAnsi="Trebuchet MS" w:cs="Arial"/>
          <w:color w:val="222222"/>
          <w:sz w:val="24"/>
          <w:szCs w:val="24"/>
          <w:highlight w:val="lightGray"/>
        </w:rPr>
        <w:t>X</w:t>
      </w:r>
      <w:r w:rsidR="00DA3443" w:rsidRPr="00C254D0">
        <w:rPr>
          <w:rFonts w:ascii="Trebuchet MS" w:eastAsia="Times New Roman" w:hAnsi="Trebuchet MS" w:cs="Arial"/>
          <w:color w:val="ED0000"/>
          <w:sz w:val="24"/>
          <w:szCs w:val="24"/>
        </w:rPr>
        <w:t xml:space="preserve"> {</w:t>
      </w:r>
      <w:r w:rsidR="00E22D1A" w:rsidRPr="00C254D0">
        <w:rPr>
          <w:rFonts w:ascii="Trebuchet MS" w:eastAsia="Times New Roman" w:hAnsi="Trebuchet MS" w:cs="Arial"/>
          <w:color w:val="ED0000"/>
          <w:sz w:val="24"/>
          <w:szCs w:val="24"/>
        </w:rPr>
        <w:t>for DC2</w:t>
      </w:r>
      <w:r w:rsidR="00DA3443" w:rsidRPr="00C254D0">
        <w:rPr>
          <w:rFonts w:ascii="Trebuchet MS" w:eastAsia="Times New Roman" w:hAnsi="Trebuchet MS" w:cs="Arial"/>
          <w:color w:val="ED0000"/>
          <w:sz w:val="24"/>
          <w:szCs w:val="24"/>
        </w:rPr>
        <w:t>}</w:t>
      </w:r>
      <w:r w:rsidR="006D1827" w:rsidRPr="00AD60E2">
        <w:rPr>
          <w:rFonts w:ascii="Trebuchet MS" w:eastAsia="Times New Roman" w:hAnsi="Trebuchet MS" w:cs="Arial"/>
          <w:color w:val="222222"/>
          <w:sz w:val="24"/>
          <w:szCs w:val="24"/>
          <w:highlight w:val="lightGray"/>
        </w:rPr>
        <w:t>]</w:t>
      </w:r>
      <w:r w:rsidR="00724022" w:rsidRPr="00FD0E4A">
        <w:rPr>
          <w:rFonts w:ascii="Trebuchet MS" w:eastAsia="Times New Roman" w:hAnsi="Trebuchet MS" w:cs="Arial"/>
          <w:sz w:val="24"/>
          <w:szCs w:val="24"/>
        </w:rPr>
        <w:t>.</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OR</w:t>
      </w:r>
      <w:r>
        <w:rPr>
          <w:rFonts w:ascii="Trebuchet MS" w:eastAsia="Times New Roman" w:hAnsi="Trebuchet MS" w:cs="Arial"/>
          <w:color w:val="222222"/>
          <w:sz w:val="24"/>
          <w:szCs w:val="24"/>
        </w:rPr>
        <w:t xml:space="preserve"> Does Not </w:t>
      </w:r>
      <w:r w:rsidRPr="00E56843">
        <w:rPr>
          <w:rFonts w:ascii="Trebuchet MS" w:eastAsia="Times New Roman" w:hAnsi="Trebuchet MS" w:cs="Arial"/>
          <w:color w:val="000000" w:themeColor="text1"/>
          <w:sz w:val="24"/>
          <w:szCs w:val="24"/>
        </w:rPr>
        <w:t xml:space="preserve">Meet: </w:t>
      </w:r>
      <w:r w:rsidRPr="00E169FF">
        <w:rPr>
          <w:rFonts w:ascii="Trebuchet MS" w:eastAsia="Times New Roman" w:hAnsi="Trebuchet MS" w:cs="Arial"/>
          <w:color w:val="222222"/>
          <w:sz w:val="24"/>
          <w:szCs w:val="24"/>
        </w:rPr>
        <w:t>The top</w:t>
      </w:r>
      <w:r w:rsidRPr="00FD0E4A">
        <w:rPr>
          <w:rFonts w:ascii="Trebuchet MS" w:eastAsia="Times New Roman" w:hAnsi="Trebuchet MS" w:cs="Arial"/>
          <w:sz w:val="24"/>
          <w:szCs w:val="24"/>
        </w:rPr>
        <w:t>-of-wall elevation of the proposed noise wall is more than 0.5 feet below the existing top-of-wall elevation</w:t>
      </w:r>
      <w:r w:rsidR="007737C0">
        <w:rPr>
          <w:rFonts w:ascii="Trebuchet MS" w:eastAsia="Times New Roman" w:hAnsi="Trebuchet MS" w:cs="Arial"/>
          <w:sz w:val="24"/>
          <w:szCs w:val="24"/>
        </w:rPr>
        <w:t xml:space="preserve"> </w:t>
      </w:r>
      <w:r w:rsidR="007737C0">
        <w:rPr>
          <w:rFonts w:ascii="Trebuchet MS" w:eastAsia="Times New Roman" w:hAnsi="Trebuchet MS" w:cs="Arial"/>
          <w:color w:val="222222"/>
          <w:sz w:val="24"/>
          <w:szCs w:val="24"/>
        </w:rPr>
        <w:t>for [</w:t>
      </w:r>
      <w:r w:rsidR="007737C0" w:rsidRPr="007737C0">
        <w:rPr>
          <w:rFonts w:ascii="Trebuchet MS" w:eastAsia="Times New Roman" w:hAnsi="Trebuchet MS" w:cs="Arial"/>
          <w:color w:val="222222"/>
          <w:sz w:val="24"/>
          <w:szCs w:val="24"/>
          <w:highlight w:val="lightGray"/>
        </w:rPr>
        <w:t>the entire</w:t>
      </w:r>
      <w:r w:rsidR="007737C0">
        <w:rPr>
          <w:rFonts w:ascii="Trebuchet MS" w:eastAsia="Times New Roman" w:hAnsi="Trebuchet MS" w:cs="Arial"/>
          <w:color w:val="222222"/>
          <w:sz w:val="24"/>
          <w:szCs w:val="24"/>
        </w:rPr>
        <w:t xml:space="preserve"> </w:t>
      </w:r>
      <w:r w:rsidR="007737C0" w:rsidRPr="00C254D0">
        <w:rPr>
          <w:rFonts w:ascii="Trebuchet MS" w:eastAsia="Times New Roman" w:hAnsi="Trebuchet MS" w:cs="Arial"/>
          <w:color w:val="ED0000"/>
          <w:sz w:val="24"/>
          <w:szCs w:val="24"/>
        </w:rPr>
        <w:t>OR</w:t>
      </w:r>
      <w:r w:rsidR="007737C0">
        <w:rPr>
          <w:rFonts w:ascii="Trebuchet MS" w:eastAsia="Times New Roman" w:hAnsi="Trebuchet MS" w:cs="Arial"/>
          <w:color w:val="222222"/>
          <w:sz w:val="24"/>
          <w:szCs w:val="24"/>
        </w:rPr>
        <w:t xml:space="preserve"> </w:t>
      </w:r>
      <w:r w:rsidR="007737C0" w:rsidRPr="007737C0">
        <w:rPr>
          <w:rFonts w:ascii="Trebuchet MS" w:eastAsia="Times New Roman" w:hAnsi="Trebuchet MS" w:cs="Arial"/>
          <w:color w:val="222222"/>
          <w:sz w:val="24"/>
          <w:szCs w:val="24"/>
          <w:highlight w:val="lightGray"/>
        </w:rPr>
        <w:t>part of the</w:t>
      </w:r>
      <w:r w:rsidR="007737C0">
        <w:rPr>
          <w:rFonts w:ascii="Trebuchet MS" w:eastAsia="Times New Roman" w:hAnsi="Trebuchet MS" w:cs="Arial"/>
          <w:color w:val="222222"/>
          <w:sz w:val="24"/>
          <w:szCs w:val="24"/>
        </w:rPr>
        <w:t xml:space="preserve">] </w:t>
      </w:r>
      <w:r w:rsidR="007737C0" w:rsidRPr="00C254D0">
        <w:rPr>
          <w:rFonts w:ascii="Trebuchet MS" w:eastAsia="Times New Roman" w:hAnsi="Trebuchet MS" w:cs="Arial"/>
          <w:color w:val="ED0000"/>
          <w:sz w:val="24"/>
          <w:szCs w:val="24"/>
        </w:rPr>
        <w:t>{Keep the applicable text and delete the other option}</w:t>
      </w:r>
      <w:r w:rsidR="007737C0">
        <w:rPr>
          <w:rFonts w:ascii="Trebuchet MS" w:eastAsia="Times New Roman" w:hAnsi="Trebuchet MS" w:cs="Arial"/>
          <w:color w:val="222222"/>
          <w:sz w:val="24"/>
          <w:szCs w:val="24"/>
        </w:rPr>
        <w:t xml:space="preserve"> length of the wall</w:t>
      </w:r>
      <w:r w:rsidRPr="00FD0E4A">
        <w:rPr>
          <w:rFonts w:ascii="Trebuchet MS" w:eastAsia="Times New Roman" w:hAnsi="Trebuchet MS" w:cs="Arial"/>
          <w:sz w:val="24"/>
          <w:szCs w:val="24"/>
        </w:rPr>
        <w:t xml:space="preserve">, as shown on Figure 3 and Table </w:t>
      </w:r>
      <w:r w:rsidRPr="00AD60E2">
        <w:rPr>
          <w:rFonts w:ascii="Trebuchet MS" w:eastAsia="Times New Roman" w:hAnsi="Trebuchet MS" w:cs="Arial"/>
          <w:color w:val="222222"/>
          <w:sz w:val="24"/>
          <w:szCs w:val="24"/>
          <w:highlight w:val="lightGray"/>
        </w:rPr>
        <w:t>[X</w:t>
      </w:r>
      <w:r>
        <w:rPr>
          <w:rFonts w:ascii="Trebuchet MS" w:eastAsia="Times New Roman" w:hAnsi="Trebuchet MS" w:cs="Arial"/>
          <w:color w:val="222222"/>
          <w:sz w:val="24"/>
          <w:szCs w:val="24"/>
          <w:highlight w:val="lightGray"/>
        </w:rPr>
        <w:t>X</w:t>
      </w:r>
      <w:r w:rsidR="00DA3443" w:rsidRPr="00C254D0">
        <w:rPr>
          <w:rFonts w:ascii="Trebuchet MS" w:eastAsia="Times New Roman" w:hAnsi="Trebuchet MS" w:cs="Arial"/>
          <w:color w:val="ED0000"/>
          <w:sz w:val="24"/>
          <w:szCs w:val="24"/>
        </w:rPr>
        <w:t xml:space="preserve"> {</w:t>
      </w:r>
      <w:r w:rsidR="00E22D1A" w:rsidRPr="00C254D0">
        <w:rPr>
          <w:rFonts w:ascii="Trebuchet MS" w:eastAsia="Times New Roman" w:hAnsi="Trebuchet MS" w:cs="Arial"/>
          <w:color w:val="ED0000"/>
          <w:sz w:val="24"/>
          <w:szCs w:val="24"/>
        </w:rPr>
        <w:t>for DC2</w:t>
      </w:r>
      <w:r w:rsidR="00DA3443" w:rsidRPr="00C254D0">
        <w:rPr>
          <w:rFonts w:ascii="Trebuchet MS" w:eastAsia="Times New Roman" w:hAnsi="Trebuchet MS" w:cs="Arial"/>
          <w:color w:val="ED0000"/>
          <w:sz w:val="24"/>
          <w:szCs w:val="24"/>
        </w:rPr>
        <w:t>}</w:t>
      </w:r>
      <w:r w:rsidRPr="00AD60E2">
        <w:rPr>
          <w:rFonts w:ascii="Trebuchet MS" w:eastAsia="Times New Roman" w:hAnsi="Trebuchet MS" w:cs="Arial"/>
          <w:color w:val="222222"/>
          <w:sz w:val="24"/>
          <w:szCs w:val="24"/>
          <w:highlight w:val="lightGray"/>
        </w:rPr>
        <w:t>]</w:t>
      </w:r>
      <w:r w:rsidRPr="00FD0E4A">
        <w:rPr>
          <w:rFonts w:ascii="Trebuchet MS" w:eastAsia="Times New Roman" w:hAnsi="Trebuchet MS" w:cs="Arial"/>
          <w:sz w:val="24"/>
          <w:szCs w:val="24"/>
        </w:rPr>
        <w:t>.</w:t>
      </w:r>
      <w:r w:rsidR="000640D4">
        <w:rPr>
          <w:rFonts w:ascii="Trebuchet MS" w:eastAsia="Times New Roman" w:hAnsi="Trebuchet MS" w:cs="Arial"/>
          <w:sz w:val="24"/>
          <w:szCs w:val="24"/>
        </w:rPr>
        <w:t xml:space="preserve"> </w:t>
      </w:r>
      <w:r w:rsidR="000640D4" w:rsidRPr="00C254D0">
        <w:rPr>
          <w:rFonts w:ascii="Trebuchet MS" w:eastAsia="Times New Roman" w:hAnsi="Trebuchet MS" w:cs="Arial"/>
          <w:color w:val="ED0000"/>
          <w:sz w:val="24"/>
          <w:szCs w:val="24"/>
        </w:rPr>
        <w:t>{</w:t>
      </w:r>
      <w:r w:rsidR="00E22D1A" w:rsidRPr="00C254D0">
        <w:rPr>
          <w:rFonts w:ascii="Trebuchet MS" w:eastAsia="Times New Roman" w:hAnsi="Trebuchet MS" w:cs="Arial"/>
          <w:color w:val="ED0000"/>
          <w:sz w:val="24"/>
          <w:szCs w:val="24"/>
        </w:rPr>
        <w:t xml:space="preserve">Include </w:t>
      </w:r>
      <w:r w:rsidR="000640D4" w:rsidRPr="00C254D0">
        <w:rPr>
          <w:rFonts w:ascii="Trebuchet MS" w:eastAsia="Times New Roman" w:hAnsi="Trebuchet MS" w:cs="Arial"/>
          <w:color w:val="ED0000"/>
          <w:sz w:val="24"/>
          <w:szCs w:val="24"/>
        </w:rPr>
        <w:t>Table [</w:t>
      </w:r>
      <w:r w:rsidR="000640D4" w:rsidRPr="00C254D0">
        <w:rPr>
          <w:rFonts w:ascii="Trebuchet MS" w:eastAsia="Times New Roman" w:hAnsi="Trebuchet MS" w:cs="Arial"/>
          <w:color w:val="B80000"/>
          <w:sz w:val="24"/>
          <w:szCs w:val="24"/>
          <w:highlight w:val="lightGray"/>
        </w:rPr>
        <w:t>XX</w:t>
      </w:r>
      <w:r w:rsidR="00DA3443" w:rsidRPr="00C254D0">
        <w:rPr>
          <w:rFonts w:ascii="Trebuchet MS" w:eastAsia="Times New Roman" w:hAnsi="Trebuchet MS" w:cs="Arial"/>
          <w:color w:val="ED0000"/>
          <w:sz w:val="24"/>
          <w:szCs w:val="24"/>
        </w:rPr>
        <w:t xml:space="preserve"> {</w:t>
      </w:r>
      <w:r w:rsidR="000640D4" w:rsidRPr="00C254D0">
        <w:rPr>
          <w:rFonts w:ascii="Trebuchet MS" w:eastAsia="Times New Roman" w:hAnsi="Trebuchet MS" w:cs="Arial"/>
          <w:color w:val="ED0000"/>
          <w:sz w:val="24"/>
          <w:szCs w:val="24"/>
        </w:rPr>
        <w:t>for DC2</w:t>
      </w:r>
      <w:r w:rsidR="00DA3443" w:rsidRPr="00C254D0">
        <w:rPr>
          <w:rFonts w:ascii="Trebuchet MS" w:eastAsia="Times New Roman" w:hAnsi="Trebuchet MS" w:cs="Arial"/>
          <w:color w:val="ED0000"/>
          <w:sz w:val="24"/>
          <w:szCs w:val="24"/>
        </w:rPr>
        <w:t>}</w:t>
      </w:r>
      <w:r w:rsidR="000640D4" w:rsidRPr="00C254D0">
        <w:rPr>
          <w:rFonts w:ascii="Trebuchet MS" w:eastAsia="Times New Roman" w:hAnsi="Trebuchet MS" w:cs="Arial"/>
          <w:color w:val="ED0000"/>
          <w:sz w:val="24"/>
          <w:szCs w:val="24"/>
        </w:rPr>
        <w:t xml:space="preserve">] if any proposed sections are lower than the corresponding existing noise wall section, even if the noise wall meets Design </w:t>
      </w:r>
      <w:r w:rsidR="00351123" w:rsidRPr="00C254D0">
        <w:rPr>
          <w:rFonts w:ascii="Trebuchet MS" w:eastAsia="Times New Roman" w:hAnsi="Trebuchet MS" w:cs="Arial"/>
          <w:color w:val="ED0000"/>
          <w:sz w:val="24"/>
          <w:szCs w:val="24"/>
        </w:rPr>
        <w:t xml:space="preserve">Criterion </w:t>
      </w:r>
      <w:r w:rsidR="000640D4" w:rsidRPr="00C254D0">
        <w:rPr>
          <w:rFonts w:ascii="Trebuchet MS" w:eastAsia="Times New Roman" w:hAnsi="Trebuchet MS" w:cs="Arial"/>
          <w:color w:val="ED0000"/>
          <w:sz w:val="24"/>
          <w:szCs w:val="24"/>
        </w:rPr>
        <w:t xml:space="preserve">2. If </w:t>
      </w:r>
      <w:r w:rsidR="00E22D1A" w:rsidRPr="00C254D0">
        <w:rPr>
          <w:rFonts w:ascii="Trebuchet MS" w:eastAsia="Times New Roman" w:hAnsi="Trebuchet MS" w:cs="Arial"/>
          <w:color w:val="ED0000"/>
          <w:sz w:val="24"/>
          <w:szCs w:val="24"/>
        </w:rPr>
        <w:t>Table [</w:t>
      </w:r>
      <w:r w:rsidR="00E22D1A" w:rsidRPr="00C254D0">
        <w:rPr>
          <w:rFonts w:ascii="Trebuchet MS" w:eastAsia="Times New Roman" w:hAnsi="Trebuchet MS" w:cs="Arial"/>
          <w:color w:val="B80000"/>
          <w:sz w:val="24"/>
          <w:szCs w:val="24"/>
          <w:highlight w:val="lightGray"/>
        </w:rPr>
        <w:t>XX</w:t>
      </w:r>
      <w:r w:rsidR="00DA3443" w:rsidRPr="00C254D0">
        <w:rPr>
          <w:rFonts w:ascii="Trebuchet MS" w:eastAsia="Times New Roman" w:hAnsi="Trebuchet MS" w:cs="Arial"/>
          <w:color w:val="ED0000"/>
          <w:sz w:val="24"/>
          <w:szCs w:val="24"/>
        </w:rPr>
        <w:t xml:space="preserve"> {</w:t>
      </w:r>
      <w:r w:rsidR="00E22D1A" w:rsidRPr="00C254D0">
        <w:rPr>
          <w:rFonts w:ascii="Trebuchet MS" w:eastAsia="Times New Roman" w:hAnsi="Trebuchet MS" w:cs="Arial"/>
          <w:color w:val="ED0000"/>
          <w:sz w:val="24"/>
          <w:szCs w:val="24"/>
        </w:rPr>
        <w:t>for DC2</w:t>
      </w:r>
      <w:r w:rsidR="00DA3443" w:rsidRPr="00C254D0">
        <w:rPr>
          <w:rFonts w:ascii="Trebuchet MS" w:eastAsia="Times New Roman" w:hAnsi="Trebuchet MS" w:cs="Arial"/>
          <w:color w:val="ED0000"/>
          <w:sz w:val="24"/>
          <w:szCs w:val="24"/>
        </w:rPr>
        <w:t>}</w:t>
      </w:r>
      <w:r w:rsidR="00E22D1A" w:rsidRPr="00C254D0">
        <w:rPr>
          <w:rFonts w:ascii="Trebuchet MS" w:eastAsia="Times New Roman" w:hAnsi="Trebuchet MS" w:cs="Arial"/>
          <w:color w:val="ED0000"/>
          <w:sz w:val="24"/>
          <w:szCs w:val="24"/>
        </w:rPr>
        <w:t xml:space="preserve">] </w:t>
      </w:r>
      <w:r w:rsidR="000640D4" w:rsidRPr="00C254D0">
        <w:rPr>
          <w:rFonts w:ascii="Trebuchet MS" w:eastAsia="Times New Roman" w:hAnsi="Trebuchet MS" w:cs="Arial"/>
          <w:color w:val="ED0000"/>
          <w:sz w:val="24"/>
          <w:szCs w:val="24"/>
        </w:rPr>
        <w:t>does not need to be included, remove the reference to it in this paragraph.}</w:t>
      </w:r>
    </w:p>
    <w:p w14:paraId="5B6F20E3" w14:textId="28D92C99" w:rsidR="00724022" w:rsidRPr="00C254D0" w:rsidRDefault="00335B8E" w:rsidP="007737C0">
      <w:pPr>
        <w:pStyle w:val="ListParagraph"/>
        <w:numPr>
          <w:ilvl w:val="0"/>
          <w:numId w:val="63"/>
        </w:numPr>
        <w:shd w:val="clear" w:color="auto" w:fill="FFFFFF"/>
        <w:spacing w:before="100" w:beforeAutospacing="1" w:line="240" w:lineRule="auto"/>
        <w:rPr>
          <w:rFonts w:ascii="Trebuchet MS" w:eastAsia="Times New Roman" w:hAnsi="Trebuchet MS" w:cs="Arial"/>
          <w:color w:val="ED0000"/>
          <w:sz w:val="24"/>
          <w:szCs w:val="24"/>
        </w:rPr>
      </w:pPr>
      <w:r w:rsidRPr="00C254D0">
        <w:rPr>
          <w:rFonts w:ascii="Trebuchet MS" w:eastAsia="Times New Roman" w:hAnsi="Trebuchet MS" w:cs="Arial"/>
          <w:color w:val="ED0000"/>
          <w:sz w:val="24"/>
          <w:szCs w:val="24"/>
        </w:rPr>
        <w:t xml:space="preserve">{Include one of the following </w:t>
      </w:r>
      <w:r w:rsidR="00DF4DEC" w:rsidRPr="00C254D0">
        <w:rPr>
          <w:rFonts w:ascii="Trebuchet MS" w:eastAsia="Times New Roman" w:hAnsi="Trebuchet MS" w:cs="Arial"/>
          <w:color w:val="ED0000"/>
          <w:sz w:val="24"/>
          <w:szCs w:val="24"/>
        </w:rPr>
        <w:t>four</w:t>
      </w:r>
      <w:r w:rsidRPr="00C254D0">
        <w:rPr>
          <w:rFonts w:ascii="Trebuchet MS" w:eastAsia="Times New Roman" w:hAnsi="Trebuchet MS" w:cs="Arial"/>
          <w:color w:val="ED0000"/>
          <w:sz w:val="24"/>
          <w:szCs w:val="24"/>
        </w:rPr>
        <w:t xml:space="preserve"> </w:t>
      </w:r>
      <w:r w:rsidR="00DF4DEC" w:rsidRPr="00C254D0">
        <w:rPr>
          <w:rFonts w:ascii="Trebuchet MS" w:eastAsia="Times New Roman" w:hAnsi="Trebuchet MS" w:cs="Arial"/>
          <w:color w:val="ED0000"/>
          <w:sz w:val="24"/>
          <w:szCs w:val="24"/>
        </w:rPr>
        <w:t>choices</w:t>
      </w:r>
      <w:r w:rsidRPr="00C254D0">
        <w:rPr>
          <w:rFonts w:ascii="Trebuchet MS" w:eastAsia="Times New Roman" w:hAnsi="Trebuchet MS" w:cs="Arial"/>
          <w:color w:val="ED0000"/>
          <w:sz w:val="24"/>
          <w:szCs w:val="24"/>
        </w:rPr>
        <w:t xml:space="preserve">, whichever is applicable, and delete the other </w:t>
      </w:r>
      <w:r w:rsidR="00DF4DEC" w:rsidRPr="00C254D0">
        <w:rPr>
          <w:rFonts w:ascii="Trebuchet MS" w:eastAsia="Times New Roman" w:hAnsi="Trebuchet MS" w:cs="Arial"/>
          <w:color w:val="ED0000"/>
          <w:sz w:val="24"/>
          <w:szCs w:val="24"/>
        </w:rPr>
        <w:t>three choices</w:t>
      </w:r>
      <w:r w:rsidR="007737C0" w:rsidRPr="00C254D0">
        <w:rPr>
          <w:rFonts w:ascii="Trebuchet MS" w:eastAsia="Times New Roman" w:hAnsi="Trebuchet MS" w:cs="Arial"/>
          <w:color w:val="ED0000"/>
          <w:sz w:val="24"/>
          <w:szCs w:val="24"/>
        </w:rPr>
        <w:t xml:space="preserve">.} </w:t>
      </w:r>
      <w:r w:rsidR="00AD60E2" w:rsidRPr="007737C0">
        <w:rPr>
          <w:rFonts w:ascii="Trebuchet MS" w:eastAsia="Times New Roman" w:hAnsi="Trebuchet MS" w:cs="Arial"/>
          <w:sz w:val="24"/>
          <w:szCs w:val="24"/>
        </w:rPr>
        <w:t>Meets/Not Applicable: T</w:t>
      </w:r>
      <w:r w:rsidR="00724022" w:rsidRPr="007737C0">
        <w:rPr>
          <w:rFonts w:ascii="Trebuchet MS" w:eastAsia="Times New Roman" w:hAnsi="Trebuchet MS" w:cs="Arial"/>
          <w:sz w:val="24"/>
          <w:szCs w:val="24"/>
        </w:rPr>
        <w:t xml:space="preserve">he existing noise wall is not adjacent to a </w:t>
      </w:r>
      <w:r w:rsidR="00EB4C2E" w:rsidRPr="007737C0">
        <w:rPr>
          <w:rFonts w:ascii="Trebuchet MS" w:eastAsia="Times New Roman" w:hAnsi="Trebuchet MS" w:cs="Arial"/>
          <w:sz w:val="24"/>
          <w:szCs w:val="24"/>
        </w:rPr>
        <w:t>structure</w:t>
      </w:r>
      <w:r w:rsidR="00724022" w:rsidRPr="007737C0">
        <w:rPr>
          <w:rFonts w:ascii="Trebuchet MS" w:eastAsia="Times New Roman" w:hAnsi="Trebuchet MS" w:cs="Arial"/>
          <w:sz w:val="24"/>
          <w:szCs w:val="24"/>
        </w:rPr>
        <w:t xml:space="preserve">, so </w:t>
      </w:r>
      <w:r w:rsidR="00351123" w:rsidRPr="007737C0">
        <w:rPr>
          <w:rFonts w:ascii="Trebuchet MS" w:eastAsia="Times New Roman" w:hAnsi="Trebuchet MS" w:cs="Arial"/>
          <w:sz w:val="24"/>
          <w:szCs w:val="24"/>
        </w:rPr>
        <w:t xml:space="preserve">this Design Criterion </w:t>
      </w:r>
      <w:r w:rsidR="00724022" w:rsidRPr="007737C0">
        <w:rPr>
          <w:rFonts w:ascii="Trebuchet MS" w:eastAsia="Times New Roman" w:hAnsi="Trebuchet MS" w:cs="Arial"/>
          <w:sz w:val="24"/>
          <w:szCs w:val="24"/>
        </w:rPr>
        <w:t>is not applicable.</w:t>
      </w:r>
      <w:r w:rsidR="007737C0" w:rsidRPr="007737C0">
        <w:rPr>
          <w:rFonts w:ascii="Trebuchet MS" w:eastAsia="Times New Roman" w:hAnsi="Trebuchet MS" w:cs="Arial"/>
          <w:sz w:val="24"/>
          <w:szCs w:val="24"/>
        </w:rPr>
        <w:t xml:space="preserve"> </w:t>
      </w:r>
      <w:r w:rsidR="007737C0" w:rsidRPr="00C254D0">
        <w:rPr>
          <w:rFonts w:ascii="Trebuchet MS" w:eastAsia="Times New Roman" w:hAnsi="Trebuchet MS" w:cs="Arial"/>
          <w:color w:val="ED0000"/>
          <w:sz w:val="24"/>
          <w:szCs w:val="24"/>
        </w:rPr>
        <w:t xml:space="preserve">OR </w:t>
      </w:r>
      <w:r w:rsidR="00AD60E2" w:rsidRPr="007737C0">
        <w:rPr>
          <w:rFonts w:ascii="Trebuchet MS" w:eastAsia="Times New Roman" w:hAnsi="Trebuchet MS" w:cs="Arial"/>
          <w:sz w:val="24"/>
          <w:szCs w:val="24"/>
        </w:rPr>
        <w:t>Meets/Not Applicable: T</w:t>
      </w:r>
      <w:r w:rsidR="00724022" w:rsidRPr="007737C0">
        <w:rPr>
          <w:rFonts w:ascii="Trebuchet MS" w:eastAsia="Times New Roman" w:hAnsi="Trebuchet MS" w:cs="Arial"/>
          <w:sz w:val="24"/>
          <w:szCs w:val="24"/>
        </w:rPr>
        <w:t xml:space="preserve">he existing noise wall is adjacent to a </w:t>
      </w:r>
      <w:r w:rsidR="00EB4C2E" w:rsidRPr="007737C0">
        <w:rPr>
          <w:rFonts w:ascii="Trebuchet MS" w:eastAsia="Times New Roman" w:hAnsi="Trebuchet MS" w:cs="Arial"/>
          <w:sz w:val="24"/>
          <w:szCs w:val="24"/>
        </w:rPr>
        <w:t>structure,</w:t>
      </w:r>
      <w:r w:rsidR="00724022" w:rsidRPr="007737C0">
        <w:rPr>
          <w:rFonts w:ascii="Trebuchet MS" w:eastAsia="Times New Roman" w:hAnsi="Trebuchet MS" w:cs="Arial"/>
          <w:sz w:val="24"/>
          <w:szCs w:val="24"/>
        </w:rPr>
        <w:t xml:space="preserve"> but there won’t be a gap between the proposed </w:t>
      </w:r>
      <w:r w:rsidR="00EB4C2E" w:rsidRPr="007737C0">
        <w:rPr>
          <w:rFonts w:ascii="Trebuchet MS" w:eastAsia="Times New Roman" w:hAnsi="Trebuchet MS" w:cs="Arial"/>
          <w:sz w:val="24"/>
          <w:szCs w:val="24"/>
        </w:rPr>
        <w:t>noise</w:t>
      </w:r>
      <w:r w:rsidR="00724022" w:rsidRPr="007737C0">
        <w:rPr>
          <w:rFonts w:ascii="Trebuchet MS" w:eastAsia="Times New Roman" w:hAnsi="Trebuchet MS" w:cs="Arial"/>
          <w:sz w:val="24"/>
          <w:szCs w:val="24"/>
        </w:rPr>
        <w:t xml:space="preserve"> wall and structure, so </w:t>
      </w:r>
      <w:r w:rsidR="00351123" w:rsidRPr="007737C0">
        <w:rPr>
          <w:rFonts w:ascii="Trebuchet MS" w:eastAsia="Times New Roman" w:hAnsi="Trebuchet MS" w:cs="Arial"/>
          <w:sz w:val="24"/>
          <w:szCs w:val="24"/>
        </w:rPr>
        <w:t xml:space="preserve">this Design Criterion </w:t>
      </w:r>
      <w:r w:rsidR="00724022" w:rsidRPr="007737C0">
        <w:rPr>
          <w:rFonts w:ascii="Trebuchet MS" w:eastAsia="Times New Roman" w:hAnsi="Trebuchet MS" w:cs="Arial"/>
          <w:sz w:val="24"/>
          <w:szCs w:val="24"/>
        </w:rPr>
        <w:t>is not applicable.</w:t>
      </w:r>
      <w:r w:rsidR="007737C0" w:rsidRPr="007737C0">
        <w:rPr>
          <w:rFonts w:ascii="Trebuchet MS" w:eastAsia="Times New Roman" w:hAnsi="Trebuchet MS" w:cs="Arial"/>
          <w:sz w:val="24"/>
          <w:szCs w:val="24"/>
        </w:rPr>
        <w:t xml:space="preserve"> </w:t>
      </w:r>
      <w:r w:rsidR="007737C0" w:rsidRPr="00C254D0">
        <w:rPr>
          <w:rFonts w:ascii="Trebuchet MS" w:eastAsia="Times New Roman" w:hAnsi="Trebuchet MS" w:cs="Arial"/>
          <w:color w:val="ED0000"/>
          <w:sz w:val="24"/>
          <w:szCs w:val="24"/>
        </w:rPr>
        <w:t xml:space="preserve">OR </w:t>
      </w:r>
      <w:r w:rsidR="00DF4DEC" w:rsidRPr="007737C0">
        <w:rPr>
          <w:rFonts w:ascii="Trebuchet MS" w:eastAsia="Times New Roman" w:hAnsi="Trebuchet MS" w:cs="Arial"/>
          <w:sz w:val="24"/>
          <w:szCs w:val="24"/>
        </w:rPr>
        <w:t xml:space="preserve">Meets/Not Applicable: The existing noise wall is adjacent to a structure, but </w:t>
      </w:r>
      <w:r w:rsidR="00FE1163" w:rsidRPr="007737C0">
        <w:rPr>
          <w:rFonts w:ascii="Trebuchet MS" w:eastAsia="Times New Roman" w:hAnsi="Trebuchet MS" w:cs="Arial"/>
          <w:sz w:val="24"/>
          <w:szCs w:val="24"/>
        </w:rPr>
        <w:t>the existing noise wall does not have and was not originally built with a connection to the adjacent structure(s)</w:t>
      </w:r>
      <w:r w:rsidR="00DF4DEC" w:rsidRPr="007737C0">
        <w:rPr>
          <w:rFonts w:ascii="Trebuchet MS" w:eastAsia="Times New Roman" w:hAnsi="Trebuchet MS" w:cs="Arial"/>
          <w:sz w:val="24"/>
          <w:szCs w:val="24"/>
        </w:rPr>
        <w:t xml:space="preserve">, so </w:t>
      </w:r>
      <w:r w:rsidR="00351123" w:rsidRPr="007737C0">
        <w:rPr>
          <w:rFonts w:ascii="Trebuchet MS" w:eastAsia="Times New Roman" w:hAnsi="Trebuchet MS" w:cs="Arial"/>
          <w:sz w:val="24"/>
          <w:szCs w:val="24"/>
        </w:rPr>
        <w:t xml:space="preserve">this Design Criterion </w:t>
      </w:r>
      <w:r w:rsidR="00DF4DEC" w:rsidRPr="007737C0">
        <w:rPr>
          <w:rFonts w:ascii="Trebuchet MS" w:eastAsia="Times New Roman" w:hAnsi="Trebuchet MS" w:cs="Arial"/>
          <w:sz w:val="24"/>
          <w:szCs w:val="24"/>
        </w:rPr>
        <w:t>is not applicable.</w:t>
      </w:r>
      <w:r w:rsidR="007737C0" w:rsidRPr="007737C0">
        <w:rPr>
          <w:rFonts w:ascii="Trebuchet MS" w:eastAsia="Times New Roman" w:hAnsi="Trebuchet MS" w:cs="Arial"/>
          <w:sz w:val="24"/>
          <w:szCs w:val="24"/>
        </w:rPr>
        <w:t xml:space="preserve"> </w:t>
      </w:r>
      <w:r w:rsidR="007737C0" w:rsidRPr="00C254D0">
        <w:rPr>
          <w:rFonts w:ascii="Trebuchet MS" w:eastAsia="Times New Roman" w:hAnsi="Trebuchet MS" w:cs="Arial"/>
          <w:color w:val="ED0000"/>
          <w:sz w:val="24"/>
          <w:szCs w:val="24"/>
        </w:rPr>
        <w:t xml:space="preserve">OR </w:t>
      </w:r>
      <w:r w:rsidR="00AD60E2" w:rsidRPr="007737C0">
        <w:rPr>
          <w:rFonts w:ascii="Trebuchet MS" w:eastAsia="Times New Roman" w:hAnsi="Trebuchet MS" w:cs="Arial"/>
          <w:sz w:val="24"/>
          <w:szCs w:val="24"/>
        </w:rPr>
        <w:t>Meets: T</w:t>
      </w:r>
      <w:r w:rsidR="00724022" w:rsidRPr="007737C0">
        <w:rPr>
          <w:rFonts w:ascii="Trebuchet MS" w:eastAsia="Times New Roman" w:hAnsi="Trebuchet MS" w:cs="Arial"/>
          <w:sz w:val="24"/>
          <w:szCs w:val="24"/>
        </w:rPr>
        <w:t xml:space="preserve">he existing noise wall is adjacent </w:t>
      </w:r>
      <w:r w:rsidR="00724022" w:rsidRPr="007737C0">
        <w:rPr>
          <w:rFonts w:ascii="Trebuchet MS" w:eastAsia="Times New Roman" w:hAnsi="Trebuchet MS" w:cs="Arial"/>
          <w:sz w:val="24"/>
          <w:szCs w:val="24"/>
        </w:rPr>
        <w:lastRenderedPageBreak/>
        <w:t xml:space="preserve">to a </w:t>
      </w:r>
      <w:r w:rsidR="00EB4C2E" w:rsidRPr="007737C0">
        <w:rPr>
          <w:rFonts w:ascii="Trebuchet MS" w:eastAsia="Times New Roman" w:hAnsi="Trebuchet MS" w:cs="Arial"/>
          <w:sz w:val="24"/>
          <w:szCs w:val="24"/>
        </w:rPr>
        <w:t>structure</w:t>
      </w:r>
      <w:r w:rsidR="00724022" w:rsidRPr="007737C0">
        <w:rPr>
          <w:rFonts w:ascii="Trebuchet MS" w:eastAsia="Times New Roman" w:hAnsi="Trebuchet MS" w:cs="Arial"/>
          <w:sz w:val="24"/>
          <w:szCs w:val="24"/>
        </w:rPr>
        <w:t xml:space="preserve"> and there will be a gap between the proposed </w:t>
      </w:r>
      <w:r w:rsidR="00EB4C2E" w:rsidRPr="007737C0">
        <w:rPr>
          <w:rFonts w:ascii="Trebuchet MS" w:eastAsia="Times New Roman" w:hAnsi="Trebuchet MS" w:cs="Arial"/>
          <w:sz w:val="24"/>
          <w:szCs w:val="24"/>
        </w:rPr>
        <w:t>noise</w:t>
      </w:r>
      <w:r w:rsidR="00724022" w:rsidRPr="007737C0">
        <w:rPr>
          <w:rFonts w:ascii="Trebuchet MS" w:eastAsia="Times New Roman" w:hAnsi="Trebuchet MS" w:cs="Arial"/>
          <w:sz w:val="24"/>
          <w:szCs w:val="24"/>
        </w:rPr>
        <w:t xml:space="preserve"> wall and structure, so the proposed design includes where the </w:t>
      </w:r>
      <w:r w:rsidR="00EB4C2E" w:rsidRPr="007737C0">
        <w:rPr>
          <w:rFonts w:ascii="Trebuchet MS" w:eastAsia="Times New Roman" w:hAnsi="Trebuchet MS" w:cs="Arial"/>
          <w:sz w:val="24"/>
          <w:szCs w:val="24"/>
        </w:rPr>
        <w:t xml:space="preserve">noise </w:t>
      </w:r>
      <w:r w:rsidR="00724022" w:rsidRPr="007737C0">
        <w:rPr>
          <w:rFonts w:ascii="Trebuchet MS" w:eastAsia="Times New Roman" w:hAnsi="Trebuchet MS" w:cs="Arial"/>
          <w:sz w:val="24"/>
          <w:szCs w:val="24"/>
        </w:rPr>
        <w:t>wall interface</w:t>
      </w:r>
      <w:r w:rsidR="00EB4C2E" w:rsidRPr="007737C0">
        <w:rPr>
          <w:rFonts w:ascii="Trebuchet MS" w:eastAsia="Times New Roman" w:hAnsi="Trebuchet MS" w:cs="Arial"/>
          <w:sz w:val="24"/>
          <w:szCs w:val="24"/>
        </w:rPr>
        <w:t>s</w:t>
      </w:r>
      <w:r w:rsidR="00724022" w:rsidRPr="007737C0">
        <w:rPr>
          <w:rFonts w:ascii="Trebuchet MS" w:eastAsia="Times New Roman" w:hAnsi="Trebuchet MS" w:cs="Arial"/>
          <w:sz w:val="24"/>
          <w:szCs w:val="24"/>
        </w:rPr>
        <w:t xml:space="preserve"> with the </w:t>
      </w:r>
      <w:r w:rsidR="00EB4C2E" w:rsidRPr="007737C0">
        <w:rPr>
          <w:rFonts w:ascii="Trebuchet MS" w:eastAsia="Times New Roman" w:hAnsi="Trebuchet MS" w:cs="Arial"/>
          <w:sz w:val="24"/>
          <w:szCs w:val="24"/>
        </w:rPr>
        <w:t>structure</w:t>
      </w:r>
      <w:r w:rsidR="00724022" w:rsidRPr="007737C0">
        <w:rPr>
          <w:rFonts w:ascii="Trebuchet MS" w:eastAsia="Times New Roman" w:hAnsi="Trebuchet MS" w:cs="Arial"/>
          <w:sz w:val="24"/>
          <w:szCs w:val="24"/>
        </w:rPr>
        <w:t>(s) and addresses the gaps</w:t>
      </w:r>
      <w:r w:rsidR="0068772C" w:rsidRPr="007737C0">
        <w:rPr>
          <w:rFonts w:ascii="Trebuchet MS" w:eastAsia="Times New Roman" w:hAnsi="Trebuchet MS" w:cs="Arial"/>
          <w:sz w:val="24"/>
          <w:szCs w:val="24"/>
        </w:rPr>
        <w:t>. The method to address gaps was developed between CDOT and FHWA,</w:t>
      </w:r>
      <w:r w:rsidR="00724022" w:rsidRPr="007737C0">
        <w:rPr>
          <w:rFonts w:ascii="Trebuchet MS" w:eastAsia="Times New Roman" w:hAnsi="Trebuchet MS" w:cs="Arial"/>
          <w:sz w:val="24"/>
          <w:szCs w:val="24"/>
        </w:rPr>
        <w:t xml:space="preserve"> as described in </w:t>
      </w:r>
      <w:r w:rsidR="00FE1163" w:rsidRPr="007737C0">
        <w:rPr>
          <w:rFonts w:ascii="Trebuchet MS" w:eastAsia="Times New Roman" w:hAnsi="Trebuchet MS" w:cs="Arial"/>
          <w:sz w:val="24"/>
          <w:szCs w:val="24"/>
        </w:rPr>
        <w:t xml:space="preserve">this memorandum in </w:t>
      </w:r>
      <w:r w:rsidR="00724022" w:rsidRPr="007737C0">
        <w:rPr>
          <w:rFonts w:ascii="Trebuchet MS" w:eastAsia="Times New Roman" w:hAnsi="Trebuchet MS" w:cs="Arial"/>
          <w:sz w:val="24"/>
          <w:szCs w:val="24"/>
        </w:rPr>
        <w:t xml:space="preserve">the section “Design </w:t>
      </w:r>
      <w:r w:rsidR="00351123" w:rsidRPr="007737C0">
        <w:rPr>
          <w:rFonts w:ascii="Trebuchet MS" w:eastAsia="Times New Roman" w:hAnsi="Trebuchet MS" w:cs="Arial"/>
          <w:sz w:val="24"/>
          <w:szCs w:val="24"/>
        </w:rPr>
        <w:t xml:space="preserve">Criterion </w:t>
      </w:r>
      <w:r w:rsidR="00724022" w:rsidRPr="007737C0">
        <w:rPr>
          <w:rFonts w:ascii="Trebuchet MS" w:eastAsia="Times New Roman" w:hAnsi="Trebuchet MS" w:cs="Arial"/>
          <w:sz w:val="24"/>
          <w:szCs w:val="24"/>
        </w:rPr>
        <w:t xml:space="preserve">3 </w:t>
      </w:r>
      <w:r w:rsidR="00FE1163" w:rsidRPr="007737C0">
        <w:rPr>
          <w:rFonts w:ascii="Trebuchet MS" w:eastAsia="Times New Roman" w:hAnsi="Trebuchet MS" w:cs="Arial"/>
          <w:sz w:val="24"/>
          <w:szCs w:val="24"/>
        </w:rPr>
        <w:t>Discussion</w:t>
      </w:r>
      <w:r w:rsidR="00724022" w:rsidRPr="007737C0">
        <w:rPr>
          <w:rFonts w:ascii="Trebuchet MS" w:eastAsia="Times New Roman" w:hAnsi="Trebuchet MS" w:cs="Arial"/>
          <w:sz w:val="24"/>
          <w:szCs w:val="24"/>
        </w:rPr>
        <w:t xml:space="preserve">.” </w:t>
      </w:r>
      <w:r w:rsidR="00FE1163" w:rsidRPr="00C254D0">
        <w:rPr>
          <w:rFonts w:ascii="Trebuchet MS" w:eastAsia="Times New Roman" w:hAnsi="Trebuchet MS" w:cs="Arial"/>
          <w:color w:val="ED0000"/>
          <w:sz w:val="24"/>
          <w:szCs w:val="24"/>
        </w:rPr>
        <w:t>[</w:t>
      </w:r>
      <w:r w:rsidR="00AD60E2" w:rsidRPr="00C254D0">
        <w:rPr>
          <w:rFonts w:ascii="Trebuchet MS" w:eastAsia="Times New Roman" w:hAnsi="Trebuchet MS" w:cs="Arial"/>
          <w:color w:val="ED0000"/>
          <w:sz w:val="24"/>
          <w:szCs w:val="24"/>
        </w:rPr>
        <w:t xml:space="preserve">A table and/or figure related to </w:t>
      </w:r>
      <w:r w:rsidR="00351123" w:rsidRPr="00C254D0">
        <w:rPr>
          <w:rFonts w:ascii="Trebuchet MS" w:eastAsia="Times New Roman" w:hAnsi="Trebuchet MS" w:cs="Arial"/>
          <w:color w:val="ED0000"/>
          <w:sz w:val="24"/>
          <w:szCs w:val="24"/>
        </w:rPr>
        <w:t xml:space="preserve">this Design Criterion </w:t>
      </w:r>
      <w:r w:rsidR="00AD60E2" w:rsidRPr="00C254D0">
        <w:rPr>
          <w:rFonts w:ascii="Trebuchet MS" w:eastAsia="Times New Roman" w:hAnsi="Trebuchet MS" w:cs="Arial"/>
          <w:color w:val="ED0000"/>
          <w:sz w:val="24"/>
          <w:szCs w:val="24"/>
        </w:rPr>
        <w:t xml:space="preserve">may be included in the memorandum but </w:t>
      </w:r>
      <w:r w:rsidR="00FE1163" w:rsidRPr="00C254D0">
        <w:rPr>
          <w:rFonts w:ascii="Trebuchet MS" w:eastAsia="Times New Roman" w:hAnsi="Trebuchet MS" w:cs="Arial"/>
          <w:color w:val="ED0000"/>
          <w:sz w:val="24"/>
          <w:szCs w:val="24"/>
        </w:rPr>
        <w:t>are</w:t>
      </w:r>
      <w:r w:rsidR="00AD60E2" w:rsidRPr="00C254D0">
        <w:rPr>
          <w:rFonts w:ascii="Trebuchet MS" w:eastAsia="Times New Roman" w:hAnsi="Trebuchet MS" w:cs="Arial"/>
          <w:color w:val="ED0000"/>
          <w:sz w:val="24"/>
          <w:szCs w:val="24"/>
        </w:rPr>
        <w:t xml:space="preserve"> not required. If including one or both, refer to them by adding “as shown</w:t>
      </w:r>
      <w:r w:rsidR="00661673" w:rsidRPr="00C254D0">
        <w:rPr>
          <w:rFonts w:ascii="Trebuchet MS" w:eastAsia="Times New Roman" w:hAnsi="Trebuchet MS" w:cs="Arial"/>
          <w:color w:val="ED0000"/>
          <w:sz w:val="24"/>
          <w:szCs w:val="24"/>
        </w:rPr>
        <w:t xml:space="preserve"> in </w:t>
      </w:r>
      <w:r w:rsidR="00661673" w:rsidRPr="00C254D0">
        <w:rPr>
          <w:rFonts w:ascii="Trebuchet MS" w:eastAsia="Times New Roman" w:hAnsi="Trebuchet MS" w:cs="Arial"/>
          <w:color w:val="B80000"/>
          <w:sz w:val="24"/>
          <w:szCs w:val="24"/>
          <w:highlight w:val="lightGray"/>
        </w:rPr>
        <w:t xml:space="preserve">Figure </w:t>
      </w:r>
      <w:r w:rsidR="00FE1163" w:rsidRPr="00C254D0">
        <w:rPr>
          <w:rFonts w:ascii="Trebuchet MS" w:eastAsia="Times New Roman" w:hAnsi="Trebuchet MS" w:cs="Arial"/>
          <w:color w:val="B80000"/>
          <w:sz w:val="24"/>
          <w:szCs w:val="24"/>
          <w:highlight w:val="lightGray"/>
        </w:rPr>
        <w:t>(</w:t>
      </w:r>
      <w:r w:rsidR="00661673" w:rsidRPr="00C254D0">
        <w:rPr>
          <w:rFonts w:ascii="Trebuchet MS" w:eastAsia="Times New Roman" w:hAnsi="Trebuchet MS" w:cs="Arial"/>
          <w:color w:val="B80000"/>
          <w:sz w:val="24"/>
          <w:szCs w:val="24"/>
          <w:highlight w:val="lightGray"/>
        </w:rPr>
        <w:t>XX</w:t>
      </w:r>
      <w:r w:rsidR="00E22D1A" w:rsidRPr="00C254D0">
        <w:rPr>
          <w:rFonts w:ascii="Trebuchet MS" w:eastAsia="Times New Roman" w:hAnsi="Trebuchet MS" w:cs="Arial"/>
          <w:color w:val="ED0000"/>
          <w:sz w:val="24"/>
          <w:szCs w:val="24"/>
        </w:rPr>
        <w:t>,</w:t>
      </w:r>
      <w:r w:rsidR="00661673" w:rsidRPr="00C254D0">
        <w:rPr>
          <w:rFonts w:ascii="Trebuchet MS" w:eastAsia="Times New Roman" w:hAnsi="Trebuchet MS" w:cs="Arial"/>
          <w:color w:val="ED0000"/>
          <w:sz w:val="24"/>
          <w:szCs w:val="24"/>
        </w:rPr>
        <w:t xml:space="preserve"> for DC3</w:t>
      </w:r>
      <w:r w:rsidR="00FE1163" w:rsidRPr="00C254D0">
        <w:rPr>
          <w:rFonts w:ascii="Trebuchet MS" w:eastAsia="Times New Roman" w:hAnsi="Trebuchet MS" w:cs="Arial"/>
          <w:color w:val="B80000"/>
          <w:sz w:val="24"/>
          <w:szCs w:val="24"/>
          <w:highlight w:val="lightGray"/>
        </w:rPr>
        <w:t>)</w:t>
      </w:r>
      <w:r w:rsidR="00661673" w:rsidRPr="00C254D0">
        <w:rPr>
          <w:rFonts w:ascii="Trebuchet MS" w:eastAsia="Times New Roman" w:hAnsi="Trebuchet MS" w:cs="Arial"/>
          <w:color w:val="B80000"/>
          <w:sz w:val="24"/>
          <w:szCs w:val="24"/>
          <w:highlight w:val="lightGray"/>
        </w:rPr>
        <w:t xml:space="preserve"> and/or Table </w:t>
      </w:r>
      <w:r w:rsidR="00FE1163" w:rsidRPr="00C254D0">
        <w:rPr>
          <w:rFonts w:ascii="Trebuchet MS" w:eastAsia="Times New Roman" w:hAnsi="Trebuchet MS" w:cs="Arial"/>
          <w:color w:val="B80000"/>
          <w:sz w:val="24"/>
          <w:szCs w:val="24"/>
          <w:highlight w:val="lightGray"/>
        </w:rPr>
        <w:t>(</w:t>
      </w:r>
      <w:r w:rsidR="00661673" w:rsidRPr="00C254D0">
        <w:rPr>
          <w:rFonts w:ascii="Trebuchet MS" w:eastAsia="Times New Roman" w:hAnsi="Trebuchet MS" w:cs="Arial"/>
          <w:color w:val="B80000"/>
          <w:sz w:val="24"/>
          <w:szCs w:val="24"/>
          <w:highlight w:val="lightGray"/>
        </w:rPr>
        <w:t>XX</w:t>
      </w:r>
      <w:r w:rsidR="00E22D1A" w:rsidRPr="00C254D0">
        <w:rPr>
          <w:rFonts w:ascii="Trebuchet MS" w:eastAsia="Times New Roman" w:hAnsi="Trebuchet MS" w:cs="Arial"/>
          <w:color w:val="ED0000"/>
          <w:sz w:val="24"/>
          <w:szCs w:val="24"/>
        </w:rPr>
        <w:t>,</w:t>
      </w:r>
      <w:r w:rsidR="00661673" w:rsidRPr="00C254D0">
        <w:rPr>
          <w:rFonts w:ascii="Trebuchet MS" w:eastAsia="Times New Roman" w:hAnsi="Trebuchet MS" w:cs="Arial"/>
          <w:color w:val="ED0000"/>
          <w:sz w:val="24"/>
          <w:szCs w:val="24"/>
        </w:rPr>
        <w:t xml:space="preserve"> for DC3</w:t>
      </w:r>
      <w:r w:rsidR="00FE1163" w:rsidRPr="00C254D0">
        <w:rPr>
          <w:rFonts w:ascii="Trebuchet MS" w:eastAsia="Times New Roman" w:hAnsi="Trebuchet MS" w:cs="Arial"/>
          <w:color w:val="B80000"/>
          <w:sz w:val="24"/>
          <w:szCs w:val="24"/>
          <w:highlight w:val="lightGray"/>
        </w:rPr>
        <w:t>)</w:t>
      </w:r>
      <w:r w:rsidR="00661673" w:rsidRPr="00C254D0">
        <w:rPr>
          <w:rFonts w:ascii="Trebuchet MS" w:eastAsia="Times New Roman" w:hAnsi="Trebuchet MS" w:cs="Arial"/>
          <w:color w:val="ED0000"/>
          <w:sz w:val="24"/>
          <w:szCs w:val="24"/>
        </w:rPr>
        <w:t>.”</w:t>
      </w:r>
      <w:r w:rsidR="00FE1163" w:rsidRPr="00C254D0">
        <w:rPr>
          <w:rFonts w:ascii="Trebuchet MS" w:eastAsia="Times New Roman" w:hAnsi="Trebuchet MS" w:cs="Arial"/>
          <w:color w:val="ED0000"/>
          <w:sz w:val="24"/>
          <w:szCs w:val="24"/>
        </w:rPr>
        <w:t>]</w:t>
      </w:r>
      <w:r w:rsidR="00661673" w:rsidRPr="00C254D0">
        <w:rPr>
          <w:rFonts w:ascii="Trebuchet MS" w:eastAsia="Times New Roman" w:hAnsi="Trebuchet MS" w:cs="Arial"/>
          <w:color w:val="ED0000"/>
          <w:sz w:val="24"/>
          <w:szCs w:val="24"/>
        </w:rPr>
        <w:t>}</w:t>
      </w:r>
    </w:p>
    <w:p w14:paraId="6139FD18" w14:textId="437106F1" w:rsidR="0068772C" w:rsidRDefault="00661673" w:rsidP="00D32EA1">
      <w:pPr>
        <w:pStyle w:val="ListParagraph"/>
        <w:numPr>
          <w:ilvl w:val="0"/>
          <w:numId w:val="63"/>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eastAsia="Times New Roman" w:hAnsi="Trebuchet MS" w:cs="Arial"/>
          <w:color w:val="ED0000"/>
          <w:sz w:val="24"/>
          <w:szCs w:val="24"/>
        </w:rPr>
        <w:t xml:space="preserve">{Include one of the following three sentences, whichever is applicable, and delete the other sentences.} </w:t>
      </w:r>
      <w:r w:rsidRPr="00E56843">
        <w:rPr>
          <w:rFonts w:ascii="Trebuchet MS" w:eastAsia="Times New Roman" w:hAnsi="Trebuchet MS" w:cs="Arial"/>
          <w:color w:val="000000" w:themeColor="text1"/>
          <w:sz w:val="24"/>
          <w:szCs w:val="24"/>
        </w:rPr>
        <w:t xml:space="preserve">Meets: </w:t>
      </w:r>
      <w:r w:rsidR="00E308B2">
        <w:rPr>
          <w:rFonts w:ascii="Trebuchet MS" w:eastAsia="Times New Roman" w:hAnsi="Trebuchet MS" w:cs="Arial"/>
          <w:color w:val="222222"/>
          <w:sz w:val="24"/>
          <w:szCs w:val="24"/>
        </w:rPr>
        <w:t>The endpoints (latitude and longitude) of the proposed noise wall will be at the same location as the existing noise wall, barring potential horizontal shifts described in Design Criteri</w:t>
      </w:r>
      <w:r w:rsidR="00C702CA">
        <w:rPr>
          <w:rFonts w:ascii="Trebuchet MS" w:eastAsia="Times New Roman" w:hAnsi="Trebuchet MS" w:cs="Arial"/>
          <w:color w:val="222222"/>
          <w:sz w:val="24"/>
          <w:szCs w:val="24"/>
        </w:rPr>
        <w:t>on</w:t>
      </w:r>
      <w:r w:rsidR="00E308B2">
        <w:rPr>
          <w:rFonts w:ascii="Trebuchet MS" w:eastAsia="Times New Roman" w:hAnsi="Trebuchet MS" w:cs="Arial"/>
          <w:color w:val="222222"/>
          <w:sz w:val="24"/>
          <w:szCs w:val="24"/>
        </w:rPr>
        <w:t xml:space="preserve"> 1</w:t>
      </w:r>
      <w:r>
        <w:rPr>
          <w:rFonts w:ascii="Trebuchet MS" w:eastAsia="Times New Roman" w:hAnsi="Trebuchet MS" w:cs="Arial"/>
          <w:color w:val="222222"/>
          <w:sz w:val="24"/>
          <w:szCs w:val="24"/>
        </w:rPr>
        <w:t xml:space="preserve">, as shown </w:t>
      </w:r>
      <w:proofErr w:type="gramStart"/>
      <w:r>
        <w:rPr>
          <w:rFonts w:ascii="Trebuchet MS" w:eastAsia="Times New Roman" w:hAnsi="Trebuchet MS" w:cs="Arial"/>
          <w:color w:val="222222"/>
          <w:sz w:val="24"/>
          <w:szCs w:val="24"/>
        </w:rPr>
        <w:t>on</w:t>
      </w:r>
      <w:proofErr w:type="gramEnd"/>
      <w:r>
        <w:rPr>
          <w:rFonts w:ascii="Trebuchet MS" w:eastAsia="Times New Roman" w:hAnsi="Trebuchet MS" w:cs="Arial"/>
          <w:color w:val="222222"/>
          <w:sz w:val="24"/>
          <w:szCs w:val="24"/>
        </w:rPr>
        <w:t xml:space="preserve"> Figure 2</w:t>
      </w:r>
      <w:r w:rsidR="00E308B2">
        <w:rPr>
          <w:rFonts w:ascii="Trebuchet MS" w:eastAsia="Times New Roman" w:hAnsi="Trebuchet MS" w:cs="Arial"/>
          <w:sz w:val="24"/>
          <w:szCs w:val="24"/>
        </w:rPr>
        <w:t>.</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OR</w:t>
      </w:r>
      <w:r>
        <w:rPr>
          <w:rFonts w:ascii="Trebuchet MS" w:eastAsia="Times New Roman" w:hAnsi="Trebuchet MS" w:cs="Arial"/>
          <w:sz w:val="24"/>
          <w:szCs w:val="24"/>
        </w:rPr>
        <w:t xml:space="preserve"> </w:t>
      </w:r>
      <w:r w:rsidRPr="00E56843">
        <w:rPr>
          <w:rFonts w:ascii="Trebuchet MS" w:eastAsia="Times New Roman" w:hAnsi="Trebuchet MS" w:cs="Arial"/>
          <w:color w:val="000000" w:themeColor="text1"/>
          <w:sz w:val="24"/>
          <w:szCs w:val="24"/>
        </w:rPr>
        <w:t xml:space="preserve">Meets: </w:t>
      </w:r>
      <w:r>
        <w:rPr>
          <w:rFonts w:ascii="Trebuchet MS" w:eastAsia="Times New Roman" w:hAnsi="Trebuchet MS" w:cs="Arial"/>
          <w:color w:val="222222"/>
          <w:sz w:val="24"/>
          <w:szCs w:val="24"/>
        </w:rPr>
        <w:t xml:space="preserve">The endpoints (latitude and longitude) of the proposed noise wall will be further apart </w:t>
      </w:r>
      <w:r w:rsidR="00125A39">
        <w:rPr>
          <w:rFonts w:ascii="Trebuchet MS" w:eastAsia="Times New Roman" w:hAnsi="Trebuchet MS" w:cs="Arial"/>
          <w:color w:val="222222"/>
          <w:sz w:val="24"/>
          <w:szCs w:val="24"/>
        </w:rPr>
        <w:t xml:space="preserve">than the existing noise wall endpoints, </w:t>
      </w:r>
      <w:r>
        <w:rPr>
          <w:rFonts w:ascii="Trebuchet MS" w:eastAsia="Times New Roman" w:hAnsi="Trebuchet MS" w:cs="Arial"/>
          <w:color w:val="222222"/>
          <w:sz w:val="24"/>
          <w:szCs w:val="24"/>
        </w:rPr>
        <w:t>and thus more protective, as shown on Figure 2</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OR</w:t>
      </w:r>
      <w:r>
        <w:rPr>
          <w:rFonts w:ascii="Trebuchet MS" w:eastAsia="Times New Roman" w:hAnsi="Trebuchet MS" w:cs="Arial"/>
          <w:sz w:val="24"/>
          <w:szCs w:val="24"/>
        </w:rPr>
        <w:t xml:space="preserve"> Does Not </w:t>
      </w:r>
      <w:r w:rsidRPr="00E56843">
        <w:rPr>
          <w:rFonts w:ascii="Trebuchet MS" w:eastAsia="Times New Roman" w:hAnsi="Trebuchet MS" w:cs="Arial"/>
          <w:color w:val="000000" w:themeColor="text1"/>
          <w:sz w:val="24"/>
          <w:szCs w:val="24"/>
        </w:rPr>
        <w:t xml:space="preserve">Meet: </w:t>
      </w:r>
      <w:r>
        <w:rPr>
          <w:rFonts w:ascii="Trebuchet MS" w:eastAsia="Times New Roman" w:hAnsi="Trebuchet MS" w:cs="Arial"/>
          <w:color w:val="222222"/>
          <w:sz w:val="24"/>
          <w:szCs w:val="24"/>
        </w:rPr>
        <w:t xml:space="preserve">The endpoints (latitude and longitude) of the proposed noise wall will be </w:t>
      </w:r>
      <w:r w:rsidR="00125A39">
        <w:rPr>
          <w:rFonts w:ascii="Trebuchet MS" w:eastAsia="Times New Roman" w:hAnsi="Trebuchet MS" w:cs="Arial"/>
          <w:color w:val="222222"/>
          <w:sz w:val="24"/>
          <w:szCs w:val="24"/>
        </w:rPr>
        <w:t>closer together than the existing noise wall endpoints,</w:t>
      </w:r>
      <w:r>
        <w:rPr>
          <w:rFonts w:ascii="Trebuchet MS" w:eastAsia="Times New Roman" w:hAnsi="Trebuchet MS" w:cs="Arial"/>
          <w:color w:val="222222"/>
          <w:sz w:val="24"/>
          <w:szCs w:val="24"/>
        </w:rPr>
        <w:t xml:space="preserve"> and thus </w:t>
      </w:r>
      <w:r w:rsidR="00125A39">
        <w:rPr>
          <w:rFonts w:ascii="Trebuchet MS" w:eastAsia="Times New Roman" w:hAnsi="Trebuchet MS" w:cs="Arial"/>
          <w:color w:val="222222"/>
          <w:sz w:val="24"/>
          <w:szCs w:val="24"/>
        </w:rPr>
        <w:t>less</w:t>
      </w:r>
      <w:r>
        <w:rPr>
          <w:rFonts w:ascii="Trebuchet MS" w:eastAsia="Times New Roman" w:hAnsi="Trebuchet MS" w:cs="Arial"/>
          <w:color w:val="222222"/>
          <w:sz w:val="24"/>
          <w:szCs w:val="24"/>
        </w:rPr>
        <w:t xml:space="preserve"> protective</w:t>
      </w:r>
      <w:r w:rsidR="00125A39">
        <w:rPr>
          <w:rFonts w:ascii="Trebuchet MS" w:eastAsia="Times New Roman" w:hAnsi="Trebuchet MS" w:cs="Arial"/>
          <w:color w:val="222222"/>
          <w:sz w:val="24"/>
          <w:szCs w:val="24"/>
        </w:rPr>
        <w:t>, as shown on Figure 2</w:t>
      </w:r>
      <w:r w:rsidR="00125A39">
        <w:rPr>
          <w:rFonts w:ascii="Trebuchet MS" w:eastAsia="Times New Roman" w:hAnsi="Trebuchet MS" w:cs="Arial"/>
          <w:sz w:val="24"/>
          <w:szCs w:val="24"/>
        </w:rPr>
        <w:t>.</w:t>
      </w:r>
    </w:p>
    <w:p w14:paraId="3E063342" w14:textId="7C76C7E7" w:rsidR="00917B2F" w:rsidRPr="006D1827" w:rsidRDefault="00871554" w:rsidP="006D1827">
      <w:pPr>
        <w:pStyle w:val="ListParagraph"/>
        <w:numPr>
          <w:ilvl w:val="0"/>
          <w:numId w:val="63"/>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hAnsi="Trebuchet MS" w:cs="Arial"/>
          <w:color w:val="ED0000"/>
          <w:sz w:val="24"/>
          <w:szCs w:val="24"/>
        </w:rPr>
        <w:t xml:space="preserve">{Note that Design </w:t>
      </w:r>
      <w:r w:rsidR="00351123" w:rsidRPr="00C254D0">
        <w:rPr>
          <w:rFonts w:ascii="Trebuchet MS" w:hAnsi="Trebuchet MS" w:cs="Arial"/>
          <w:color w:val="ED0000"/>
          <w:sz w:val="24"/>
          <w:szCs w:val="24"/>
        </w:rPr>
        <w:t xml:space="preserve">Criterion </w:t>
      </w:r>
      <w:r w:rsidRPr="00C254D0">
        <w:rPr>
          <w:rFonts w:ascii="Trebuchet MS" w:hAnsi="Trebuchet MS" w:cs="Arial"/>
          <w:color w:val="ED0000"/>
          <w:sz w:val="24"/>
          <w:szCs w:val="24"/>
        </w:rPr>
        <w:t>5 must be met; it does not have any acceptable deviations}</w:t>
      </w:r>
      <w:r w:rsidR="00724022" w:rsidRPr="0068772C">
        <w:rPr>
          <w:rFonts w:ascii="Trebuchet MS" w:eastAsia="Times New Roman" w:hAnsi="Trebuchet MS" w:cs="Arial"/>
          <w:color w:val="222222"/>
          <w:sz w:val="24"/>
          <w:szCs w:val="24"/>
        </w:rPr>
        <w:t xml:space="preserve">All proposed noise walls must function as well as the existing noise walls that are being replaced. </w:t>
      </w:r>
      <w:r w:rsidR="007737C0">
        <w:rPr>
          <w:rFonts w:ascii="Trebuchet MS" w:eastAsia="Times New Roman" w:hAnsi="Trebuchet MS" w:cs="Arial"/>
          <w:color w:val="222222"/>
          <w:sz w:val="24"/>
          <w:szCs w:val="24"/>
        </w:rPr>
        <w:t>For this project’s noise wall</w:t>
      </w:r>
      <w:r w:rsidR="007737C0" w:rsidRPr="007737C0">
        <w:rPr>
          <w:rFonts w:ascii="Trebuchet MS" w:eastAsia="Times New Roman" w:hAnsi="Trebuchet MS" w:cs="Arial"/>
          <w:color w:val="222222"/>
          <w:sz w:val="24"/>
          <w:szCs w:val="24"/>
          <w:highlight w:val="lightGray"/>
        </w:rPr>
        <w:t>(s)</w:t>
      </w:r>
      <w:r w:rsidR="007737C0">
        <w:rPr>
          <w:rFonts w:ascii="Trebuchet MS" w:eastAsia="Times New Roman" w:hAnsi="Trebuchet MS" w:cs="Arial"/>
          <w:color w:val="222222"/>
          <w:sz w:val="24"/>
          <w:szCs w:val="24"/>
        </w:rPr>
        <w:t>, t</w:t>
      </w:r>
      <w:r w:rsidR="00724022" w:rsidRPr="0068772C">
        <w:rPr>
          <w:rFonts w:ascii="Trebuchet MS" w:eastAsia="Times New Roman" w:hAnsi="Trebuchet MS" w:cs="Arial"/>
          <w:color w:val="222222"/>
          <w:sz w:val="24"/>
          <w:szCs w:val="24"/>
        </w:rPr>
        <w:t xml:space="preserve">his is shown by meeting the following test: </w:t>
      </w:r>
      <w:r w:rsidR="00B10CF7" w:rsidRPr="0068772C">
        <w:rPr>
          <w:rFonts w:ascii="Trebuchet MS" w:eastAsia="Times New Roman" w:hAnsi="Trebuchet MS" w:cs="Arial"/>
          <w:color w:val="222222"/>
          <w:sz w:val="24"/>
          <w:szCs w:val="24"/>
        </w:rPr>
        <w:t>Use modeling to show that the proposed noise wall, compared to the existing noise wall, will not cause an increase of greater than 0.4 dB at any receptor location</w:t>
      </w:r>
      <w:r w:rsidR="00724022" w:rsidRPr="0068772C">
        <w:rPr>
          <w:rFonts w:ascii="Trebuchet MS" w:eastAsia="Times New Roman" w:hAnsi="Trebuchet MS" w:cs="Arial"/>
          <w:color w:val="222222"/>
          <w:sz w:val="24"/>
          <w:szCs w:val="24"/>
        </w:rPr>
        <w:t>.</w:t>
      </w:r>
      <w:r>
        <w:rPr>
          <w:rFonts w:ascii="Trebuchet MS" w:eastAsia="Times New Roman" w:hAnsi="Trebuchet MS" w:cs="Arial"/>
          <w:color w:val="222222"/>
          <w:sz w:val="24"/>
          <w:szCs w:val="24"/>
        </w:rPr>
        <w:t xml:space="preserve"> The maximum noise increase caused at any receptor due to the proposed noise wall will be </w:t>
      </w:r>
      <w:r w:rsidRPr="00002340">
        <w:rPr>
          <w:rFonts w:ascii="Trebuchet MS" w:eastAsia="Times New Roman" w:hAnsi="Trebuchet MS" w:cs="Arial"/>
          <w:color w:val="222222"/>
          <w:sz w:val="24"/>
          <w:szCs w:val="24"/>
          <w:highlight w:val="lightGray"/>
        </w:rPr>
        <w:t>[XX.X]</w:t>
      </w:r>
      <w:r>
        <w:rPr>
          <w:rFonts w:ascii="Trebuchet MS" w:eastAsia="Times New Roman" w:hAnsi="Trebuchet MS" w:cs="Arial"/>
          <w:color w:val="222222"/>
          <w:sz w:val="24"/>
          <w:szCs w:val="24"/>
        </w:rPr>
        <w:t xml:space="preserve"> dB, as shown in Table </w:t>
      </w:r>
      <w:r w:rsidRPr="00871554">
        <w:rPr>
          <w:rFonts w:ascii="Trebuchet MS" w:eastAsia="Times New Roman" w:hAnsi="Trebuchet MS" w:cs="Arial"/>
          <w:color w:val="222222"/>
          <w:sz w:val="24"/>
          <w:szCs w:val="24"/>
          <w:highlight w:val="lightGray"/>
        </w:rPr>
        <w:t>[XX</w:t>
      </w:r>
      <w:r w:rsidR="00DA3443" w:rsidRPr="00C254D0">
        <w:rPr>
          <w:rFonts w:ascii="Trebuchet MS" w:eastAsia="Times New Roman" w:hAnsi="Trebuchet MS" w:cs="Arial"/>
          <w:color w:val="ED0000"/>
          <w:sz w:val="24"/>
          <w:szCs w:val="24"/>
        </w:rPr>
        <w:t xml:space="preserve"> {</w:t>
      </w:r>
      <w:r w:rsidR="00E22D1A" w:rsidRPr="00C254D0">
        <w:rPr>
          <w:rFonts w:ascii="Trebuchet MS" w:eastAsia="Times New Roman" w:hAnsi="Trebuchet MS" w:cs="Arial"/>
          <w:color w:val="ED0000"/>
          <w:sz w:val="24"/>
          <w:szCs w:val="24"/>
        </w:rPr>
        <w:t>for DC5</w:t>
      </w:r>
      <w:r w:rsidR="00DA3443" w:rsidRPr="00C254D0">
        <w:rPr>
          <w:rFonts w:ascii="Trebuchet MS" w:eastAsia="Times New Roman" w:hAnsi="Trebuchet MS" w:cs="Arial"/>
          <w:color w:val="ED0000"/>
          <w:sz w:val="24"/>
          <w:szCs w:val="24"/>
        </w:rPr>
        <w:t>}</w:t>
      </w:r>
      <w:r w:rsidRPr="00871554">
        <w:rPr>
          <w:rFonts w:ascii="Trebuchet MS" w:eastAsia="Times New Roman" w:hAnsi="Trebuchet MS" w:cs="Arial"/>
          <w:color w:val="222222"/>
          <w:sz w:val="24"/>
          <w:szCs w:val="24"/>
          <w:highlight w:val="lightGray"/>
        </w:rPr>
        <w:t>]</w:t>
      </w:r>
      <w:r>
        <w:rPr>
          <w:rFonts w:ascii="Trebuchet MS" w:eastAsia="Times New Roman" w:hAnsi="Trebuchet MS" w:cs="Arial"/>
          <w:color w:val="222222"/>
          <w:sz w:val="24"/>
          <w:szCs w:val="24"/>
        </w:rPr>
        <w:t>.</w:t>
      </w:r>
    </w:p>
    <w:p w14:paraId="21858C70" w14:textId="58A4F360" w:rsidR="00F83DA1" w:rsidRPr="00F83DA1" w:rsidRDefault="00D77CCF" w:rsidP="00F83DA1">
      <w:pPr>
        <w:pStyle w:val="Heading2"/>
        <w:rPr>
          <w:rFonts w:ascii="Trebuchet MS" w:hAnsi="Trebuchet MS"/>
          <w:caps/>
          <w:sz w:val="24"/>
          <w:szCs w:val="24"/>
        </w:rPr>
      </w:pPr>
      <w:r>
        <w:rPr>
          <w:rFonts w:ascii="Trebuchet MS" w:hAnsi="Trebuchet MS"/>
          <w:caps/>
          <w:sz w:val="24"/>
          <w:szCs w:val="24"/>
        </w:rPr>
        <w:t>DESIGN</w:t>
      </w:r>
      <w:r w:rsidR="00F83DA1" w:rsidRPr="00F83DA1">
        <w:rPr>
          <w:rFonts w:ascii="Trebuchet MS" w:hAnsi="Trebuchet MS"/>
          <w:caps/>
          <w:sz w:val="24"/>
          <w:szCs w:val="24"/>
        </w:rPr>
        <w:t xml:space="preserve"> </w:t>
      </w:r>
      <w:r>
        <w:rPr>
          <w:rFonts w:ascii="Trebuchet MS" w:hAnsi="Trebuchet MS"/>
          <w:caps/>
          <w:sz w:val="24"/>
          <w:szCs w:val="24"/>
        </w:rPr>
        <w:t>CRITERION</w:t>
      </w:r>
      <w:r w:rsidR="00F83DA1" w:rsidRPr="00F83DA1">
        <w:rPr>
          <w:rFonts w:ascii="Trebuchet MS" w:hAnsi="Trebuchet MS"/>
          <w:caps/>
          <w:sz w:val="24"/>
          <w:szCs w:val="24"/>
        </w:rPr>
        <w:t xml:space="preserve"> 3 D</w:t>
      </w:r>
      <w:r>
        <w:rPr>
          <w:rFonts w:ascii="Trebuchet MS" w:hAnsi="Trebuchet MS"/>
          <w:caps/>
          <w:sz w:val="24"/>
          <w:szCs w:val="24"/>
        </w:rPr>
        <w:t>ISCUSSION</w:t>
      </w:r>
    </w:p>
    <w:p w14:paraId="1B6962E1" w14:textId="2DA6FB40" w:rsidR="00F83DA1" w:rsidRDefault="00F83DA1" w:rsidP="00F83DA1">
      <w:pPr>
        <w:rPr>
          <w:rFonts w:ascii="Trebuchet MS" w:hAnsi="Trebuchet MS" w:cs="Arial"/>
          <w:bCs/>
          <w:color w:val="7030A0"/>
          <w:sz w:val="24"/>
          <w:szCs w:val="24"/>
        </w:rPr>
      </w:pPr>
      <w:r w:rsidRPr="00C254D0">
        <w:rPr>
          <w:rFonts w:ascii="Trebuchet MS" w:hAnsi="Trebuchet MS" w:cs="Arial"/>
          <w:color w:val="ED0000"/>
          <w:sz w:val="24"/>
          <w:szCs w:val="24"/>
        </w:rPr>
        <w:t xml:space="preserve">{If </w:t>
      </w:r>
      <w:r w:rsidR="00351123" w:rsidRPr="00C254D0">
        <w:rPr>
          <w:rFonts w:ascii="Trebuchet MS" w:hAnsi="Trebuchet MS" w:cs="Arial"/>
          <w:color w:val="ED0000"/>
          <w:sz w:val="24"/>
          <w:szCs w:val="24"/>
        </w:rPr>
        <w:t xml:space="preserve">this Design Criterion </w:t>
      </w:r>
      <w:r w:rsidRPr="00C254D0">
        <w:rPr>
          <w:rFonts w:ascii="Trebuchet MS" w:hAnsi="Trebuchet MS" w:cs="Arial"/>
          <w:color w:val="ED0000"/>
          <w:sz w:val="24"/>
          <w:szCs w:val="24"/>
        </w:rPr>
        <w:t xml:space="preserve">is not applicable to the project, this section heading and this text can be deleted. </w:t>
      </w:r>
      <w:r w:rsidR="002042D8" w:rsidRPr="00C254D0">
        <w:rPr>
          <w:rFonts w:ascii="Trebuchet MS" w:hAnsi="Trebuchet MS" w:cs="Arial"/>
          <w:color w:val="ED0000"/>
          <w:sz w:val="24"/>
          <w:szCs w:val="24"/>
        </w:rPr>
        <w:t xml:space="preserve">If </w:t>
      </w:r>
      <w:r w:rsidR="00351123" w:rsidRPr="00C254D0">
        <w:rPr>
          <w:rFonts w:ascii="Trebuchet MS" w:hAnsi="Trebuchet MS" w:cs="Arial"/>
          <w:color w:val="ED0000"/>
          <w:sz w:val="24"/>
          <w:szCs w:val="24"/>
        </w:rPr>
        <w:t xml:space="preserve">this Design Criterion </w:t>
      </w:r>
      <w:r w:rsidR="002042D8" w:rsidRPr="00C254D0">
        <w:rPr>
          <w:rFonts w:ascii="Trebuchet MS" w:hAnsi="Trebuchet MS" w:cs="Arial"/>
          <w:color w:val="ED0000"/>
          <w:sz w:val="24"/>
          <w:szCs w:val="24"/>
        </w:rPr>
        <w:t>is applicable</w:t>
      </w:r>
      <w:r w:rsidRPr="00C254D0">
        <w:rPr>
          <w:rFonts w:ascii="Trebuchet MS" w:hAnsi="Trebuchet MS" w:cs="Arial"/>
          <w:color w:val="ED0000"/>
          <w:sz w:val="24"/>
          <w:szCs w:val="24"/>
        </w:rPr>
        <w:t>, describe the method used to address gaps and show that it was developed between CDOT and FHWA.</w:t>
      </w:r>
      <w:r w:rsidR="00462CA3" w:rsidRPr="00C254D0">
        <w:rPr>
          <w:rFonts w:ascii="Trebuchet MS" w:hAnsi="Trebuchet MS" w:cs="Arial"/>
          <w:color w:val="ED0000"/>
          <w:sz w:val="24"/>
          <w:szCs w:val="24"/>
        </w:rPr>
        <w:t xml:space="preserve"> At a minimum, explain how </w:t>
      </w:r>
      <w:r w:rsidR="00351123" w:rsidRPr="00C254D0">
        <w:rPr>
          <w:rFonts w:ascii="Trebuchet MS" w:hAnsi="Trebuchet MS" w:cs="Arial"/>
          <w:color w:val="ED0000"/>
          <w:sz w:val="24"/>
          <w:szCs w:val="24"/>
        </w:rPr>
        <w:t xml:space="preserve">this Design Criterion </w:t>
      </w:r>
      <w:r w:rsidR="00462CA3" w:rsidRPr="00C254D0">
        <w:rPr>
          <w:rFonts w:ascii="Trebuchet MS" w:hAnsi="Trebuchet MS" w:cs="Arial"/>
          <w:color w:val="ED0000"/>
          <w:sz w:val="24"/>
          <w:szCs w:val="24"/>
        </w:rPr>
        <w:t>is or is not being met. If the Design Criteri</w:t>
      </w:r>
      <w:r w:rsidR="00B4229E" w:rsidRPr="00C254D0">
        <w:rPr>
          <w:rFonts w:ascii="Trebuchet MS" w:hAnsi="Trebuchet MS" w:cs="Arial"/>
          <w:color w:val="ED0000"/>
          <w:sz w:val="24"/>
          <w:szCs w:val="24"/>
        </w:rPr>
        <w:t>on</w:t>
      </w:r>
      <w:r w:rsidR="00462CA3" w:rsidRPr="00C254D0">
        <w:rPr>
          <w:rFonts w:ascii="Trebuchet MS" w:hAnsi="Trebuchet MS" w:cs="Arial"/>
          <w:color w:val="ED0000"/>
          <w:sz w:val="24"/>
          <w:szCs w:val="24"/>
        </w:rPr>
        <w:t xml:space="preserve"> is not being met, provide </w:t>
      </w:r>
      <w:proofErr w:type="gramStart"/>
      <w:r w:rsidR="00462CA3" w:rsidRPr="00C254D0">
        <w:rPr>
          <w:rFonts w:ascii="Trebuchet MS" w:hAnsi="Trebuchet MS" w:cs="Arial"/>
          <w:color w:val="ED0000"/>
          <w:sz w:val="24"/>
          <w:szCs w:val="24"/>
        </w:rPr>
        <w:t>the justification</w:t>
      </w:r>
      <w:proofErr w:type="gramEnd"/>
      <w:r w:rsidR="00462CA3" w:rsidRPr="00C254D0">
        <w:rPr>
          <w:rFonts w:ascii="Trebuchet MS" w:hAnsi="Trebuchet MS" w:cs="Arial"/>
          <w:color w:val="ED0000"/>
          <w:sz w:val="24"/>
          <w:szCs w:val="24"/>
        </w:rPr>
        <w:t xml:space="preserve"> for not meeting it. Plan sheets showing how the Design Criteri</w:t>
      </w:r>
      <w:r w:rsidR="00B4229E" w:rsidRPr="00C254D0">
        <w:rPr>
          <w:rFonts w:ascii="Trebuchet MS" w:hAnsi="Trebuchet MS" w:cs="Arial"/>
          <w:color w:val="ED0000"/>
          <w:sz w:val="24"/>
          <w:szCs w:val="24"/>
        </w:rPr>
        <w:t>on</w:t>
      </w:r>
      <w:r w:rsidR="00462CA3" w:rsidRPr="00C254D0">
        <w:rPr>
          <w:rFonts w:ascii="Trebuchet MS" w:hAnsi="Trebuchet MS" w:cs="Arial"/>
          <w:color w:val="ED0000"/>
          <w:sz w:val="24"/>
          <w:szCs w:val="24"/>
        </w:rPr>
        <w:t xml:space="preserve"> is or is not met can be included and might be requested by CDOT and/or FHWA. Refer to any tables and/or figures that were developed </w:t>
      </w:r>
      <w:r w:rsidR="00B4229E" w:rsidRPr="00C254D0">
        <w:rPr>
          <w:rFonts w:ascii="Trebuchet MS" w:hAnsi="Trebuchet MS" w:cs="Arial"/>
          <w:color w:val="ED0000"/>
          <w:sz w:val="24"/>
          <w:szCs w:val="24"/>
        </w:rPr>
        <w:t xml:space="preserve">and included in this memorandum </w:t>
      </w:r>
      <w:r w:rsidR="00462CA3" w:rsidRPr="00C254D0">
        <w:rPr>
          <w:rFonts w:ascii="Trebuchet MS" w:hAnsi="Trebuchet MS" w:cs="Arial"/>
          <w:color w:val="ED0000"/>
          <w:sz w:val="24"/>
          <w:szCs w:val="24"/>
        </w:rPr>
        <w:t>to address this Design Criteri</w:t>
      </w:r>
      <w:r w:rsidR="00B4229E" w:rsidRPr="00C254D0">
        <w:rPr>
          <w:rFonts w:ascii="Trebuchet MS" w:hAnsi="Trebuchet MS" w:cs="Arial"/>
          <w:color w:val="ED0000"/>
          <w:sz w:val="24"/>
          <w:szCs w:val="24"/>
        </w:rPr>
        <w:t>on</w:t>
      </w:r>
      <w:r w:rsidR="00462CA3" w:rsidRPr="00C254D0">
        <w:rPr>
          <w:rFonts w:ascii="Trebuchet MS" w:hAnsi="Trebuchet MS" w:cs="Arial"/>
          <w:color w:val="ED0000"/>
          <w:sz w:val="24"/>
          <w:szCs w:val="24"/>
        </w:rPr>
        <w:t>.</w:t>
      </w:r>
      <w:r w:rsidRPr="00C254D0">
        <w:rPr>
          <w:rFonts w:ascii="Trebuchet MS" w:hAnsi="Trebuchet MS" w:cs="Arial"/>
          <w:color w:val="ED0000"/>
          <w:sz w:val="24"/>
          <w:szCs w:val="24"/>
        </w:rPr>
        <w:t xml:space="preserve">} </w:t>
      </w:r>
    </w:p>
    <w:p w14:paraId="21F66105" w14:textId="7F5A48B1" w:rsidR="002A29A7" w:rsidRDefault="00B07444" w:rsidP="002A29A7">
      <w:pPr>
        <w:pStyle w:val="Heading2"/>
        <w:rPr>
          <w:rFonts w:ascii="Trebuchet MS" w:hAnsi="Trebuchet MS" w:cs="Arial"/>
          <w:sz w:val="24"/>
          <w:szCs w:val="24"/>
        </w:rPr>
      </w:pPr>
      <w:r>
        <w:rPr>
          <w:rFonts w:ascii="Trebuchet MS" w:hAnsi="Trebuchet MS" w:cs="Arial"/>
          <w:sz w:val="24"/>
          <w:szCs w:val="24"/>
        </w:rPr>
        <w:t>NOISE WALL ANALYSIS</w:t>
      </w:r>
    </w:p>
    <w:p w14:paraId="5E31293E" w14:textId="0DB8285F" w:rsidR="004B03B4" w:rsidRDefault="004B03B4" w:rsidP="004B03B4">
      <w:pPr>
        <w:rPr>
          <w:rFonts w:ascii="Trebuchet MS" w:eastAsia="Times New Roman" w:hAnsi="Trebuchet MS" w:cs="Arial"/>
          <w:color w:val="222222"/>
          <w:sz w:val="24"/>
          <w:szCs w:val="24"/>
        </w:rPr>
      </w:pPr>
      <w:r w:rsidRPr="004B03B4">
        <w:rPr>
          <w:rFonts w:ascii="Trebuchet MS" w:hAnsi="Trebuchet MS"/>
          <w:sz w:val="24"/>
          <w:szCs w:val="24"/>
        </w:rPr>
        <w:t>The noise analysis includes identifying the Noise Study Zone, identifying the land uses within the Noise Study Zone, inputting several parameters into the noise model</w:t>
      </w:r>
      <w:r>
        <w:rPr>
          <w:rFonts w:ascii="Trebuchet MS" w:hAnsi="Trebuchet MS"/>
          <w:sz w:val="24"/>
          <w:szCs w:val="24"/>
        </w:rPr>
        <w:t>, running the model, and documenting the modeling outputs</w:t>
      </w:r>
      <w:r w:rsidRPr="004B03B4">
        <w:rPr>
          <w:rFonts w:ascii="Trebuchet MS" w:hAnsi="Trebuchet MS"/>
          <w:sz w:val="24"/>
          <w:szCs w:val="24"/>
        </w:rPr>
        <w:t xml:space="preserve">. These steps are described in this </w:t>
      </w:r>
      <w:r w:rsidR="00E4682C">
        <w:rPr>
          <w:rFonts w:ascii="Trebuchet MS" w:hAnsi="Trebuchet MS"/>
          <w:sz w:val="24"/>
          <w:szCs w:val="24"/>
        </w:rPr>
        <w:t>section</w:t>
      </w:r>
      <w:r w:rsidRPr="004B03B4">
        <w:rPr>
          <w:rFonts w:ascii="Trebuchet MS" w:hAnsi="Trebuchet MS"/>
          <w:sz w:val="24"/>
          <w:szCs w:val="24"/>
        </w:rPr>
        <w:t>.</w:t>
      </w:r>
    </w:p>
    <w:p w14:paraId="738DDB60" w14:textId="77777777" w:rsidR="004B03B4" w:rsidRDefault="004B03B4" w:rsidP="004B03B4">
      <w:pPr>
        <w:pStyle w:val="Heading3"/>
        <w:rPr>
          <w:caps/>
        </w:rPr>
      </w:pPr>
      <w:r w:rsidRPr="004B03B4">
        <w:lastRenderedPageBreak/>
        <w:t>Noise Study Zone Identification</w:t>
      </w:r>
      <w:r>
        <w:rPr>
          <w:caps/>
        </w:rPr>
        <w:t xml:space="preserve"> </w:t>
      </w:r>
    </w:p>
    <w:p w14:paraId="5C9FB3A3" w14:textId="77777777" w:rsidR="004B03B4" w:rsidRDefault="004B03B4" w:rsidP="004B03B4"/>
    <w:p w14:paraId="5E21880E" w14:textId="7CA3E788" w:rsidR="004B03B4" w:rsidRPr="00312916" w:rsidRDefault="00C61E1F" w:rsidP="004B03B4">
      <w:pPr>
        <w:rPr>
          <w:rFonts w:ascii="Trebuchet MS" w:eastAsia="Times New Roman" w:hAnsi="Trebuchet MS" w:cs="Arial"/>
          <w:color w:val="FF0000"/>
          <w:sz w:val="24"/>
          <w:szCs w:val="24"/>
          <w:highlight w:val="lightGray"/>
        </w:rPr>
      </w:pPr>
      <w:r w:rsidRPr="00C61E1F">
        <w:rPr>
          <w:rFonts w:ascii="Trebuchet MS" w:hAnsi="Trebuchet MS"/>
          <w:sz w:val="24"/>
          <w:szCs w:val="24"/>
        </w:rPr>
        <w:t xml:space="preserve">The Noise Study Zone is as described in the CDOT NAAG, except as noted in Section 5.1 of </w:t>
      </w:r>
      <w:r>
        <w:rPr>
          <w:rFonts w:ascii="Trebuchet MS" w:hAnsi="Trebuchet MS" w:cs="Arial"/>
          <w:sz w:val="24"/>
          <w:szCs w:val="24"/>
        </w:rPr>
        <w:t>CDOT’s 2025 guidance document “</w:t>
      </w:r>
      <w:r w:rsidRPr="00071FBF">
        <w:rPr>
          <w:rFonts w:ascii="Trebuchet MS" w:hAnsi="Trebuchet MS" w:cs="Arial"/>
          <w:i/>
          <w:iCs/>
          <w:sz w:val="24"/>
          <w:szCs w:val="24"/>
        </w:rPr>
        <w:t>In-Kind Noise Wall Replacement Guidelines and Memorandum Templates</w:t>
      </w:r>
      <w:r>
        <w:rPr>
          <w:rFonts w:ascii="Trebuchet MS" w:hAnsi="Trebuchet MS" w:cs="Arial"/>
          <w:i/>
          <w:iCs/>
          <w:sz w:val="24"/>
          <w:szCs w:val="24"/>
        </w:rPr>
        <w:t>.</w:t>
      </w:r>
      <w:r>
        <w:rPr>
          <w:rFonts w:ascii="Trebuchet MS" w:hAnsi="Trebuchet MS" w:cs="Arial"/>
          <w:sz w:val="24"/>
          <w:szCs w:val="24"/>
        </w:rPr>
        <w:t>”</w:t>
      </w:r>
      <w:r w:rsidR="00F22C42">
        <w:rPr>
          <w:rFonts w:ascii="Trebuchet MS" w:hAnsi="Trebuchet MS" w:cs="Arial"/>
          <w:sz w:val="24"/>
          <w:szCs w:val="24"/>
        </w:rPr>
        <w:t xml:space="preserve"> One difference is that the Noise Study Zone only extends in the direction of the noise wall and receptors behind the noise wall that is being replaced. </w:t>
      </w:r>
      <w:r w:rsidR="004B03B4" w:rsidRPr="004B03B4">
        <w:rPr>
          <w:rFonts w:ascii="Trebuchet MS" w:hAnsi="Trebuchet MS"/>
          <w:color w:val="EB0000"/>
          <w:sz w:val="24"/>
          <w:szCs w:val="24"/>
        </w:rPr>
        <w:t>{</w:t>
      </w:r>
      <w:r w:rsidR="00F22C42">
        <w:rPr>
          <w:rFonts w:ascii="Trebuchet MS" w:hAnsi="Trebuchet MS"/>
          <w:color w:val="EB0000"/>
          <w:sz w:val="24"/>
          <w:szCs w:val="24"/>
        </w:rPr>
        <w:t>If the Noise Study Zone extends to include a noise wall across the roadway, describe that here.} {Include</w:t>
      </w:r>
      <w:r w:rsidR="004B03B4" w:rsidRPr="004B03B4">
        <w:rPr>
          <w:rFonts w:ascii="Trebuchet MS" w:hAnsi="Trebuchet MS"/>
          <w:color w:val="EB0000"/>
          <w:sz w:val="24"/>
          <w:szCs w:val="24"/>
        </w:rPr>
        <w:t xml:space="preserve"> one of the following three sentences. The other two sentences should be deleted, as applicable.}</w:t>
      </w:r>
      <w:r w:rsidR="00F22C42">
        <w:rPr>
          <w:rFonts w:ascii="Trebuchet MS" w:hAnsi="Trebuchet MS"/>
          <w:color w:val="EB0000"/>
          <w:sz w:val="24"/>
          <w:szCs w:val="24"/>
        </w:rPr>
        <w:t xml:space="preserve"> </w:t>
      </w:r>
      <w:r w:rsidR="004B03B4" w:rsidRPr="004B03B4">
        <w:rPr>
          <w:rFonts w:ascii="Trebuchet MS" w:hAnsi="Trebuchet MS"/>
          <w:sz w:val="24"/>
          <w:szCs w:val="24"/>
        </w:rPr>
        <w:t xml:space="preserve">The Noise Study Zone for this project extends 500 feet from the proposed edge of travel lanes throughout the project extent, as shown on Figure </w:t>
      </w:r>
      <w:r w:rsidR="00312916" w:rsidRPr="00C24186">
        <w:rPr>
          <w:rFonts w:ascii="Trebuchet MS" w:eastAsia="Times New Roman" w:hAnsi="Trebuchet MS" w:cs="Arial"/>
          <w:color w:val="222222"/>
          <w:sz w:val="24"/>
          <w:szCs w:val="24"/>
          <w:highlight w:val="lightGray"/>
        </w:rPr>
        <w:t>[</w:t>
      </w:r>
      <w:r w:rsidR="00312916" w:rsidRPr="00D32EA1">
        <w:rPr>
          <w:rFonts w:ascii="Trebuchet MS" w:eastAsia="Times New Roman" w:hAnsi="Trebuchet MS" w:cs="Arial"/>
          <w:b/>
          <w:bCs/>
          <w:color w:val="222222"/>
          <w:sz w:val="24"/>
          <w:szCs w:val="24"/>
          <w:highlight w:val="lightGray"/>
        </w:rPr>
        <w:t>XX</w:t>
      </w:r>
      <w:r w:rsidR="00DA3443" w:rsidRPr="00C254D0">
        <w:rPr>
          <w:rFonts w:ascii="Trebuchet MS" w:eastAsia="Times New Roman" w:hAnsi="Trebuchet MS" w:cs="Arial"/>
          <w:color w:val="ED0000"/>
          <w:sz w:val="24"/>
          <w:szCs w:val="24"/>
        </w:rPr>
        <w:t xml:space="preserve"> {</w:t>
      </w:r>
      <w:r w:rsidR="00312916" w:rsidRPr="00C254D0">
        <w:rPr>
          <w:rFonts w:ascii="Trebuchet MS" w:eastAsia="Times New Roman" w:hAnsi="Trebuchet MS" w:cs="Arial"/>
          <w:color w:val="ED0000"/>
          <w:sz w:val="24"/>
          <w:szCs w:val="24"/>
        </w:rPr>
        <w:t>for DC5</w:t>
      </w:r>
      <w:r w:rsidR="00DA3443" w:rsidRPr="00C254D0">
        <w:rPr>
          <w:rFonts w:ascii="Trebuchet MS" w:eastAsia="Times New Roman" w:hAnsi="Trebuchet MS" w:cs="Arial"/>
          <w:color w:val="ED0000"/>
          <w:sz w:val="24"/>
          <w:szCs w:val="24"/>
        </w:rPr>
        <w:t>}</w:t>
      </w:r>
      <w:r w:rsidR="00312916" w:rsidRPr="00C24186">
        <w:rPr>
          <w:rFonts w:ascii="Trebuchet MS" w:eastAsia="Times New Roman" w:hAnsi="Trebuchet MS" w:cs="Arial"/>
          <w:sz w:val="24"/>
          <w:szCs w:val="24"/>
          <w:highlight w:val="lightGray"/>
        </w:rPr>
        <w:t>]</w:t>
      </w:r>
      <w:r w:rsidR="004B03B4" w:rsidRPr="004B03B4">
        <w:rPr>
          <w:rFonts w:ascii="Trebuchet MS" w:hAnsi="Trebuchet MS"/>
          <w:sz w:val="24"/>
          <w:szCs w:val="24"/>
        </w:rPr>
        <w:t xml:space="preserve">. </w:t>
      </w:r>
      <w:r w:rsidR="004B03B4" w:rsidRPr="004B03B4">
        <w:rPr>
          <w:rFonts w:ascii="Trebuchet MS" w:hAnsi="Trebuchet MS"/>
          <w:color w:val="EB0000"/>
          <w:sz w:val="24"/>
          <w:szCs w:val="24"/>
        </w:rPr>
        <w:t>{OR}</w:t>
      </w:r>
      <w:r w:rsidR="004B03B4" w:rsidRPr="004B03B4">
        <w:rPr>
          <w:rFonts w:ascii="Trebuchet MS" w:hAnsi="Trebuchet MS"/>
          <w:sz w:val="24"/>
          <w:szCs w:val="24"/>
        </w:rPr>
        <w:t xml:space="preserve"> The Noise Study Zone for this project extends 300 feet from the proposed edge of travel lanes throughout the project extent, as shown on Figure </w:t>
      </w:r>
      <w:r w:rsidR="00603A4C" w:rsidRPr="00C24186">
        <w:rPr>
          <w:rFonts w:ascii="Trebuchet MS" w:eastAsia="Times New Roman" w:hAnsi="Trebuchet MS" w:cs="Arial"/>
          <w:color w:val="222222"/>
          <w:sz w:val="24"/>
          <w:szCs w:val="24"/>
          <w:highlight w:val="lightGray"/>
        </w:rPr>
        <w:t>[</w:t>
      </w:r>
      <w:r w:rsidR="00603A4C" w:rsidRPr="00D32EA1">
        <w:rPr>
          <w:rFonts w:ascii="Trebuchet MS" w:eastAsia="Times New Roman" w:hAnsi="Trebuchet MS" w:cs="Arial"/>
          <w:b/>
          <w:bCs/>
          <w:color w:val="222222"/>
          <w:sz w:val="24"/>
          <w:szCs w:val="24"/>
          <w:highlight w:val="lightGray"/>
        </w:rPr>
        <w:t>XX</w:t>
      </w:r>
      <w:r w:rsidR="00DA3443" w:rsidRPr="00C254D0">
        <w:rPr>
          <w:rFonts w:ascii="Trebuchet MS" w:eastAsia="Times New Roman" w:hAnsi="Trebuchet MS" w:cs="Arial"/>
          <w:color w:val="ED0000"/>
          <w:sz w:val="24"/>
          <w:szCs w:val="24"/>
        </w:rPr>
        <w:t xml:space="preserve"> {</w:t>
      </w:r>
      <w:r w:rsidR="00603A4C" w:rsidRPr="00C254D0">
        <w:rPr>
          <w:rFonts w:ascii="Trebuchet MS" w:eastAsia="Times New Roman" w:hAnsi="Trebuchet MS" w:cs="Arial"/>
          <w:color w:val="ED0000"/>
          <w:sz w:val="24"/>
          <w:szCs w:val="24"/>
        </w:rPr>
        <w:t>for DC5</w:t>
      </w:r>
      <w:r w:rsidR="00DA3443" w:rsidRPr="00C254D0">
        <w:rPr>
          <w:rFonts w:ascii="Trebuchet MS" w:eastAsia="Times New Roman" w:hAnsi="Trebuchet MS" w:cs="Arial"/>
          <w:color w:val="ED0000"/>
          <w:sz w:val="24"/>
          <w:szCs w:val="24"/>
        </w:rPr>
        <w:t>}</w:t>
      </w:r>
      <w:r w:rsidR="00603A4C" w:rsidRPr="00C24186">
        <w:rPr>
          <w:rFonts w:ascii="Trebuchet MS" w:eastAsia="Times New Roman" w:hAnsi="Trebuchet MS" w:cs="Arial"/>
          <w:sz w:val="24"/>
          <w:szCs w:val="24"/>
          <w:highlight w:val="lightGray"/>
        </w:rPr>
        <w:t>]</w:t>
      </w:r>
      <w:r w:rsidR="004B03B4" w:rsidRPr="004B03B4">
        <w:rPr>
          <w:rFonts w:ascii="Trebuchet MS" w:hAnsi="Trebuchet MS"/>
          <w:sz w:val="24"/>
          <w:szCs w:val="24"/>
        </w:rPr>
        <w:t xml:space="preserve">. </w:t>
      </w:r>
      <w:r w:rsidR="004B03B4" w:rsidRPr="004B03B4">
        <w:rPr>
          <w:rFonts w:ascii="Trebuchet MS" w:hAnsi="Trebuchet MS"/>
          <w:color w:val="EB0000"/>
          <w:sz w:val="24"/>
          <w:szCs w:val="24"/>
        </w:rPr>
        <w:t xml:space="preserve">OR </w:t>
      </w:r>
      <w:r w:rsidR="004B03B4" w:rsidRPr="004B03B4">
        <w:rPr>
          <w:rFonts w:ascii="Trebuchet MS" w:hAnsi="Trebuchet MS"/>
          <w:sz w:val="24"/>
          <w:szCs w:val="24"/>
        </w:rPr>
        <w:t xml:space="preserve">The Noise Study Zone for this project extends 500 feet from the proposed edge of travel lanes of freeways or expressways and 300 feet for other types of roads, as shown on Figure </w:t>
      </w:r>
      <w:r w:rsidR="00603A4C" w:rsidRPr="00C24186">
        <w:rPr>
          <w:rFonts w:ascii="Trebuchet MS" w:eastAsia="Times New Roman" w:hAnsi="Trebuchet MS" w:cs="Arial"/>
          <w:color w:val="222222"/>
          <w:sz w:val="24"/>
          <w:szCs w:val="24"/>
          <w:highlight w:val="lightGray"/>
        </w:rPr>
        <w:t>[</w:t>
      </w:r>
      <w:r w:rsidR="00603A4C" w:rsidRPr="00D32EA1">
        <w:rPr>
          <w:rFonts w:ascii="Trebuchet MS" w:eastAsia="Times New Roman" w:hAnsi="Trebuchet MS" w:cs="Arial"/>
          <w:b/>
          <w:bCs/>
          <w:color w:val="222222"/>
          <w:sz w:val="24"/>
          <w:szCs w:val="24"/>
          <w:highlight w:val="lightGray"/>
        </w:rPr>
        <w:t>XX</w:t>
      </w:r>
      <w:r w:rsidR="00DA3443" w:rsidRPr="00C254D0">
        <w:rPr>
          <w:rFonts w:ascii="Trebuchet MS" w:eastAsia="Times New Roman" w:hAnsi="Trebuchet MS" w:cs="Arial"/>
          <w:color w:val="ED0000"/>
          <w:sz w:val="24"/>
          <w:szCs w:val="24"/>
        </w:rPr>
        <w:t xml:space="preserve"> {</w:t>
      </w:r>
      <w:r w:rsidR="00603A4C" w:rsidRPr="00C254D0">
        <w:rPr>
          <w:rFonts w:ascii="Trebuchet MS" w:eastAsia="Times New Roman" w:hAnsi="Trebuchet MS" w:cs="Arial"/>
          <w:color w:val="ED0000"/>
          <w:sz w:val="24"/>
          <w:szCs w:val="24"/>
        </w:rPr>
        <w:t>for DC5</w:t>
      </w:r>
      <w:r w:rsidR="00DA3443" w:rsidRPr="00C254D0">
        <w:rPr>
          <w:rFonts w:ascii="Trebuchet MS" w:eastAsia="Times New Roman" w:hAnsi="Trebuchet MS" w:cs="Arial"/>
          <w:color w:val="ED0000"/>
          <w:sz w:val="24"/>
          <w:szCs w:val="24"/>
        </w:rPr>
        <w:t>}</w:t>
      </w:r>
      <w:r w:rsidR="00603A4C" w:rsidRPr="00C24186">
        <w:rPr>
          <w:rFonts w:ascii="Trebuchet MS" w:eastAsia="Times New Roman" w:hAnsi="Trebuchet MS" w:cs="Arial"/>
          <w:sz w:val="24"/>
          <w:szCs w:val="24"/>
          <w:highlight w:val="lightGray"/>
        </w:rPr>
        <w:t>]</w:t>
      </w:r>
      <w:r w:rsidR="004B03B4" w:rsidRPr="004B03B4">
        <w:rPr>
          <w:rFonts w:ascii="Trebuchet MS" w:hAnsi="Trebuchet MS"/>
          <w:sz w:val="24"/>
          <w:szCs w:val="24"/>
        </w:rPr>
        <w:t>.</w:t>
      </w:r>
      <w:r w:rsidR="004B03B4" w:rsidRPr="004B03B4">
        <w:rPr>
          <w:rFonts w:ascii="Trebuchet MS" w:hAnsi="Trebuchet MS"/>
          <w:color w:val="FF0000"/>
          <w:sz w:val="24"/>
          <w:szCs w:val="24"/>
        </w:rPr>
        <w:t xml:space="preserve"> </w:t>
      </w:r>
      <w:r w:rsidR="004B03B4" w:rsidRPr="004B03B4">
        <w:rPr>
          <w:rFonts w:ascii="Trebuchet MS" w:hAnsi="Trebuchet MS"/>
          <w:color w:val="EB0000"/>
          <w:sz w:val="24"/>
          <w:szCs w:val="24"/>
        </w:rPr>
        <w:t>{(In some cases, the Noise Study Zone may extend beyond 300 or 500 feet, as described in Section 3.3 of the CDOT NAAG. If so, consider discussing the Noise Study Zone boundary with a CDOT noise specialist prior to submitting the noise report. If the Noise Study Zone extends beyond 300 or 500 feet, revise this section to state that and provide an explanation and justification of why it was extended.)}</w:t>
      </w:r>
    </w:p>
    <w:p w14:paraId="4BD8C4B5" w14:textId="22CDFB47" w:rsidR="004B03B4" w:rsidRDefault="004B03B4" w:rsidP="004B03B4">
      <w:pPr>
        <w:pStyle w:val="Heading3"/>
        <w:rPr>
          <w:caps/>
        </w:rPr>
      </w:pPr>
      <w:r>
        <w:t>Land Use</w:t>
      </w:r>
      <w:r w:rsidRPr="004B03B4">
        <w:t xml:space="preserve"> Identification</w:t>
      </w:r>
      <w:r>
        <w:rPr>
          <w:caps/>
        </w:rPr>
        <w:t xml:space="preserve"> </w:t>
      </w:r>
    </w:p>
    <w:p w14:paraId="5B752818" w14:textId="77777777" w:rsidR="004B03B4" w:rsidRDefault="004B03B4" w:rsidP="004B03B4">
      <w:pPr>
        <w:pStyle w:val="TableText"/>
      </w:pPr>
    </w:p>
    <w:p w14:paraId="2E2FF8B8" w14:textId="206CF5A5" w:rsidR="004B03B4" w:rsidRPr="00430FF6" w:rsidRDefault="00707922" w:rsidP="00430FF6">
      <w:pPr>
        <w:rPr>
          <w:rFonts w:ascii="Trebuchet MS" w:hAnsi="Trebuchet MS"/>
          <w:sz w:val="24"/>
          <w:szCs w:val="24"/>
        </w:rPr>
      </w:pPr>
      <w:r>
        <w:rPr>
          <w:rFonts w:ascii="Trebuchet MS" w:hAnsi="Trebuchet MS"/>
          <w:sz w:val="24"/>
          <w:szCs w:val="24"/>
        </w:rPr>
        <w:t xml:space="preserve">The project has </w:t>
      </w:r>
      <w:r w:rsidRPr="00430FF6">
        <w:rPr>
          <w:rFonts w:ascii="Trebuchet MS" w:hAnsi="Trebuchet MS"/>
          <w:sz w:val="24"/>
          <w:szCs w:val="24"/>
          <w:highlight w:val="lightGray"/>
        </w:rPr>
        <w:t>[</w:t>
      </w:r>
      <w:r>
        <w:rPr>
          <w:rFonts w:ascii="Trebuchet MS" w:hAnsi="Trebuchet MS"/>
          <w:sz w:val="24"/>
          <w:szCs w:val="24"/>
          <w:highlight w:val="lightGray"/>
        </w:rPr>
        <w:t>##</w:t>
      </w:r>
      <w:r w:rsidRPr="00430FF6">
        <w:rPr>
          <w:rFonts w:ascii="Trebuchet MS" w:hAnsi="Trebuchet MS"/>
          <w:sz w:val="24"/>
          <w:szCs w:val="24"/>
          <w:highlight w:val="lightGray"/>
        </w:rPr>
        <w:t>]</w:t>
      </w:r>
      <w:r w:rsidRPr="00430FF6">
        <w:rPr>
          <w:rFonts w:ascii="Trebuchet MS" w:hAnsi="Trebuchet MS"/>
          <w:sz w:val="24"/>
          <w:szCs w:val="24"/>
        </w:rPr>
        <w:t xml:space="preserve"> </w:t>
      </w:r>
      <w:r w:rsidRPr="00C254D0">
        <w:rPr>
          <w:rFonts w:ascii="Trebuchet MS" w:hAnsi="Trebuchet MS"/>
          <w:color w:val="ED0000"/>
          <w:sz w:val="24"/>
          <w:szCs w:val="24"/>
        </w:rPr>
        <w:t xml:space="preserve">{state the total number of receivers} </w:t>
      </w:r>
      <w:r>
        <w:rPr>
          <w:rFonts w:ascii="Trebuchet MS" w:hAnsi="Trebuchet MS"/>
          <w:sz w:val="24"/>
          <w:szCs w:val="24"/>
        </w:rPr>
        <w:t>r</w:t>
      </w:r>
      <w:r w:rsidR="004B03B4" w:rsidRPr="00430FF6">
        <w:rPr>
          <w:rFonts w:ascii="Trebuchet MS" w:hAnsi="Trebuchet MS"/>
          <w:sz w:val="24"/>
          <w:szCs w:val="24"/>
        </w:rPr>
        <w:t>eceivers</w:t>
      </w:r>
      <w:r>
        <w:rPr>
          <w:rFonts w:ascii="Trebuchet MS" w:hAnsi="Trebuchet MS"/>
          <w:sz w:val="24"/>
          <w:szCs w:val="24"/>
        </w:rPr>
        <w:t>,</w:t>
      </w:r>
      <w:r w:rsidR="00BC4758" w:rsidRPr="00430FF6">
        <w:rPr>
          <w:rFonts w:ascii="Trebuchet MS" w:hAnsi="Trebuchet MS"/>
          <w:sz w:val="24"/>
          <w:szCs w:val="24"/>
        </w:rPr>
        <w:t xml:space="preserve"> </w:t>
      </w:r>
      <w:r>
        <w:rPr>
          <w:rFonts w:ascii="Trebuchet MS" w:hAnsi="Trebuchet MS"/>
          <w:sz w:val="24"/>
          <w:szCs w:val="24"/>
        </w:rPr>
        <w:t>as</w:t>
      </w:r>
      <w:r w:rsidR="00BC4758" w:rsidRPr="00430FF6">
        <w:rPr>
          <w:rFonts w:ascii="Trebuchet MS" w:hAnsi="Trebuchet MS"/>
          <w:sz w:val="24"/>
          <w:szCs w:val="24"/>
        </w:rPr>
        <w:t xml:space="preserve"> listed in </w:t>
      </w:r>
      <w:r w:rsidR="000640D4">
        <w:rPr>
          <w:rFonts w:ascii="Trebuchet MS" w:eastAsia="Times New Roman" w:hAnsi="Trebuchet MS" w:cs="Arial"/>
          <w:color w:val="222222"/>
          <w:sz w:val="24"/>
          <w:szCs w:val="24"/>
        </w:rPr>
        <w:t xml:space="preserve">Table </w:t>
      </w:r>
      <w:r w:rsidR="00C24186" w:rsidRPr="00C24186">
        <w:rPr>
          <w:rFonts w:ascii="Trebuchet MS" w:eastAsia="Times New Roman" w:hAnsi="Trebuchet MS" w:cs="Arial"/>
          <w:color w:val="222222"/>
          <w:sz w:val="24"/>
          <w:szCs w:val="24"/>
          <w:highlight w:val="lightGray"/>
        </w:rPr>
        <w:t>[</w:t>
      </w:r>
      <w:r w:rsidR="00312916" w:rsidRPr="00430FF6">
        <w:rPr>
          <w:rFonts w:ascii="Trebuchet MS" w:hAnsi="Trebuchet MS"/>
          <w:sz w:val="24"/>
          <w:szCs w:val="24"/>
          <w:highlight w:val="lightGray"/>
        </w:rPr>
        <w:t>XX</w:t>
      </w:r>
      <w:r w:rsidR="00C24186" w:rsidRPr="00C254D0">
        <w:rPr>
          <w:rFonts w:ascii="Trebuchet MS" w:eastAsia="Times New Roman" w:hAnsi="Trebuchet MS" w:cs="Arial"/>
          <w:color w:val="ED0000"/>
          <w:sz w:val="24"/>
          <w:szCs w:val="24"/>
        </w:rPr>
        <w:t>, for DC5</w:t>
      </w:r>
      <w:r w:rsidR="00C24186" w:rsidRPr="00C24186">
        <w:rPr>
          <w:rFonts w:ascii="Trebuchet MS" w:eastAsia="Times New Roman" w:hAnsi="Trebuchet MS" w:cs="Arial"/>
          <w:sz w:val="24"/>
          <w:szCs w:val="24"/>
          <w:highlight w:val="lightGray"/>
        </w:rPr>
        <w:t>]</w:t>
      </w:r>
      <w:r w:rsidR="00C24186">
        <w:rPr>
          <w:rFonts w:ascii="Trebuchet MS" w:eastAsia="Times New Roman" w:hAnsi="Trebuchet MS" w:cs="Arial"/>
          <w:color w:val="FF0000"/>
          <w:sz w:val="24"/>
          <w:szCs w:val="24"/>
        </w:rPr>
        <w:t xml:space="preserve"> </w:t>
      </w:r>
      <w:r w:rsidR="00BC4758">
        <w:rPr>
          <w:rFonts w:ascii="Trebuchet MS" w:hAnsi="Trebuchet MS"/>
          <w:sz w:val="24"/>
          <w:szCs w:val="24"/>
        </w:rPr>
        <w:t xml:space="preserve">and shown in Figure </w:t>
      </w:r>
      <w:r w:rsidR="00C24186" w:rsidRPr="00C24186">
        <w:rPr>
          <w:rFonts w:ascii="Trebuchet MS" w:eastAsia="Times New Roman" w:hAnsi="Trebuchet MS" w:cs="Arial"/>
          <w:color w:val="222222"/>
          <w:sz w:val="24"/>
          <w:szCs w:val="24"/>
          <w:highlight w:val="lightGray"/>
        </w:rPr>
        <w:t>[</w:t>
      </w:r>
      <w:r w:rsidR="00312916" w:rsidRPr="00430FF6">
        <w:rPr>
          <w:rFonts w:ascii="Trebuchet MS" w:hAnsi="Trebuchet MS"/>
          <w:sz w:val="24"/>
          <w:szCs w:val="24"/>
          <w:highlight w:val="lightGray"/>
        </w:rPr>
        <w:t>XX</w:t>
      </w:r>
      <w:r w:rsidR="00C6539C" w:rsidRPr="00C254D0">
        <w:rPr>
          <w:rFonts w:ascii="Trebuchet MS" w:eastAsia="Times New Roman" w:hAnsi="Trebuchet MS" w:cs="Arial"/>
          <w:color w:val="ED0000"/>
          <w:sz w:val="24"/>
          <w:szCs w:val="24"/>
        </w:rPr>
        <w:t xml:space="preserve"> {</w:t>
      </w:r>
      <w:r w:rsidR="00C24186" w:rsidRPr="00C254D0">
        <w:rPr>
          <w:rFonts w:ascii="Trebuchet MS" w:eastAsia="Times New Roman" w:hAnsi="Trebuchet MS" w:cs="Arial"/>
          <w:color w:val="ED0000"/>
          <w:sz w:val="24"/>
          <w:szCs w:val="24"/>
        </w:rPr>
        <w:t>for DC5</w:t>
      </w:r>
      <w:r w:rsidR="00C6539C" w:rsidRPr="00C254D0">
        <w:rPr>
          <w:rFonts w:ascii="Trebuchet MS" w:eastAsia="Times New Roman" w:hAnsi="Trebuchet MS" w:cs="Arial"/>
          <w:color w:val="ED0000"/>
          <w:sz w:val="24"/>
          <w:szCs w:val="24"/>
        </w:rPr>
        <w:t>}</w:t>
      </w:r>
      <w:r w:rsidR="00C24186" w:rsidRPr="00C24186">
        <w:rPr>
          <w:rFonts w:ascii="Trebuchet MS" w:eastAsia="Times New Roman" w:hAnsi="Trebuchet MS" w:cs="Arial"/>
          <w:sz w:val="24"/>
          <w:szCs w:val="24"/>
          <w:highlight w:val="lightGray"/>
        </w:rPr>
        <w:t>]</w:t>
      </w:r>
      <w:r>
        <w:rPr>
          <w:rFonts w:ascii="Trebuchet MS" w:eastAsia="Times New Roman" w:hAnsi="Trebuchet MS" w:cs="Arial"/>
          <w:sz w:val="24"/>
          <w:szCs w:val="24"/>
        </w:rPr>
        <w:t xml:space="preserve">. They </w:t>
      </w:r>
      <w:r w:rsidR="004B03B4" w:rsidRPr="00430FF6">
        <w:rPr>
          <w:rFonts w:ascii="Trebuchet MS" w:hAnsi="Trebuchet MS"/>
          <w:sz w:val="24"/>
          <w:szCs w:val="24"/>
        </w:rPr>
        <w:t>were modeled in the existing condition and design year scenarios</w:t>
      </w:r>
      <w:r>
        <w:rPr>
          <w:rFonts w:ascii="Trebuchet MS" w:hAnsi="Trebuchet MS"/>
          <w:sz w:val="24"/>
          <w:szCs w:val="24"/>
        </w:rPr>
        <w:t xml:space="preserve">. The receivers </w:t>
      </w:r>
      <w:r>
        <w:rPr>
          <w:rFonts w:ascii="Trebuchet MS" w:eastAsia="Times New Roman" w:hAnsi="Trebuchet MS" w:cs="Arial"/>
          <w:sz w:val="24"/>
          <w:szCs w:val="24"/>
        </w:rPr>
        <w:t xml:space="preserve">are in the </w:t>
      </w:r>
      <w:r w:rsidRPr="00430FF6">
        <w:rPr>
          <w:rFonts w:ascii="Trebuchet MS" w:hAnsi="Trebuchet MS"/>
          <w:sz w:val="24"/>
          <w:szCs w:val="24"/>
        </w:rPr>
        <w:t>following Activity Categories</w:t>
      </w:r>
      <w:r>
        <w:rPr>
          <w:rFonts w:ascii="Trebuchet MS" w:hAnsi="Trebuchet MS"/>
          <w:sz w:val="24"/>
          <w:szCs w:val="24"/>
        </w:rPr>
        <w:t xml:space="preserve"> </w:t>
      </w:r>
      <w:r w:rsidRPr="00C254D0">
        <w:rPr>
          <w:rFonts w:ascii="Trebuchet MS" w:hAnsi="Trebuchet MS"/>
          <w:color w:val="ED0000"/>
          <w:sz w:val="24"/>
          <w:szCs w:val="24"/>
        </w:rPr>
        <w:t xml:space="preserve">{If all the receivers are in the same Activity Category, replace the text “The receivers are in…Categories” and bullets with “The receivers are all Activity Category </w:t>
      </w:r>
      <w:r w:rsidRPr="00C254D0">
        <w:rPr>
          <w:rFonts w:ascii="Trebuchet MS" w:hAnsi="Trebuchet MS"/>
          <w:color w:val="B80000"/>
          <w:sz w:val="24"/>
          <w:szCs w:val="24"/>
          <w:highlight w:val="lightGray"/>
        </w:rPr>
        <w:t>[XX]</w:t>
      </w:r>
      <w:r w:rsidRPr="00C254D0">
        <w:rPr>
          <w:rFonts w:ascii="Trebuchet MS" w:hAnsi="Trebuchet MS"/>
          <w:color w:val="ED0000"/>
          <w:sz w:val="24"/>
          <w:szCs w:val="24"/>
        </w:rPr>
        <w:t>.”}</w:t>
      </w:r>
      <w:r w:rsidR="004B03B4" w:rsidRPr="00430FF6">
        <w:rPr>
          <w:rFonts w:ascii="Trebuchet MS" w:hAnsi="Trebuchet MS"/>
          <w:sz w:val="24"/>
          <w:szCs w:val="24"/>
        </w:rPr>
        <w:t>:</w:t>
      </w:r>
    </w:p>
    <w:p w14:paraId="01658237" w14:textId="7DE33BE7" w:rsidR="004B03B4" w:rsidRPr="00430FF6" w:rsidRDefault="004B03B4" w:rsidP="00430FF6">
      <w:pPr>
        <w:pStyle w:val="ListParagraph"/>
        <w:numPr>
          <w:ilvl w:val="0"/>
          <w:numId w:val="66"/>
        </w:numPr>
        <w:rPr>
          <w:rFonts w:ascii="Trebuchet MS" w:hAnsi="Trebuchet MS"/>
          <w:sz w:val="24"/>
          <w:szCs w:val="24"/>
        </w:rPr>
      </w:pPr>
      <w:r w:rsidRPr="00430FF6">
        <w:rPr>
          <w:rFonts w:ascii="Trebuchet MS" w:hAnsi="Trebuchet MS"/>
          <w:sz w:val="24"/>
          <w:szCs w:val="24"/>
        </w:rPr>
        <w:t xml:space="preserve">Activity Category </w:t>
      </w:r>
      <w:r w:rsidRPr="00430FF6">
        <w:rPr>
          <w:rFonts w:ascii="Trebuchet MS" w:hAnsi="Trebuchet MS"/>
          <w:sz w:val="24"/>
          <w:szCs w:val="24"/>
          <w:highlight w:val="lightGray"/>
        </w:rPr>
        <w:t>[X]</w:t>
      </w:r>
      <w:r w:rsidRPr="00430FF6">
        <w:rPr>
          <w:rFonts w:ascii="Trebuchet MS" w:hAnsi="Trebuchet MS"/>
          <w:sz w:val="24"/>
          <w:szCs w:val="24"/>
        </w:rPr>
        <w:t xml:space="preserve">: </w:t>
      </w:r>
      <w:r w:rsidR="00707922" w:rsidRPr="00430FF6">
        <w:rPr>
          <w:rFonts w:ascii="Trebuchet MS" w:hAnsi="Trebuchet MS"/>
          <w:sz w:val="24"/>
          <w:szCs w:val="24"/>
          <w:highlight w:val="lightGray"/>
        </w:rPr>
        <w:t>[</w:t>
      </w:r>
      <w:r w:rsidR="00707922">
        <w:rPr>
          <w:rFonts w:ascii="Trebuchet MS" w:hAnsi="Trebuchet MS"/>
          <w:sz w:val="24"/>
          <w:szCs w:val="24"/>
          <w:highlight w:val="lightGray"/>
        </w:rPr>
        <w:t>##</w:t>
      </w:r>
      <w:r w:rsidR="00707922" w:rsidRPr="00430FF6">
        <w:rPr>
          <w:rFonts w:ascii="Trebuchet MS" w:hAnsi="Trebuchet MS"/>
          <w:sz w:val="24"/>
          <w:szCs w:val="24"/>
          <w:highlight w:val="lightGray"/>
        </w:rPr>
        <w:t>]</w:t>
      </w:r>
      <w:r w:rsidRPr="00430FF6">
        <w:rPr>
          <w:rFonts w:ascii="Trebuchet MS" w:hAnsi="Trebuchet MS"/>
          <w:sz w:val="24"/>
          <w:szCs w:val="24"/>
        </w:rPr>
        <w:t xml:space="preserve"> receivers representing </w:t>
      </w:r>
      <w:r w:rsidRPr="00430FF6">
        <w:rPr>
          <w:rFonts w:ascii="Trebuchet MS" w:hAnsi="Trebuchet MS"/>
          <w:sz w:val="24"/>
          <w:szCs w:val="24"/>
          <w:highlight w:val="lightGray"/>
        </w:rPr>
        <w:t>[</w:t>
      </w:r>
      <w:r w:rsidR="00707922">
        <w:rPr>
          <w:rFonts w:ascii="Trebuchet MS" w:hAnsi="Trebuchet MS"/>
          <w:sz w:val="24"/>
          <w:szCs w:val="24"/>
          <w:highlight w:val="lightGray"/>
        </w:rPr>
        <w:t>##</w:t>
      </w:r>
      <w:r w:rsidRPr="00430FF6">
        <w:rPr>
          <w:rFonts w:ascii="Trebuchet MS" w:hAnsi="Trebuchet MS"/>
          <w:sz w:val="24"/>
          <w:szCs w:val="24"/>
          <w:highlight w:val="lightGray"/>
        </w:rPr>
        <w:t>]</w:t>
      </w:r>
      <w:r w:rsidRPr="00430FF6">
        <w:rPr>
          <w:rFonts w:ascii="Trebuchet MS" w:hAnsi="Trebuchet MS"/>
          <w:sz w:val="24"/>
          <w:szCs w:val="24"/>
        </w:rPr>
        <w:t xml:space="preserve"> receptors</w:t>
      </w:r>
    </w:p>
    <w:p w14:paraId="2E412384" w14:textId="28CAB277" w:rsidR="004B03B4" w:rsidRPr="00430FF6" w:rsidRDefault="004B03B4" w:rsidP="00430FF6">
      <w:pPr>
        <w:pStyle w:val="ListParagraph"/>
        <w:numPr>
          <w:ilvl w:val="0"/>
          <w:numId w:val="66"/>
        </w:numPr>
        <w:rPr>
          <w:rFonts w:ascii="Trebuchet MS" w:hAnsi="Trebuchet MS"/>
          <w:sz w:val="24"/>
          <w:szCs w:val="24"/>
        </w:rPr>
      </w:pPr>
      <w:r w:rsidRPr="00430FF6">
        <w:rPr>
          <w:rFonts w:ascii="Trebuchet MS" w:hAnsi="Trebuchet MS"/>
          <w:sz w:val="24"/>
          <w:szCs w:val="24"/>
        </w:rPr>
        <w:t xml:space="preserve">Activity Category </w:t>
      </w:r>
      <w:r w:rsidRPr="00430FF6">
        <w:rPr>
          <w:rFonts w:ascii="Trebuchet MS" w:hAnsi="Trebuchet MS"/>
          <w:sz w:val="24"/>
          <w:szCs w:val="24"/>
          <w:highlight w:val="lightGray"/>
        </w:rPr>
        <w:t>[X]</w:t>
      </w:r>
      <w:r w:rsidRPr="00430FF6">
        <w:rPr>
          <w:rFonts w:ascii="Trebuchet MS" w:hAnsi="Trebuchet MS"/>
          <w:sz w:val="24"/>
          <w:szCs w:val="24"/>
        </w:rPr>
        <w:t xml:space="preserve">: </w:t>
      </w:r>
      <w:r w:rsidRPr="00430FF6">
        <w:rPr>
          <w:rFonts w:ascii="Trebuchet MS" w:hAnsi="Trebuchet MS"/>
          <w:sz w:val="24"/>
          <w:szCs w:val="24"/>
          <w:highlight w:val="lightGray"/>
        </w:rPr>
        <w:t>[</w:t>
      </w:r>
      <w:r w:rsidR="00707922">
        <w:rPr>
          <w:rFonts w:ascii="Trebuchet MS" w:hAnsi="Trebuchet MS"/>
          <w:sz w:val="24"/>
          <w:szCs w:val="24"/>
          <w:highlight w:val="lightGray"/>
        </w:rPr>
        <w:t>##</w:t>
      </w:r>
      <w:r w:rsidRPr="00430FF6">
        <w:rPr>
          <w:rFonts w:ascii="Trebuchet MS" w:hAnsi="Trebuchet MS"/>
          <w:sz w:val="24"/>
          <w:szCs w:val="24"/>
          <w:highlight w:val="lightGray"/>
        </w:rPr>
        <w:t>]</w:t>
      </w:r>
      <w:r w:rsidRPr="00430FF6">
        <w:rPr>
          <w:rFonts w:ascii="Trebuchet MS" w:hAnsi="Trebuchet MS"/>
          <w:sz w:val="24"/>
          <w:szCs w:val="24"/>
        </w:rPr>
        <w:t xml:space="preserve"> receivers representing </w:t>
      </w:r>
      <w:r w:rsidRPr="00430FF6">
        <w:rPr>
          <w:rFonts w:ascii="Trebuchet MS" w:hAnsi="Trebuchet MS"/>
          <w:sz w:val="24"/>
          <w:szCs w:val="24"/>
          <w:highlight w:val="lightGray"/>
        </w:rPr>
        <w:t>[</w:t>
      </w:r>
      <w:r w:rsidR="00707922">
        <w:rPr>
          <w:rFonts w:ascii="Trebuchet MS" w:hAnsi="Trebuchet MS"/>
          <w:sz w:val="24"/>
          <w:szCs w:val="24"/>
          <w:highlight w:val="lightGray"/>
        </w:rPr>
        <w:t>##</w:t>
      </w:r>
      <w:r w:rsidRPr="00430FF6">
        <w:rPr>
          <w:rFonts w:ascii="Trebuchet MS" w:hAnsi="Trebuchet MS"/>
          <w:sz w:val="24"/>
          <w:szCs w:val="24"/>
          <w:highlight w:val="lightGray"/>
        </w:rPr>
        <w:t>]</w:t>
      </w:r>
      <w:r w:rsidRPr="00430FF6">
        <w:rPr>
          <w:rFonts w:ascii="Trebuchet MS" w:hAnsi="Trebuchet MS"/>
          <w:sz w:val="24"/>
          <w:szCs w:val="24"/>
        </w:rPr>
        <w:t xml:space="preserve"> receptors</w:t>
      </w:r>
    </w:p>
    <w:p w14:paraId="44C6EB65" w14:textId="2DAA34AE" w:rsidR="004B03B4" w:rsidRDefault="004B03B4" w:rsidP="004B03B4">
      <w:pPr>
        <w:pStyle w:val="Heading3"/>
        <w:rPr>
          <w:caps/>
        </w:rPr>
      </w:pPr>
      <w:r>
        <w:t>TNM Model Inputs</w:t>
      </w:r>
      <w:r>
        <w:rPr>
          <w:caps/>
        </w:rPr>
        <w:t xml:space="preserve"> </w:t>
      </w:r>
    </w:p>
    <w:p w14:paraId="1E416114" w14:textId="77777777" w:rsidR="004B03B4" w:rsidRDefault="004B03B4" w:rsidP="004B03B4">
      <w:pPr>
        <w:pStyle w:val="TableText"/>
      </w:pPr>
    </w:p>
    <w:p w14:paraId="36973F3C" w14:textId="585B27B1" w:rsidR="00430FF6" w:rsidRDefault="00430FF6" w:rsidP="00430FF6">
      <w:pPr>
        <w:rPr>
          <w:rFonts w:ascii="Trebuchet MS" w:hAnsi="Trebuchet MS"/>
          <w:b/>
          <w:bCs/>
          <w:sz w:val="24"/>
          <w:szCs w:val="24"/>
        </w:rPr>
      </w:pPr>
      <w:r w:rsidRPr="00430FF6">
        <w:rPr>
          <w:rFonts w:ascii="Trebuchet MS" w:hAnsi="Trebuchet MS"/>
          <w:sz w:val="24"/>
          <w:szCs w:val="24"/>
        </w:rPr>
        <w:t xml:space="preserve">The noise model software being used on this project was TNM Version 2.5. </w:t>
      </w:r>
      <w:r w:rsidRPr="00430FF6">
        <w:rPr>
          <w:rFonts w:ascii="Trebuchet MS" w:hAnsi="Trebuchet MS"/>
          <w:color w:val="EB0000"/>
          <w:sz w:val="24"/>
          <w:szCs w:val="24"/>
        </w:rPr>
        <w:t>{(TNM 3.0 was released in February 2020. CDOT will issue a memorandum when the use of TNM should shift from version 2.5 to 3. If Version 3 is used, change the version number and month/year model was approved for use.)}</w:t>
      </w:r>
      <w:r w:rsidRPr="00430FF6">
        <w:rPr>
          <w:rFonts w:ascii="Trebuchet MS" w:hAnsi="Trebuchet MS"/>
          <w:sz w:val="24"/>
          <w:szCs w:val="24"/>
        </w:rPr>
        <w:t xml:space="preserve"> It was used to analyze existing condition (</w:t>
      </w:r>
      <w:r w:rsidRPr="00430FF6">
        <w:rPr>
          <w:rFonts w:ascii="Trebuchet MS" w:hAnsi="Trebuchet MS"/>
          <w:sz w:val="24"/>
          <w:szCs w:val="24"/>
          <w:highlight w:val="lightGray"/>
        </w:rPr>
        <w:t>[existing year]</w:t>
      </w:r>
      <w:r w:rsidRPr="00430FF6">
        <w:rPr>
          <w:rFonts w:ascii="Trebuchet MS" w:hAnsi="Trebuchet MS"/>
          <w:sz w:val="24"/>
          <w:szCs w:val="24"/>
        </w:rPr>
        <w:t>) and design year (</w:t>
      </w:r>
      <w:r w:rsidRPr="00430FF6">
        <w:rPr>
          <w:rFonts w:ascii="Trebuchet MS" w:hAnsi="Trebuchet MS"/>
          <w:sz w:val="24"/>
          <w:szCs w:val="24"/>
          <w:highlight w:val="lightGray"/>
        </w:rPr>
        <w:t>[design year]</w:t>
      </w:r>
      <w:r w:rsidRPr="00430FF6">
        <w:rPr>
          <w:rFonts w:ascii="Trebuchet MS" w:hAnsi="Trebuchet MS"/>
          <w:sz w:val="24"/>
          <w:szCs w:val="24"/>
        </w:rPr>
        <w:t xml:space="preserve">) noise levels. As part of the analysis, the model calculated noise levels at receivers that are in the Noise Study Zone. Each </w:t>
      </w:r>
      <w:r w:rsidRPr="00430FF6">
        <w:rPr>
          <w:rFonts w:ascii="Trebuchet MS" w:hAnsi="Trebuchet MS"/>
          <w:sz w:val="24"/>
          <w:szCs w:val="24"/>
        </w:rPr>
        <w:lastRenderedPageBreak/>
        <w:t xml:space="preserve">receiver represented one or more receptors. </w:t>
      </w:r>
      <w:r w:rsidRPr="00430FF6">
        <w:rPr>
          <w:rFonts w:ascii="Trebuchet MS" w:hAnsi="Trebuchet MS"/>
          <w:color w:val="EB0000"/>
          <w:sz w:val="24"/>
          <w:szCs w:val="24"/>
        </w:rPr>
        <w:t>{(If each receiver only represented one receptor, delete “or more” and change “receptors” to “receptor.”)}</w:t>
      </w:r>
      <w:r w:rsidRPr="00430FF6">
        <w:rPr>
          <w:rFonts w:ascii="Trebuchet MS" w:hAnsi="Trebuchet MS"/>
          <w:sz w:val="24"/>
          <w:szCs w:val="24"/>
        </w:rPr>
        <w:t xml:space="preserve"> Modeling results represent predicted traffic conditions during worst-hour noise periods.</w:t>
      </w:r>
      <w:r w:rsidRPr="00430FF6">
        <w:rPr>
          <w:rFonts w:ascii="Trebuchet MS" w:hAnsi="Trebuchet MS"/>
          <w:color w:val="FF0000"/>
          <w:sz w:val="24"/>
          <w:szCs w:val="24"/>
        </w:rPr>
        <w:t xml:space="preserve"> </w:t>
      </w:r>
      <w:r w:rsidRPr="00430FF6">
        <w:rPr>
          <w:rFonts w:ascii="Trebuchet MS" w:hAnsi="Trebuchet MS"/>
          <w:color w:val="EB0000"/>
          <w:sz w:val="24"/>
          <w:szCs w:val="24"/>
        </w:rPr>
        <w:t xml:space="preserve">{(If project traffic volumes exceeded those in Table 3 of the CDOT NAAG, also include the following sentence: “Because estimated traffic volumes from the </w:t>
      </w:r>
      <w:r w:rsidRPr="00430FF6">
        <w:rPr>
          <w:rFonts w:ascii="Trebuchet MS" w:hAnsi="Trebuchet MS"/>
          <w:color w:val="B90000"/>
          <w:sz w:val="24"/>
          <w:szCs w:val="24"/>
          <w:highlight w:val="lightGray"/>
        </w:rPr>
        <w:t>[existing conditions</w:t>
      </w:r>
      <w:r w:rsidRPr="00312916">
        <w:rPr>
          <w:rFonts w:ascii="Trebuchet MS" w:hAnsi="Trebuchet MS"/>
          <w:color w:val="B90000"/>
          <w:sz w:val="24"/>
          <w:szCs w:val="24"/>
        </w:rPr>
        <w:t xml:space="preserve"> </w:t>
      </w:r>
      <w:r w:rsidR="00312916" w:rsidRPr="00312916">
        <w:rPr>
          <w:rFonts w:ascii="Trebuchet MS" w:hAnsi="Trebuchet MS"/>
          <w:color w:val="B90000"/>
          <w:sz w:val="24"/>
          <w:szCs w:val="24"/>
        </w:rPr>
        <w:t>OR</w:t>
      </w:r>
      <w:r w:rsidRPr="00312916">
        <w:rPr>
          <w:rFonts w:ascii="Trebuchet MS" w:hAnsi="Trebuchet MS"/>
          <w:color w:val="B90000"/>
          <w:sz w:val="24"/>
          <w:szCs w:val="24"/>
        </w:rPr>
        <w:t xml:space="preserve"> </w:t>
      </w:r>
      <w:r w:rsidRPr="00430FF6">
        <w:rPr>
          <w:rFonts w:ascii="Trebuchet MS" w:hAnsi="Trebuchet MS"/>
          <w:color w:val="B90000"/>
          <w:sz w:val="24"/>
          <w:szCs w:val="24"/>
          <w:highlight w:val="lightGray"/>
        </w:rPr>
        <w:t>design year]</w:t>
      </w:r>
      <w:r w:rsidRPr="00430FF6">
        <w:rPr>
          <w:rFonts w:ascii="Trebuchet MS" w:hAnsi="Trebuchet MS"/>
          <w:color w:val="EB0000"/>
          <w:sz w:val="24"/>
          <w:szCs w:val="24"/>
        </w:rPr>
        <w:t xml:space="preserve"> project traffic analysis exceeded the volumes listed in Table 3 of the CDOT NAAG, Table 3 volumes were used.)}</w:t>
      </w:r>
      <w:r w:rsidRPr="00430FF6">
        <w:rPr>
          <w:rFonts w:ascii="Trebuchet MS" w:hAnsi="Trebuchet MS"/>
          <w:sz w:val="24"/>
          <w:szCs w:val="24"/>
        </w:rPr>
        <w:t xml:space="preserve"> Table </w:t>
      </w:r>
      <w:r w:rsidR="000640D4" w:rsidRPr="00871554">
        <w:rPr>
          <w:rFonts w:ascii="Trebuchet MS" w:eastAsia="Times New Roman" w:hAnsi="Trebuchet MS" w:cs="Arial"/>
          <w:color w:val="222222"/>
          <w:sz w:val="24"/>
          <w:szCs w:val="24"/>
          <w:highlight w:val="lightGray"/>
        </w:rPr>
        <w:t>[</w:t>
      </w:r>
      <w:r w:rsidR="00312916">
        <w:rPr>
          <w:rFonts w:ascii="Trebuchet MS" w:hAnsi="Trebuchet MS"/>
          <w:sz w:val="24"/>
          <w:szCs w:val="24"/>
          <w:highlight w:val="lightGray"/>
        </w:rPr>
        <w:t>##</w:t>
      </w:r>
      <w:r w:rsidR="00C6539C">
        <w:rPr>
          <w:rFonts w:ascii="Trebuchet MS" w:hAnsi="Trebuchet MS"/>
          <w:sz w:val="24"/>
          <w:szCs w:val="24"/>
        </w:rPr>
        <w:t xml:space="preserve"> </w:t>
      </w:r>
      <w:r w:rsidR="00C6539C" w:rsidRPr="00C254D0">
        <w:rPr>
          <w:rFonts w:ascii="Trebuchet MS" w:eastAsia="Times New Roman" w:hAnsi="Trebuchet MS" w:cs="Arial"/>
          <w:color w:val="ED0000"/>
          <w:sz w:val="24"/>
          <w:szCs w:val="24"/>
        </w:rPr>
        <w:t>{</w:t>
      </w:r>
      <w:r w:rsidR="000640D4" w:rsidRPr="00C254D0">
        <w:rPr>
          <w:rFonts w:ascii="Trebuchet MS" w:eastAsia="Times New Roman" w:hAnsi="Trebuchet MS" w:cs="Arial"/>
          <w:color w:val="ED0000"/>
          <w:sz w:val="24"/>
          <w:szCs w:val="24"/>
        </w:rPr>
        <w:t xml:space="preserve">for </w:t>
      </w:r>
      <w:r w:rsidR="00E22D1A" w:rsidRPr="00C254D0">
        <w:rPr>
          <w:rFonts w:ascii="Trebuchet MS" w:eastAsia="Times New Roman" w:hAnsi="Trebuchet MS" w:cs="Arial"/>
          <w:color w:val="ED0000"/>
          <w:sz w:val="24"/>
          <w:szCs w:val="24"/>
        </w:rPr>
        <w:t>input</w:t>
      </w:r>
      <w:r w:rsidR="000640D4" w:rsidRPr="00C254D0">
        <w:rPr>
          <w:rFonts w:ascii="Trebuchet MS" w:eastAsia="Times New Roman" w:hAnsi="Trebuchet MS" w:cs="Arial"/>
          <w:color w:val="ED0000"/>
          <w:sz w:val="24"/>
          <w:szCs w:val="24"/>
        </w:rPr>
        <w:t>s</w:t>
      </w:r>
      <w:r w:rsidR="00C6539C" w:rsidRPr="00C254D0">
        <w:rPr>
          <w:rFonts w:ascii="Trebuchet MS" w:eastAsia="Times New Roman" w:hAnsi="Trebuchet MS" w:cs="Arial"/>
          <w:color w:val="ED0000"/>
          <w:sz w:val="24"/>
          <w:szCs w:val="24"/>
        </w:rPr>
        <w:t>}</w:t>
      </w:r>
      <w:r w:rsidR="000640D4" w:rsidRPr="00871554">
        <w:rPr>
          <w:rFonts w:ascii="Trebuchet MS" w:eastAsia="Times New Roman" w:hAnsi="Trebuchet MS" w:cs="Arial"/>
          <w:color w:val="222222"/>
          <w:sz w:val="24"/>
          <w:szCs w:val="24"/>
          <w:highlight w:val="lightGray"/>
        </w:rPr>
        <w:t>]</w:t>
      </w:r>
      <w:r w:rsidR="000640D4">
        <w:rPr>
          <w:rFonts w:ascii="Trebuchet MS" w:hAnsi="Trebuchet MS"/>
          <w:sz w:val="24"/>
          <w:szCs w:val="24"/>
        </w:rPr>
        <w:t xml:space="preserve"> </w:t>
      </w:r>
      <w:r w:rsidRPr="00430FF6">
        <w:rPr>
          <w:rFonts w:ascii="Trebuchet MS" w:hAnsi="Trebuchet MS"/>
          <w:sz w:val="24"/>
          <w:szCs w:val="24"/>
        </w:rPr>
        <w:t>describes model inputs and methods.</w:t>
      </w:r>
    </w:p>
    <w:p w14:paraId="61B33E2D" w14:textId="61C31F4B" w:rsidR="004A264C" w:rsidRDefault="004A264C" w:rsidP="004A264C">
      <w:pPr>
        <w:pStyle w:val="Heading3"/>
        <w:rPr>
          <w:caps/>
        </w:rPr>
      </w:pPr>
      <w:r>
        <w:t>TNM Results</w:t>
      </w:r>
      <w:r>
        <w:rPr>
          <w:caps/>
        </w:rPr>
        <w:t xml:space="preserve"> </w:t>
      </w:r>
    </w:p>
    <w:p w14:paraId="34652CE0" w14:textId="77777777" w:rsidR="004A264C" w:rsidRDefault="004A264C" w:rsidP="004A264C">
      <w:pPr>
        <w:pStyle w:val="TableText"/>
      </w:pPr>
    </w:p>
    <w:p w14:paraId="4789DE59" w14:textId="2005DA8B" w:rsidR="004A264C" w:rsidRPr="004177C7" w:rsidRDefault="004A264C" w:rsidP="004A264C">
      <w:pPr>
        <w:rPr>
          <w:rFonts w:ascii="Trebuchet MS" w:hAnsi="Trebuchet MS"/>
          <w:sz w:val="24"/>
          <w:szCs w:val="24"/>
        </w:rPr>
      </w:pPr>
      <w:r w:rsidRPr="004177C7">
        <w:rPr>
          <w:rFonts w:ascii="Trebuchet MS" w:hAnsi="Trebuchet MS"/>
          <w:sz w:val="24"/>
          <w:szCs w:val="24"/>
        </w:rPr>
        <w:t xml:space="preserve">Modeled noise levels for the existing condition and design year scenarios are shown in Table </w:t>
      </w:r>
      <w:r w:rsidR="00D32EA1" w:rsidRPr="00C24186">
        <w:rPr>
          <w:rFonts w:ascii="Trebuchet MS" w:eastAsia="Times New Roman" w:hAnsi="Trebuchet MS" w:cs="Arial"/>
          <w:color w:val="222222"/>
          <w:sz w:val="24"/>
          <w:szCs w:val="24"/>
          <w:highlight w:val="lightGray"/>
        </w:rPr>
        <w:t>[XX</w:t>
      </w:r>
      <w:r w:rsidR="00C6539C" w:rsidRPr="00C254D0">
        <w:rPr>
          <w:rFonts w:ascii="Trebuchet MS" w:eastAsia="Times New Roman" w:hAnsi="Trebuchet MS" w:cs="Arial"/>
          <w:color w:val="ED0000"/>
          <w:sz w:val="24"/>
          <w:szCs w:val="24"/>
        </w:rPr>
        <w:t xml:space="preserve"> {</w:t>
      </w:r>
      <w:r w:rsidR="00D32EA1" w:rsidRPr="00C254D0">
        <w:rPr>
          <w:rFonts w:ascii="Trebuchet MS" w:eastAsia="Times New Roman" w:hAnsi="Trebuchet MS" w:cs="Arial"/>
          <w:color w:val="ED0000"/>
          <w:sz w:val="24"/>
          <w:szCs w:val="24"/>
        </w:rPr>
        <w:t>for DC5</w:t>
      </w:r>
      <w:r w:rsidR="00C6539C" w:rsidRPr="00C254D0">
        <w:rPr>
          <w:rFonts w:ascii="Trebuchet MS" w:eastAsia="Times New Roman" w:hAnsi="Trebuchet MS" w:cs="Arial"/>
          <w:color w:val="ED0000"/>
          <w:sz w:val="24"/>
          <w:szCs w:val="24"/>
        </w:rPr>
        <w:t>}</w:t>
      </w:r>
      <w:r w:rsidR="00D32EA1" w:rsidRPr="00C24186">
        <w:rPr>
          <w:rFonts w:ascii="Trebuchet MS" w:eastAsia="Times New Roman" w:hAnsi="Trebuchet MS" w:cs="Arial"/>
          <w:sz w:val="24"/>
          <w:szCs w:val="24"/>
          <w:highlight w:val="lightGray"/>
        </w:rPr>
        <w:t>]</w:t>
      </w:r>
      <w:r w:rsidRPr="004177C7">
        <w:rPr>
          <w:rFonts w:ascii="Trebuchet MS" w:hAnsi="Trebuchet MS"/>
          <w:sz w:val="24"/>
          <w:szCs w:val="24"/>
        </w:rPr>
        <w:t xml:space="preserve">. </w:t>
      </w:r>
      <w:r w:rsidR="004177C7">
        <w:rPr>
          <w:rFonts w:ascii="Trebuchet MS" w:hAnsi="Trebuchet MS"/>
          <w:sz w:val="24"/>
          <w:szCs w:val="24"/>
        </w:rPr>
        <w:t xml:space="preserve">These results </w:t>
      </w:r>
      <w:r w:rsidR="004177C7" w:rsidRPr="0029534D">
        <w:rPr>
          <w:rFonts w:ascii="Trebuchet MS" w:eastAsia="Times New Roman" w:hAnsi="Trebuchet MS" w:cs="Arial"/>
          <w:color w:val="222222"/>
          <w:sz w:val="24"/>
          <w:szCs w:val="24"/>
        </w:rPr>
        <w:t xml:space="preserve">show that the proposed noise wall, compared to the existing noise wall, will not cause an increase of greater than 0.4 dBA at any receptor </w:t>
      </w:r>
      <w:r w:rsidR="004177C7" w:rsidRPr="00E169FF">
        <w:rPr>
          <w:rFonts w:ascii="Trebuchet MS" w:eastAsia="Times New Roman" w:hAnsi="Trebuchet MS" w:cs="Arial"/>
          <w:color w:val="222222"/>
          <w:sz w:val="24"/>
          <w:szCs w:val="24"/>
        </w:rPr>
        <w:t>location</w:t>
      </w:r>
      <w:r w:rsidR="004177C7" w:rsidRPr="00DB56AB">
        <w:rPr>
          <w:rFonts w:ascii="Trebuchet MS" w:eastAsia="Times New Roman" w:hAnsi="Trebuchet MS" w:cs="Arial"/>
          <w:color w:val="222222"/>
          <w:sz w:val="24"/>
          <w:szCs w:val="24"/>
        </w:rPr>
        <w:t>.</w:t>
      </w:r>
      <w:r w:rsidRPr="004177C7">
        <w:rPr>
          <w:rFonts w:ascii="Trebuchet MS" w:hAnsi="Trebuchet MS"/>
          <w:sz w:val="24"/>
          <w:szCs w:val="24"/>
        </w:rPr>
        <w:t xml:space="preserve"> </w:t>
      </w:r>
      <w:r w:rsidR="00C24186">
        <w:rPr>
          <w:rFonts w:ascii="Trebuchet MS" w:hAnsi="Trebuchet MS"/>
          <w:sz w:val="24"/>
          <w:szCs w:val="24"/>
        </w:rPr>
        <w:t xml:space="preserve">Figure </w:t>
      </w:r>
      <w:r w:rsidR="00D32EA1" w:rsidRPr="00C24186">
        <w:rPr>
          <w:rFonts w:ascii="Trebuchet MS" w:eastAsia="Times New Roman" w:hAnsi="Trebuchet MS" w:cs="Arial"/>
          <w:color w:val="222222"/>
          <w:sz w:val="24"/>
          <w:szCs w:val="24"/>
          <w:highlight w:val="lightGray"/>
        </w:rPr>
        <w:t>[XX</w:t>
      </w:r>
      <w:r w:rsidR="00C6539C" w:rsidRPr="00C254D0">
        <w:rPr>
          <w:rFonts w:ascii="Trebuchet MS" w:eastAsia="Times New Roman" w:hAnsi="Trebuchet MS" w:cs="Arial"/>
          <w:color w:val="ED0000"/>
          <w:sz w:val="24"/>
          <w:szCs w:val="24"/>
        </w:rPr>
        <w:t xml:space="preserve"> {</w:t>
      </w:r>
      <w:r w:rsidR="00D32EA1" w:rsidRPr="00C254D0">
        <w:rPr>
          <w:rFonts w:ascii="Trebuchet MS" w:eastAsia="Times New Roman" w:hAnsi="Trebuchet MS" w:cs="Arial"/>
          <w:color w:val="ED0000"/>
          <w:sz w:val="24"/>
          <w:szCs w:val="24"/>
        </w:rPr>
        <w:t>for DC5</w:t>
      </w:r>
      <w:r w:rsidR="00C6539C" w:rsidRPr="00C254D0">
        <w:rPr>
          <w:rFonts w:ascii="Trebuchet MS" w:eastAsia="Times New Roman" w:hAnsi="Trebuchet MS" w:cs="Arial"/>
          <w:color w:val="ED0000"/>
          <w:sz w:val="24"/>
          <w:szCs w:val="24"/>
        </w:rPr>
        <w:t>}</w:t>
      </w:r>
      <w:r w:rsidR="00D32EA1" w:rsidRPr="00C24186">
        <w:rPr>
          <w:rFonts w:ascii="Trebuchet MS" w:eastAsia="Times New Roman" w:hAnsi="Trebuchet MS" w:cs="Arial"/>
          <w:sz w:val="24"/>
          <w:szCs w:val="24"/>
          <w:highlight w:val="lightGray"/>
        </w:rPr>
        <w:t>]</w:t>
      </w:r>
      <w:r w:rsidR="00C24186">
        <w:rPr>
          <w:rFonts w:ascii="Trebuchet MS" w:hAnsi="Trebuchet MS" w:cs="Arial"/>
          <w:color w:val="222222"/>
          <w:sz w:val="24"/>
          <w:szCs w:val="24"/>
        </w:rPr>
        <w:t xml:space="preserve"> shows where noise levels will increase and/or decrease as a result of the proposed noise wall replacement.</w:t>
      </w:r>
    </w:p>
    <w:p w14:paraId="61696F3F" w14:textId="77777777" w:rsidR="00186FDE" w:rsidRDefault="00186FDE">
      <w:pPr>
        <w:rPr>
          <w:rFonts w:ascii="Trebuchet MS" w:hAnsi="Trebuchet MS" w:cs="Arial"/>
          <w:b/>
          <w:sz w:val="24"/>
          <w:szCs w:val="24"/>
        </w:rPr>
      </w:pPr>
      <w:r>
        <w:rPr>
          <w:rFonts w:ascii="Trebuchet MS" w:hAnsi="Trebuchet MS" w:cs="Arial"/>
          <w:sz w:val="24"/>
          <w:szCs w:val="24"/>
        </w:rPr>
        <w:br w:type="page"/>
      </w:r>
    </w:p>
    <w:p w14:paraId="27A2F5C9" w14:textId="5C9F2C0A" w:rsidR="00FD483E" w:rsidRDefault="00FD483E" w:rsidP="00FD483E">
      <w:pPr>
        <w:pStyle w:val="Heading2"/>
        <w:rPr>
          <w:rFonts w:ascii="Trebuchet MS" w:hAnsi="Trebuchet MS" w:cs="Arial"/>
          <w:sz w:val="24"/>
          <w:szCs w:val="24"/>
        </w:rPr>
      </w:pPr>
      <w:r>
        <w:rPr>
          <w:rFonts w:ascii="Trebuchet MS" w:hAnsi="Trebuchet MS" w:cs="Arial"/>
          <w:sz w:val="24"/>
          <w:szCs w:val="24"/>
        </w:rPr>
        <w:lastRenderedPageBreak/>
        <w:t>TABLES AND FIGURES</w:t>
      </w:r>
    </w:p>
    <w:p w14:paraId="3E015BF0" w14:textId="239B370F" w:rsidR="006D1827" w:rsidRPr="00C6575A" w:rsidRDefault="006D1827" w:rsidP="006D1827">
      <w:pPr>
        <w:rPr>
          <w:rFonts w:ascii="Trebuchet MS" w:eastAsia="Times New Roman" w:hAnsi="Trebuchet MS" w:cs="Arial"/>
          <w:sz w:val="24"/>
          <w:szCs w:val="24"/>
        </w:rPr>
      </w:pPr>
      <w:r w:rsidRPr="00170AD3">
        <w:rPr>
          <w:rFonts w:ascii="Trebuchet MS" w:eastAsia="Times New Roman" w:hAnsi="Trebuchet MS" w:cs="Arial"/>
          <w:b/>
          <w:bCs/>
          <w:sz w:val="24"/>
          <w:szCs w:val="24"/>
        </w:rPr>
        <w:t xml:space="preserve">Table </w:t>
      </w:r>
      <w:r w:rsidRPr="00170AD3">
        <w:rPr>
          <w:rFonts w:ascii="Trebuchet MS" w:eastAsia="Times New Roman" w:hAnsi="Trebuchet MS" w:cs="Arial"/>
          <w:b/>
          <w:bCs/>
          <w:sz w:val="24"/>
          <w:szCs w:val="24"/>
          <w:highlight w:val="lightGray"/>
        </w:rPr>
        <w:t>[XX</w:t>
      </w:r>
      <w:r w:rsidR="00C6539C" w:rsidRPr="00C254D0">
        <w:rPr>
          <w:rFonts w:ascii="Trebuchet MS" w:eastAsia="Times New Roman" w:hAnsi="Trebuchet MS" w:cs="Arial"/>
          <w:color w:val="ED0000"/>
          <w:sz w:val="24"/>
          <w:szCs w:val="24"/>
        </w:rPr>
        <w:t xml:space="preserve"> {</w:t>
      </w:r>
      <w:r w:rsidRPr="00C254D0">
        <w:rPr>
          <w:rFonts w:ascii="Trebuchet MS" w:eastAsia="Times New Roman" w:hAnsi="Trebuchet MS" w:cs="Arial"/>
          <w:color w:val="ED0000"/>
          <w:sz w:val="24"/>
          <w:szCs w:val="24"/>
        </w:rPr>
        <w:t>for DC1</w:t>
      </w:r>
      <w:r w:rsidR="00C6539C" w:rsidRPr="00C254D0">
        <w:rPr>
          <w:rFonts w:ascii="Trebuchet MS" w:eastAsia="Times New Roman" w:hAnsi="Trebuchet MS" w:cs="Arial"/>
          <w:color w:val="ED0000"/>
          <w:sz w:val="24"/>
          <w:szCs w:val="24"/>
        </w:rPr>
        <w:t>}</w:t>
      </w:r>
      <w:r w:rsidRPr="00170AD3">
        <w:rPr>
          <w:rFonts w:ascii="Trebuchet MS" w:eastAsia="Times New Roman" w:hAnsi="Trebuchet MS" w:cs="Arial"/>
          <w:b/>
          <w:bCs/>
          <w:sz w:val="24"/>
          <w:szCs w:val="24"/>
          <w:highlight w:val="lightGray"/>
        </w:rPr>
        <w:t>]</w:t>
      </w:r>
      <w:r w:rsidRPr="00170AD3">
        <w:rPr>
          <w:rFonts w:ascii="Trebuchet MS" w:eastAsia="Times New Roman" w:hAnsi="Trebuchet MS" w:cs="Arial"/>
          <w:b/>
          <w:bCs/>
          <w:sz w:val="24"/>
          <w:szCs w:val="24"/>
        </w:rPr>
        <w:t xml:space="preserve">: Design </w:t>
      </w:r>
      <w:r w:rsidR="00351123">
        <w:rPr>
          <w:rFonts w:ascii="Trebuchet MS" w:eastAsia="Times New Roman" w:hAnsi="Trebuchet MS" w:cs="Arial"/>
          <w:b/>
          <w:bCs/>
          <w:sz w:val="24"/>
          <w:szCs w:val="24"/>
        </w:rPr>
        <w:t xml:space="preserve">Criterion </w:t>
      </w:r>
      <w:r w:rsidR="00B63365">
        <w:rPr>
          <w:rFonts w:ascii="Trebuchet MS" w:eastAsia="Times New Roman" w:hAnsi="Trebuchet MS" w:cs="Arial"/>
          <w:b/>
          <w:bCs/>
          <w:sz w:val="24"/>
          <w:szCs w:val="24"/>
        </w:rPr>
        <w:t>1</w:t>
      </w:r>
      <w:r w:rsidRPr="00170AD3">
        <w:rPr>
          <w:rFonts w:ascii="Trebuchet MS" w:eastAsia="Times New Roman" w:hAnsi="Trebuchet MS" w:cs="Arial"/>
          <w:b/>
          <w:bCs/>
          <w:sz w:val="24"/>
          <w:szCs w:val="24"/>
        </w:rPr>
        <w:t xml:space="preserve"> - Comparing Horizontal Alignment by Noise Wall Sections</w:t>
      </w:r>
      <w:r w:rsidRPr="00170AD3">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 xml:space="preserve">{Only include this table if Design </w:t>
      </w:r>
      <w:r w:rsidR="00351123" w:rsidRPr="00C254D0">
        <w:rPr>
          <w:rFonts w:ascii="Trebuchet MS" w:eastAsia="Times New Roman" w:hAnsi="Trebuchet MS" w:cs="Arial"/>
          <w:color w:val="ED0000"/>
          <w:sz w:val="24"/>
          <w:szCs w:val="24"/>
        </w:rPr>
        <w:t xml:space="preserve">Criterion </w:t>
      </w:r>
      <w:r w:rsidRPr="00C254D0">
        <w:rPr>
          <w:rFonts w:ascii="Trebuchet MS" w:eastAsia="Times New Roman" w:hAnsi="Trebuchet MS" w:cs="Arial"/>
          <w:color w:val="ED0000"/>
          <w:sz w:val="24"/>
          <w:szCs w:val="24"/>
        </w:rPr>
        <w:t>is not met by at least one section of the noise wall and only describe sections that do not meet it.}</w:t>
      </w:r>
    </w:p>
    <w:tbl>
      <w:tblPr>
        <w:tblStyle w:val="TableGrid"/>
        <w:tblW w:w="0" w:type="auto"/>
        <w:tblLook w:val="04A0" w:firstRow="1" w:lastRow="0" w:firstColumn="1" w:lastColumn="0" w:noHBand="0" w:noVBand="1"/>
      </w:tblPr>
      <w:tblGrid>
        <w:gridCol w:w="2965"/>
        <w:gridCol w:w="2160"/>
        <w:gridCol w:w="4225"/>
      </w:tblGrid>
      <w:tr w:rsidR="006D1827" w14:paraId="19FD65E5" w14:textId="77777777" w:rsidTr="008B33AE">
        <w:trPr>
          <w:trHeight w:val="908"/>
        </w:trPr>
        <w:tc>
          <w:tcPr>
            <w:tcW w:w="2965" w:type="dxa"/>
            <w:shd w:val="clear" w:color="auto" w:fill="D9D9D9" w:themeFill="background1" w:themeFillShade="D9"/>
            <w:vAlign w:val="bottom"/>
          </w:tcPr>
          <w:p w14:paraId="5530CC05" w14:textId="77777777" w:rsidR="006D1827" w:rsidRPr="00FD05C4" w:rsidRDefault="006D1827" w:rsidP="008B33AE">
            <w:pPr>
              <w:pStyle w:val="BodyText"/>
              <w:jc w:val="center"/>
              <w:rPr>
                <w:rFonts w:ascii="Trebuchet MS" w:hAnsi="Trebuchet MS" w:cs="Arial"/>
                <w:b/>
                <w:sz w:val="24"/>
                <w:szCs w:val="24"/>
              </w:rPr>
            </w:pPr>
          </w:p>
          <w:p w14:paraId="4C0FC0BF" w14:textId="77777777" w:rsidR="006D1827" w:rsidRPr="00FD05C4" w:rsidRDefault="006D1827" w:rsidP="008B33AE">
            <w:pPr>
              <w:pStyle w:val="BodyText"/>
              <w:jc w:val="center"/>
              <w:rPr>
                <w:rFonts w:ascii="Trebuchet MS" w:hAnsi="Trebuchet MS" w:cs="Arial"/>
                <w:b/>
                <w:sz w:val="24"/>
                <w:szCs w:val="24"/>
              </w:rPr>
            </w:pPr>
            <w:r w:rsidRPr="00FD05C4">
              <w:rPr>
                <w:rFonts w:ascii="Trebuchet MS" w:hAnsi="Trebuchet MS" w:cs="Arial"/>
                <w:b/>
                <w:sz w:val="24"/>
                <w:szCs w:val="24"/>
              </w:rPr>
              <w:t>Station Range</w:t>
            </w:r>
            <w:r>
              <w:rPr>
                <w:rFonts w:ascii="Trebuchet MS" w:hAnsi="Trebuchet MS" w:cs="Arial"/>
                <w:b/>
                <w:sz w:val="24"/>
                <w:szCs w:val="24"/>
              </w:rPr>
              <w:t xml:space="preserve"> (feet)</w:t>
            </w:r>
          </w:p>
        </w:tc>
        <w:tc>
          <w:tcPr>
            <w:tcW w:w="2160" w:type="dxa"/>
            <w:shd w:val="clear" w:color="auto" w:fill="D9D9D9" w:themeFill="background1" w:themeFillShade="D9"/>
            <w:vAlign w:val="bottom"/>
          </w:tcPr>
          <w:p w14:paraId="13622C91" w14:textId="77777777" w:rsidR="006D1827" w:rsidRPr="00FD05C4" w:rsidRDefault="006D1827" w:rsidP="008B33AE">
            <w:pPr>
              <w:pStyle w:val="BodyText"/>
              <w:jc w:val="center"/>
              <w:rPr>
                <w:rFonts w:ascii="Trebuchet MS" w:hAnsi="Trebuchet MS" w:cs="Arial"/>
                <w:b/>
                <w:sz w:val="24"/>
                <w:szCs w:val="24"/>
              </w:rPr>
            </w:pPr>
            <w:r>
              <w:rPr>
                <w:rFonts w:ascii="Trebuchet MS" w:hAnsi="Trebuchet MS" w:cs="Arial"/>
                <w:b/>
                <w:sz w:val="24"/>
                <w:szCs w:val="24"/>
              </w:rPr>
              <w:t>Horizontal Change by Station Range</w:t>
            </w:r>
            <w:r w:rsidRPr="00FD05C4">
              <w:rPr>
                <w:rFonts w:ascii="Trebuchet MS" w:hAnsi="Trebuchet MS" w:cs="Arial"/>
                <w:b/>
                <w:sz w:val="24"/>
                <w:szCs w:val="24"/>
              </w:rPr>
              <w:t xml:space="preserve"> (feet)</w:t>
            </w:r>
          </w:p>
        </w:tc>
        <w:tc>
          <w:tcPr>
            <w:tcW w:w="4225" w:type="dxa"/>
            <w:shd w:val="clear" w:color="auto" w:fill="D9D9D9" w:themeFill="background1" w:themeFillShade="D9"/>
            <w:vAlign w:val="bottom"/>
          </w:tcPr>
          <w:p w14:paraId="38546D99" w14:textId="33F3CBB2" w:rsidR="006D1827" w:rsidRPr="00FD05C4" w:rsidRDefault="006D1827" w:rsidP="008B33AE">
            <w:pPr>
              <w:pStyle w:val="BodyText"/>
              <w:jc w:val="center"/>
              <w:rPr>
                <w:rFonts w:ascii="Trebuchet MS" w:hAnsi="Trebuchet MS" w:cs="Arial"/>
                <w:b/>
                <w:sz w:val="24"/>
                <w:szCs w:val="24"/>
              </w:rPr>
            </w:pPr>
            <w:r w:rsidRPr="00FD05C4">
              <w:rPr>
                <w:rFonts w:ascii="Trebuchet MS" w:hAnsi="Trebuchet MS" w:cs="Arial"/>
                <w:b/>
                <w:sz w:val="24"/>
                <w:szCs w:val="24"/>
              </w:rPr>
              <w:t xml:space="preserve">Direction of Horizontal Shift in Relation to </w:t>
            </w:r>
            <w:r w:rsidRPr="003C169B">
              <w:rPr>
                <w:rFonts w:ascii="Trebuchet MS" w:hAnsi="Trebuchet MS" w:cs="Arial"/>
                <w:b/>
                <w:sz w:val="24"/>
                <w:szCs w:val="24"/>
              </w:rPr>
              <w:t>Noise Source</w:t>
            </w:r>
            <w:r w:rsidR="003C169B" w:rsidRPr="003C169B">
              <w:rPr>
                <w:rFonts w:ascii="Trebuchet MS" w:hAnsi="Trebuchet MS" w:cs="Arial"/>
                <w:b/>
                <w:sz w:val="24"/>
                <w:szCs w:val="24"/>
              </w:rPr>
              <w:t xml:space="preserve"> </w:t>
            </w:r>
            <w:r w:rsidR="003C169B">
              <w:rPr>
                <w:rFonts w:ascii="Trebuchet MS" w:hAnsi="Trebuchet MS" w:cs="Arial"/>
                <w:b/>
                <w:sz w:val="24"/>
                <w:szCs w:val="24"/>
                <w:highlight w:val="darkGray"/>
              </w:rPr>
              <w:t>[</w:t>
            </w:r>
            <w:r w:rsidRPr="00386A19">
              <w:rPr>
                <w:rFonts w:ascii="Trebuchet MS" w:hAnsi="Trebuchet MS" w:cs="Arial"/>
                <w:b/>
                <w:sz w:val="24"/>
                <w:szCs w:val="24"/>
                <w:highlight w:val="darkGray"/>
              </w:rPr>
              <w:t>Roadway</w:t>
            </w:r>
            <w:r w:rsidR="003C169B">
              <w:rPr>
                <w:rFonts w:ascii="Trebuchet MS" w:hAnsi="Trebuchet MS" w:cs="Arial"/>
                <w:b/>
                <w:sz w:val="24"/>
                <w:szCs w:val="24"/>
                <w:highlight w:val="darkGray"/>
              </w:rPr>
              <w:t xml:space="preserve"> </w:t>
            </w:r>
            <w:r w:rsidR="003C169B" w:rsidRPr="00C254D0">
              <w:rPr>
                <w:rFonts w:ascii="Trebuchet MS" w:hAnsi="Trebuchet MS" w:cs="Arial"/>
                <w:bCs/>
                <w:color w:val="BE0000"/>
                <w:sz w:val="24"/>
                <w:szCs w:val="24"/>
              </w:rPr>
              <w:t>{Provide road name and direction}</w:t>
            </w:r>
            <w:r w:rsidRPr="00386A19">
              <w:rPr>
                <w:rFonts w:ascii="Trebuchet MS" w:hAnsi="Trebuchet MS" w:cs="Arial"/>
                <w:b/>
                <w:sz w:val="24"/>
                <w:szCs w:val="24"/>
                <w:highlight w:val="darkGray"/>
              </w:rPr>
              <w:t>]</w:t>
            </w:r>
            <w:r w:rsidRPr="00FD05C4">
              <w:rPr>
                <w:rFonts w:ascii="Trebuchet MS" w:hAnsi="Trebuchet MS" w:cs="Arial"/>
                <w:b/>
                <w:sz w:val="24"/>
                <w:szCs w:val="24"/>
              </w:rPr>
              <w:t xml:space="preserve"> </w:t>
            </w:r>
          </w:p>
        </w:tc>
      </w:tr>
      <w:tr w:rsidR="006D1827" w14:paraId="1158E4CF" w14:textId="77777777" w:rsidTr="008B33AE">
        <w:tc>
          <w:tcPr>
            <w:tcW w:w="2965" w:type="dxa"/>
            <w:vAlign w:val="center"/>
          </w:tcPr>
          <w:p w14:paraId="293AB778" w14:textId="77777777" w:rsidR="006D1827" w:rsidRDefault="006D1827" w:rsidP="008B33AE">
            <w:pPr>
              <w:pStyle w:val="BodyText"/>
              <w:jc w:val="center"/>
              <w:rPr>
                <w:rFonts w:ascii="Trebuchet MS" w:hAnsi="Trebuchet MS" w:cs="Arial"/>
                <w:bCs/>
                <w:color w:val="7030A0"/>
                <w:sz w:val="24"/>
                <w:szCs w:val="24"/>
              </w:rPr>
            </w:pPr>
            <w:r w:rsidRPr="007D402E">
              <w:rPr>
                <w:highlight w:val="lightGray"/>
              </w:rPr>
              <w:t>[###]</w:t>
            </w:r>
            <w:r>
              <w:t xml:space="preserve"> - </w:t>
            </w:r>
            <w:r w:rsidRPr="007D402E">
              <w:rPr>
                <w:highlight w:val="lightGray"/>
              </w:rPr>
              <w:t>[###]</w:t>
            </w:r>
          </w:p>
        </w:tc>
        <w:tc>
          <w:tcPr>
            <w:tcW w:w="2160" w:type="dxa"/>
            <w:vAlign w:val="center"/>
          </w:tcPr>
          <w:p w14:paraId="4C9D2FB0" w14:textId="77777777" w:rsidR="006D1827" w:rsidRDefault="006D1827" w:rsidP="008B33AE">
            <w:pPr>
              <w:pStyle w:val="BodyText"/>
              <w:jc w:val="center"/>
              <w:rPr>
                <w:rFonts w:ascii="Trebuchet MS" w:hAnsi="Trebuchet MS" w:cs="Arial"/>
                <w:bCs/>
                <w:color w:val="7030A0"/>
                <w:sz w:val="24"/>
                <w:szCs w:val="24"/>
              </w:rPr>
            </w:pPr>
            <w:r w:rsidRPr="007D402E">
              <w:rPr>
                <w:highlight w:val="lightGray"/>
              </w:rPr>
              <w:t>[##</w:t>
            </w:r>
            <w:r>
              <w:rPr>
                <w:highlight w:val="lightGray"/>
              </w:rPr>
              <w:t>.</w:t>
            </w:r>
            <w:r w:rsidRPr="007D402E">
              <w:rPr>
                <w:highlight w:val="lightGray"/>
              </w:rPr>
              <w:t>#]</w:t>
            </w:r>
            <w:r>
              <w:t xml:space="preserve"> - </w:t>
            </w:r>
            <w:r w:rsidRPr="007D402E">
              <w:rPr>
                <w:highlight w:val="lightGray"/>
              </w:rPr>
              <w:t>[##</w:t>
            </w:r>
            <w:r>
              <w:rPr>
                <w:highlight w:val="lightGray"/>
              </w:rPr>
              <w:t>.</w:t>
            </w:r>
            <w:r w:rsidRPr="007D402E">
              <w:rPr>
                <w:highlight w:val="lightGray"/>
              </w:rPr>
              <w:t>#]</w:t>
            </w:r>
          </w:p>
        </w:tc>
        <w:tc>
          <w:tcPr>
            <w:tcW w:w="4225" w:type="dxa"/>
            <w:vAlign w:val="center"/>
          </w:tcPr>
          <w:p w14:paraId="453B5C83" w14:textId="77777777" w:rsidR="006D1827" w:rsidRDefault="006D1827" w:rsidP="008B33AE">
            <w:pPr>
              <w:pStyle w:val="BodyText"/>
              <w:jc w:val="center"/>
              <w:rPr>
                <w:rFonts w:ascii="Trebuchet MS" w:hAnsi="Trebuchet MS" w:cs="Arial"/>
                <w:bCs/>
                <w:color w:val="7030A0"/>
                <w:sz w:val="24"/>
                <w:szCs w:val="24"/>
              </w:rPr>
            </w:pPr>
            <w:r w:rsidRPr="007D402E">
              <w:rPr>
                <w:highlight w:val="lightGray"/>
              </w:rPr>
              <w:t>[</w:t>
            </w:r>
            <w:r>
              <w:rPr>
                <w:highlight w:val="lightGray"/>
              </w:rPr>
              <w:t>Away From</w:t>
            </w:r>
            <w:r w:rsidRPr="007D402E">
              <w:rPr>
                <w:highlight w:val="lightGray"/>
              </w:rPr>
              <w:t>]</w:t>
            </w:r>
            <w:r w:rsidRPr="003E15CB">
              <w:t xml:space="preserve"> </w:t>
            </w:r>
            <w:r w:rsidRPr="002F1189">
              <w:rPr>
                <w:color w:val="EB0000"/>
              </w:rPr>
              <w:t>{OR}</w:t>
            </w:r>
            <w:r w:rsidRPr="003E15CB">
              <w:t xml:space="preserve"> </w:t>
            </w:r>
            <w:r w:rsidRPr="007D402E">
              <w:rPr>
                <w:highlight w:val="lightGray"/>
              </w:rPr>
              <w:t>[</w:t>
            </w:r>
            <w:r>
              <w:rPr>
                <w:highlight w:val="lightGray"/>
              </w:rPr>
              <w:t>Towards</w:t>
            </w:r>
            <w:r w:rsidRPr="007D402E">
              <w:rPr>
                <w:highlight w:val="lightGray"/>
              </w:rPr>
              <w:t>]</w:t>
            </w:r>
          </w:p>
        </w:tc>
      </w:tr>
      <w:tr w:rsidR="006D1827" w14:paraId="1BC90F97" w14:textId="77777777" w:rsidTr="008B33AE">
        <w:tc>
          <w:tcPr>
            <w:tcW w:w="2965" w:type="dxa"/>
            <w:vAlign w:val="center"/>
          </w:tcPr>
          <w:p w14:paraId="1A4E9D29" w14:textId="77777777" w:rsidR="006D1827" w:rsidRDefault="006D1827" w:rsidP="008B33AE">
            <w:pPr>
              <w:pStyle w:val="BodyText"/>
              <w:jc w:val="center"/>
              <w:rPr>
                <w:rFonts w:ascii="Trebuchet MS" w:hAnsi="Trebuchet MS" w:cs="Arial"/>
                <w:bCs/>
                <w:color w:val="7030A0"/>
                <w:sz w:val="24"/>
                <w:szCs w:val="24"/>
              </w:rPr>
            </w:pPr>
            <w:r w:rsidRPr="007D402E">
              <w:rPr>
                <w:highlight w:val="lightGray"/>
              </w:rPr>
              <w:t>[###]</w:t>
            </w:r>
            <w:r>
              <w:t xml:space="preserve"> - </w:t>
            </w:r>
            <w:r w:rsidRPr="007D402E">
              <w:rPr>
                <w:highlight w:val="lightGray"/>
              </w:rPr>
              <w:t>[###]</w:t>
            </w:r>
          </w:p>
        </w:tc>
        <w:tc>
          <w:tcPr>
            <w:tcW w:w="2160" w:type="dxa"/>
            <w:vAlign w:val="center"/>
          </w:tcPr>
          <w:p w14:paraId="54EFFE11" w14:textId="77777777" w:rsidR="006D1827" w:rsidRDefault="006D1827" w:rsidP="008B33AE">
            <w:pPr>
              <w:pStyle w:val="BodyText"/>
              <w:jc w:val="center"/>
              <w:rPr>
                <w:rFonts w:ascii="Trebuchet MS" w:hAnsi="Trebuchet MS" w:cs="Arial"/>
                <w:bCs/>
                <w:color w:val="7030A0"/>
                <w:sz w:val="24"/>
                <w:szCs w:val="24"/>
              </w:rPr>
            </w:pPr>
            <w:r w:rsidRPr="007D402E">
              <w:rPr>
                <w:highlight w:val="lightGray"/>
              </w:rPr>
              <w:t>[##</w:t>
            </w:r>
            <w:r>
              <w:rPr>
                <w:highlight w:val="lightGray"/>
              </w:rPr>
              <w:t>.</w:t>
            </w:r>
            <w:r w:rsidRPr="007D402E">
              <w:rPr>
                <w:highlight w:val="lightGray"/>
              </w:rPr>
              <w:t>#]</w:t>
            </w:r>
            <w:r>
              <w:t xml:space="preserve"> - </w:t>
            </w:r>
            <w:r w:rsidRPr="007D402E">
              <w:rPr>
                <w:highlight w:val="lightGray"/>
              </w:rPr>
              <w:t>[##</w:t>
            </w:r>
            <w:r>
              <w:rPr>
                <w:highlight w:val="lightGray"/>
              </w:rPr>
              <w:t>.</w:t>
            </w:r>
            <w:r w:rsidRPr="007D402E">
              <w:rPr>
                <w:highlight w:val="lightGray"/>
              </w:rPr>
              <w:t>#]</w:t>
            </w:r>
          </w:p>
        </w:tc>
        <w:tc>
          <w:tcPr>
            <w:tcW w:w="4225" w:type="dxa"/>
            <w:vAlign w:val="center"/>
          </w:tcPr>
          <w:p w14:paraId="15F2B9A8" w14:textId="77777777" w:rsidR="006D1827" w:rsidRDefault="006D1827" w:rsidP="008B33AE">
            <w:pPr>
              <w:pStyle w:val="BodyText"/>
              <w:jc w:val="center"/>
              <w:rPr>
                <w:rFonts w:ascii="Trebuchet MS" w:hAnsi="Trebuchet MS" w:cs="Arial"/>
                <w:bCs/>
                <w:color w:val="7030A0"/>
                <w:sz w:val="24"/>
                <w:szCs w:val="24"/>
              </w:rPr>
            </w:pPr>
            <w:r w:rsidRPr="007D402E">
              <w:rPr>
                <w:highlight w:val="lightGray"/>
              </w:rPr>
              <w:t>[</w:t>
            </w:r>
            <w:r>
              <w:rPr>
                <w:highlight w:val="lightGray"/>
              </w:rPr>
              <w:t>Away From</w:t>
            </w:r>
            <w:r w:rsidRPr="007D402E">
              <w:rPr>
                <w:highlight w:val="lightGray"/>
              </w:rPr>
              <w:t>]</w:t>
            </w:r>
            <w:r w:rsidRPr="003E15CB">
              <w:t xml:space="preserve"> </w:t>
            </w:r>
            <w:r w:rsidRPr="002F1189">
              <w:rPr>
                <w:color w:val="EB0000"/>
              </w:rPr>
              <w:t>{OR}</w:t>
            </w:r>
            <w:r w:rsidRPr="003E15CB">
              <w:t xml:space="preserve"> </w:t>
            </w:r>
            <w:r w:rsidRPr="007D402E">
              <w:rPr>
                <w:highlight w:val="lightGray"/>
              </w:rPr>
              <w:t>[</w:t>
            </w:r>
            <w:r>
              <w:rPr>
                <w:highlight w:val="lightGray"/>
              </w:rPr>
              <w:t>Towards</w:t>
            </w:r>
            <w:r w:rsidRPr="007D402E">
              <w:rPr>
                <w:highlight w:val="lightGray"/>
              </w:rPr>
              <w:t>]</w:t>
            </w:r>
          </w:p>
        </w:tc>
      </w:tr>
    </w:tbl>
    <w:p w14:paraId="0B67D81E" w14:textId="77777777" w:rsidR="006D1827" w:rsidRDefault="006D1827" w:rsidP="006D1827">
      <w:pPr>
        <w:pStyle w:val="BodyText"/>
        <w:rPr>
          <w:rFonts w:ascii="Trebuchet MS" w:hAnsi="Trebuchet MS" w:cs="Arial"/>
          <w:bCs/>
          <w:color w:val="7030A0"/>
          <w:sz w:val="24"/>
          <w:szCs w:val="24"/>
        </w:rPr>
      </w:pPr>
    </w:p>
    <w:p w14:paraId="29DABC95" w14:textId="77777777" w:rsidR="006D1827" w:rsidRPr="008F28FA" w:rsidRDefault="006D1827" w:rsidP="006D1827">
      <w:pPr>
        <w:pStyle w:val="RedTextBody"/>
        <w:spacing w:before="240"/>
        <w:rPr>
          <w:color w:val="EB0000"/>
        </w:rPr>
      </w:pPr>
      <w:r w:rsidRPr="008F28FA">
        <w:rPr>
          <w:color w:val="EB0000"/>
        </w:rPr>
        <w:t xml:space="preserve">{Information for table: </w:t>
      </w:r>
    </w:p>
    <w:p w14:paraId="4781771F" w14:textId="77777777" w:rsidR="006D1827" w:rsidRDefault="006D1827" w:rsidP="006D1827">
      <w:pPr>
        <w:pStyle w:val="RedTextBody"/>
        <w:numPr>
          <w:ilvl w:val="0"/>
          <w:numId w:val="67"/>
        </w:numPr>
        <w:ind w:left="450"/>
        <w:rPr>
          <w:color w:val="EB0000"/>
        </w:rPr>
      </w:pPr>
      <w:r>
        <w:rPr>
          <w:color w:val="EB0000"/>
        </w:rPr>
        <w:t>Station Range</w:t>
      </w:r>
      <w:r w:rsidRPr="008F28FA">
        <w:rPr>
          <w:color w:val="EB0000"/>
        </w:rPr>
        <w:t>:</w:t>
      </w:r>
      <w:r>
        <w:rPr>
          <w:color w:val="EB0000"/>
        </w:rPr>
        <w:t xml:space="preserve"> Example of how to list station ranges: 2+85 – 3+30. </w:t>
      </w:r>
    </w:p>
    <w:p w14:paraId="4CC3B5AE" w14:textId="77777777" w:rsidR="006D1827" w:rsidRDefault="006D1827" w:rsidP="006D1827">
      <w:pPr>
        <w:pStyle w:val="RedTextBody"/>
        <w:numPr>
          <w:ilvl w:val="0"/>
          <w:numId w:val="67"/>
        </w:numPr>
        <w:ind w:left="450"/>
        <w:rPr>
          <w:color w:val="EB0000"/>
        </w:rPr>
      </w:pPr>
      <w:r>
        <w:rPr>
          <w:color w:val="EB0000"/>
        </w:rPr>
        <w:t>List separate station ranges for each of the following types of contiguous sections:</w:t>
      </w:r>
    </w:p>
    <w:p w14:paraId="0B1DB0C0" w14:textId="634FFB63" w:rsidR="006D1827" w:rsidRDefault="006D1827" w:rsidP="006D1827">
      <w:pPr>
        <w:pStyle w:val="RedTextBody"/>
        <w:numPr>
          <w:ilvl w:val="1"/>
          <w:numId w:val="67"/>
        </w:numPr>
        <w:spacing w:after="0"/>
        <w:ind w:left="907"/>
        <w:rPr>
          <w:color w:val="EB0000"/>
        </w:rPr>
      </w:pPr>
      <w:r>
        <w:rPr>
          <w:color w:val="EB0000"/>
        </w:rPr>
        <w:t xml:space="preserve">Sections </w:t>
      </w:r>
      <w:r w:rsidR="003C169B">
        <w:rPr>
          <w:color w:val="EB0000"/>
        </w:rPr>
        <w:t>s</w:t>
      </w:r>
      <w:r>
        <w:rPr>
          <w:color w:val="EB0000"/>
        </w:rPr>
        <w:t>hift</w:t>
      </w:r>
      <w:r w:rsidR="003C169B">
        <w:rPr>
          <w:color w:val="EB0000"/>
        </w:rPr>
        <w:t>ing</w:t>
      </w:r>
      <w:r>
        <w:rPr>
          <w:color w:val="EB0000"/>
        </w:rPr>
        <w:t xml:space="preserve"> horizontal alignment between 5.1 to 10.0 feet away from noise source (roadway)</w:t>
      </w:r>
    </w:p>
    <w:p w14:paraId="0D1275BE" w14:textId="293473E5" w:rsidR="006D1827" w:rsidRDefault="006D1827" w:rsidP="006D1827">
      <w:pPr>
        <w:pStyle w:val="RedTextBody"/>
        <w:numPr>
          <w:ilvl w:val="1"/>
          <w:numId w:val="67"/>
        </w:numPr>
        <w:spacing w:after="0"/>
        <w:ind w:left="907"/>
        <w:rPr>
          <w:color w:val="EB0000"/>
        </w:rPr>
      </w:pPr>
      <w:r>
        <w:rPr>
          <w:color w:val="EB0000"/>
        </w:rPr>
        <w:t>Sections shift</w:t>
      </w:r>
      <w:r w:rsidR="003C169B">
        <w:rPr>
          <w:color w:val="EB0000"/>
        </w:rPr>
        <w:t>ing</w:t>
      </w:r>
      <w:r>
        <w:rPr>
          <w:color w:val="EB0000"/>
        </w:rPr>
        <w:t xml:space="preserve"> horizontal alignment more than 10.0 feet away from noise source (roadway)</w:t>
      </w:r>
    </w:p>
    <w:p w14:paraId="183BB226" w14:textId="5FC1088F" w:rsidR="006D1827" w:rsidRDefault="006D1827" w:rsidP="006D1827">
      <w:pPr>
        <w:pStyle w:val="RedTextBody"/>
        <w:numPr>
          <w:ilvl w:val="1"/>
          <w:numId w:val="67"/>
        </w:numPr>
        <w:spacing w:after="0"/>
        <w:ind w:left="907"/>
        <w:rPr>
          <w:color w:val="EB0000"/>
        </w:rPr>
      </w:pPr>
      <w:r>
        <w:rPr>
          <w:color w:val="EB0000"/>
        </w:rPr>
        <w:t>Sections shift</w:t>
      </w:r>
      <w:r w:rsidR="003C169B">
        <w:rPr>
          <w:color w:val="EB0000"/>
        </w:rPr>
        <w:t>ing</w:t>
      </w:r>
      <w:r>
        <w:rPr>
          <w:color w:val="EB0000"/>
        </w:rPr>
        <w:t xml:space="preserve"> horizontal alignment between 5.1 to 10.0 feet towards noise source (roadway)</w:t>
      </w:r>
    </w:p>
    <w:p w14:paraId="452E1127" w14:textId="0D892FC3" w:rsidR="006D1827" w:rsidRPr="008F28FA" w:rsidRDefault="006D1827" w:rsidP="006D1827">
      <w:pPr>
        <w:pStyle w:val="RedTextBody"/>
        <w:numPr>
          <w:ilvl w:val="1"/>
          <w:numId w:val="67"/>
        </w:numPr>
        <w:ind w:left="907"/>
        <w:rPr>
          <w:color w:val="EB0000"/>
        </w:rPr>
      </w:pPr>
      <w:r>
        <w:rPr>
          <w:color w:val="EB0000"/>
        </w:rPr>
        <w:t>Sections shift</w:t>
      </w:r>
      <w:r w:rsidR="003C169B">
        <w:rPr>
          <w:color w:val="EB0000"/>
        </w:rPr>
        <w:t>ing</w:t>
      </w:r>
      <w:r>
        <w:rPr>
          <w:color w:val="EB0000"/>
        </w:rPr>
        <w:t xml:space="preserve"> horizontal alignment more than 10.0 feet towards noise source (roadway)</w:t>
      </w:r>
    </w:p>
    <w:p w14:paraId="1354EB99" w14:textId="77777777" w:rsidR="006D1827" w:rsidRDefault="006D1827" w:rsidP="006D1827">
      <w:pPr>
        <w:pStyle w:val="RedTextBody"/>
        <w:numPr>
          <w:ilvl w:val="0"/>
          <w:numId w:val="67"/>
        </w:numPr>
        <w:ind w:left="450"/>
        <w:rPr>
          <w:color w:val="EB0000"/>
        </w:rPr>
      </w:pPr>
      <w:r>
        <w:rPr>
          <w:color w:val="EB0000"/>
        </w:rPr>
        <w:t>Horizontal changes</w:t>
      </w:r>
      <w:r w:rsidRPr="008F28FA">
        <w:rPr>
          <w:color w:val="EB0000"/>
        </w:rPr>
        <w:t xml:space="preserve"> should be reported </w:t>
      </w:r>
      <w:r>
        <w:rPr>
          <w:color w:val="EB0000"/>
        </w:rPr>
        <w:t xml:space="preserve">in feet </w:t>
      </w:r>
      <w:r w:rsidRPr="008F28FA">
        <w:rPr>
          <w:color w:val="EB0000"/>
        </w:rPr>
        <w:t xml:space="preserve">using one decimal place. </w:t>
      </w:r>
    </w:p>
    <w:p w14:paraId="3BDF0BAC" w14:textId="77777777" w:rsidR="006D1827" w:rsidRDefault="006D1827" w:rsidP="006D1827">
      <w:pPr>
        <w:pStyle w:val="RedTextBody"/>
        <w:numPr>
          <w:ilvl w:val="0"/>
          <w:numId w:val="67"/>
        </w:numPr>
        <w:ind w:left="450"/>
        <w:rPr>
          <w:color w:val="EB0000"/>
        </w:rPr>
      </w:pPr>
      <w:r>
        <w:rPr>
          <w:color w:val="EB0000"/>
        </w:rPr>
        <w:t>Horizontal changes are reported per station range either as distinct distances if a portion of the noise wall is parallel to the roadway (e.g., 5.2) or a range of distances for portions of the noise wall that are not parallel to the roadway (e.g., 5.1 – 9.7), as appropriate.</w:t>
      </w:r>
    </w:p>
    <w:p w14:paraId="76CF9D13" w14:textId="1AFD6C13" w:rsidR="006D1827" w:rsidRDefault="006D1827" w:rsidP="006D1827">
      <w:pPr>
        <w:pStyle w:val="RedTextBody"/>
        <w:numPr>
          <w:ilvl w:val="0"/>
          <w:numId w:val="67"/>
        </w:numPr>
        <w:ind w:left="450"/>
        <w:rPr>
          <w:color w:val="EB0000"/>
        </w:rPr>
      </w:pPr>
      <w:r>
        <w:rPr>
          <w:color w:val="EB0000"/>
        </w:rPr>
        <w:t xml:space="preserve">Replace [Roadway] in the header of the right-most column with the name of the roadway that the noise wall was built to reduce noise from and the direction of the roadway that is closest to the noise wall (e.g., </w:t>
      </w:r>
      <w:r w:rsidR="00157D62">
        <w:rPr>
          <w:color w:val="EB0000"/>
        </w:rPr>
        <w:t xml:space="preserve">EB </w:t>
      </w:r>
      <w:r>
        <w:rPr>
          <w:color w:val="EB0000"/>
        </w:rPr>
        <w:t>I-70,</w:t>
      </w:r>
      <w:r w:rsidR="00157D62">
        <w:rPr>
          <w:color w:val="EB0000"/>
        </w:rPr>
        <w:t xml:space="preserve"> WB</w:t>
      </w:r>
      <w:r>
        <w:rPr>
          <w:color w:val="EB0000"/>
        </w:rPr>
        <w:t xml:space="preserve"> E</w:t>
      </w:r>
      <w:r w:rsidR="009816B3">
        <w:rPr>
          <w:color w:val="EB0000"/>
        </w:rPr>
        <w:t>ast</w:t>
      </w:r>
      <w:r>
        <w:rPr>
          <w:color w:val="EB0000"/>
        </w:rPr>
        <w:t xml:space="preserve"> Hampden Ave).</w:t>
      </w:r>
    </w:p>
    <w:p w14:paraId="15C9C8B5" w14:textId="77777777" w:rsidR="006D1827" w:rsidRPr="008F28FA" w:rsidRDefault="006D1827" w:rsidP="006D1827">
      <w:pPr>
        <w:pStyle w:val="RedTextBody"/>
        <w:numPr>
          <w:ilvl w:val="0"/>
          <w:numId w:val="67"/>
        </w:numPr>
        <w:ind w:left="450"/>
        <w:rPr>
          <w:color w:val="EB0000"/>
        </w:rPr>
      </w:pPr>
      <w:r>
        <w:rPr>
          <w:color w:val="EB0000"/>
        </w:rPr>
        <w:t xml:space="preserve">For each station range, select the correct direction of horizontal shift (“Away From” or “Towards”) in relation to the noise source, which is the roadway along which the noise wall was built. Delete the other text on the row. </w:t>
      </w:r>
    </w:p>
    <w:p w14:paraId="79258352" w14:textId="6A3157CE" w:rsidR="006D1827" w:rsidRPr="00697291" w:rsidRDefault="006D1827" w:rsidP="006D1827">
      <w:pPr>
        <w:pStyle w:val="RedTextBody"/>
        <w:numPr>
          <w:ilvl w:val="0"/>
          <w:numId w:val="67"/>
        </w:numPr>
        <w:ind w:left="450"/>
        <w:rPr>
          <w:color w:val="EB0000"/>
        </w:rPr>
      </w:pPr>
      <w:r>
        <w:rPr>
          <w:color w:val="EB0000"/>
        </w:rPr>
        <w:t>Rows</w:t>
      </w:r>
      <w:r w:rsidRPr="008F28FA">
        <w:rPr>
          <w:color w:val="EB0000"/>
        </w:rPr>
        <w:t xml:space="preserve"> </w:t>
      </w:r>
      <w:r>
        <w:rPr>
          <w:color w:val="EB0000"/>
        </w:rPr>
        <w:t>should</w:t>
      </w:r>
      <w:r w:rsidRPr="008F28FA">
        <w:rPr>
          <w:color w:val="EB0000"/>
        </w:rPr>
        <w:t xml:space="preserve"> be </w:t>
      </w:r>
      <w:r>
        <w:rPr>
          <w:color w:val="EB0000"/>
        </w:rPr>
        <w:t>added</w:t>
      </w:r>
      <w:r w:rsidR="003C169B">
        <w:rPr>
          <w:color w:val="EB0000"/>
        </w:rPr>
        <w:t xml:space="preserve"> or removed, as </w:t>
      </w:r>
      <w:r>
        <w:rPr>
          <w:color w:val="EB0000"/>
        </w:rPr>
        <w:t>needed</w:t>
      </w:r>
      <w:r w:rsidRPr="008F28FA">
        <w:rPr>
          <w:color w:val="EB0000"/>
        </w:rPr>
        <w:t>.</w:t>
      </w:r>
      <w:r>
        <w:rPr>
          <w:color w:val="EB0000"/>
        </w:rPr>
        <w:t>}</w:t>
      </w:r>
    </w:p>
    <w:p w14:paraId="64364417" w14:textId="77777777" w:rsidR="006D1827" w:rsidRDefault="006D1827" w:rsidP="006D1827">
      <w:pPr>
        <w:rPr>
          <w:rFonts w:ascii="Trebuchet MS" w:eastAsia="Times New Roman" w:hAnsi="Trebuchet MS" w:cs="Arial"/>
          <w:b/>
          <w:bCs/>
          <w:sz w:val="24"/>
          <w:szCs w:val="24"/>
        </w:rPr>
      </w:pPr>
    </w:p>
    <w:p w14:paraId="6CB37285" w14:textId="77777777" w:rsidR="00C24186" w:rsidRDefault="00C24186" w:rsidP="006D1827">
      <w:pPr>
        <w:rPr>
          <w:rFonts w:ascii="Trebuchet MS" w:eastAsia="Times New Roman" w:hAnsi="Trebuchet MS" w:cs="Arial"/>
          <w:b/>
          <w:bCs/>
          <w:sz w:val="24"/>
          <w:szCs w:val="24"/>
        </w:rPr>
      </w:pPr>
      <w:r>
        <w:rPr>
          <w:rFonts w:ascii="Trebuchet MS" w:eastAsia="Times New Roman" w:hAnsi="Trebuchet MS" w:cs="Arial"/>
          <w:b/>
          <w:bCs/>
          <w:sz w:val="24"/>
          <w:szCs w:val="24"/>
        </w:rPr>
        <w:br w:type="page"/>
      </w:r>
    </w:p>
    <w:p w14:paraId="2F2BCA24" w14:textId="6C5CB698" w:rsidR="006D1827" w:rsidRPr="00C6575A" w:rsidRDefault="006D1827" w:rsidP="006D1827">
      <w:pPr>
        <w:rPr>
          <w:rFonts w:ascii="Trebuchet MS" w:eastAsia="Times New Roman" w:hAnsi="Trebuchet MS" w:cs="Arial"/>
          <w:sz w:val="24"/>
          <w:szCs w:val="24"/>
        </w:rPr>
      </w:pPr>
      <w:r w:rsidRPr="00170AD3">
        <w:rPr>
          <w:rFonts w:ascii="Trebuchet MS" w:eastAsia="Times New Roman" w:hAnsi="Trebuchet MS" w:cs="Arial"/>
          <w:b/>
          <w:bCs/>
          <w:sz w:val="24"/>
          <w:szCs w:val="24"/>
        </w:rPr>
        <w:lastRenderedPageBreak/>
        <w:t xml:space="preserve">Table </w:t>
      </w:r>
      <w:r w:rsidRPr="00170AD3">
        <w:rPr>
          <w:rFonts w:ascii="Trebuchet MS" w:eastAsia="Times New Roman" w:hAnsi="Trebuchet MS" w:cs="Arial"/>
          <w:b/>
          <w:bCs/>
          <w:color w:val="222222"/>
          <w:sz w:val="24"/>
          <w:szCs w:val="24"/>
          <w:highlight w:val="lightGray"/>
        </w:rPr>
        <w:t>[XX</w:t>
      </w:r>
      <w:r w:rsidR="00C6539C" w:rsidRPr="00C254D0">
        <w:rPr>
          <w:rFonts w:ascii="Trebuchet MS" w:eastAsia="Times New Roman" w:hAnsi="Trebuchet MS" w:cs="Arial"/>
          <w:color w:val="ED0000"/>
          <w:sz w:val="24"/>
          <w:szCs w:val="24"/>
        </w:rPr>
        <w:t xml:space="preserve"> {</w:t>
      </w:r>
      <w:r w:rsidR="00E22D1A" w:rsidRPr="00C254D0">
        <w:rPr>
          <w:rFonts w:ascii="Trebuchet MS" w:eastAsia="Times New Roman" w:hAnsi="Trebuchet MS" w:cs="Arial"/>
          <w:color w:val="ED0000"/>
          <w:sz w:val="24"/>
          <w:szCs w:val="24"/>
        </w:rPr>
        <w:t>for DC2</w:t>
      </w:r>
      <w:r w:rsidR="00C6539C" w:rsidRPr="00C254D0">
        <w:rPr>
          <w:rFonts w:ascii="Trebuchet MS" w:eastAsia="Times New Roman" w:hAnsi="Trebuchet MS" w:cs="Arial"/>
          <w:color w:val="ED0000"/>
          <w:sz w:val="24"/>
          <w:szCs w:val="24"/>
        </w:rPr>
        <w:t>}</w:t>
      </w:r>
      <w:r w:rsidRPr="00170AD3">
        <w:rPr>
          <w:rFonts w:ascii="Trebuchet MS" w:eastAsia="Times New Roman" w:hAnsi="Trebuchet MS" w:cs="Arial"/>
          <w:b/>
          <w:bCs/>
          <w:color w:val="222222"/>
          <w:sz w:val="24"/>
          <w:szCs w:val="24"/>
          <w:highlight w:val="lightGray"/>
        </w:rPr>
        <w:t>]</w:t>
      </w:r>
      <w:r w:rsidRPr="00170AD3">
        <w:rPr>
          <w:rFonts w:ascii="Trebuchet MS" w:eastAsia="Times New Roman" w:hAnsi="Trebuchet MS" w:cs="Arial"/>
          <w:b/>
          <w:bCs/>
          <w:sz w:val="24"/>
          <w:szCs w:val="24"/>
        </w:rPr>
        <w:t xml:space="preserve">: Design </w:t>
      </w:r>
      <w:r w:rsidR="00351123">
        <w:rPr>
          <w:rFonts w:ascii="Trebuchet MS" w:eastAsia="Times New Roman" w:hAnsi="Trebuchet MS" w:cs="Arial"/>
          <w:b/>
          <w:bCs/>
          <w:sz w:val="24"/>
          <w:szCs w:val="24"/>
        </w:rPr>
        <w:t xml:space="preserve">Criterion </w:t>
      </w:r>
      <w:r w:rsidRPr="00170AD3">
        <w:rPr>
          <w:rFonts w:ascii="Trebuchet MS" w:eastAsia="Times New Roman" w:hAnsi="Trebuchet MS" w:cs="Arial"/>
          <w:b/>
          <w:bCs/>
          <w:sz w:val="24"/>
          <w:szCs w:val="24"/>
        </w:rPr>
        <w:t>2 - Comparing Top-of-Wall Elevations by Noise Wall Sections</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 xml:space="preserve">{Only include this table if </w:t>
      </w:r>
      <w:r w:rsidR="000640D4" w:rsidRPr="00C254D0">
        <w:rPr>
          <w:rFonts w:ascii="Trebuchet MS" w:eastAsia="Times New Roman" w:hAnsi="Trebuchet MS" w:cs="Arial"/>
          <w:color w:val="ED0000"/>
          <w:sz w:val="24"/>
          <w:szCs w:val="24"/>
        </w:rPr>
        <w:t>any</w:t>
      </w:r>
      <w:r w:rsidRPr="00C254D0">
        <w:rPr>
          <w:rFonts w:ascii="Trebuchet MS" w:eastAsia="Times New Roman" w:hAnsi="Trebuchet MS" w:cs="Arial"/>
          <w:color w:val="ED0000"/>
          <w:sz w:val="24"/>
          <w:szCs w:val="24"/>
        </w:rPr>
        <w:t xml:space="preserve"> proposed sections are lower than the </w:t>
      </w:r>
      <w:r w:rsidR="000640D4" w:rsidRPr="00C254D0">
        <w:rPr>
          <w:rFonts w:ascii="Trebuchet MS" w:eastAsia="Times New Roman" w:hAnsi="Trebuchet MS" w:cs="Arial"/>
          <w:color w:val="ED0000"/>
          <w:sz w:val="24"/>
          <w:szCs w:val="24"/>
        </w:rPr>
        <w:t xml:space="preserve">corresponding </w:t>
      </w:r>
      <w:r w:rsidRPr="00C254D0">
        <w:rPr>
          <w:rFonts w:ascii="Trebuchet MS" w:eastAsia="Times New Roman" w:hAnsi="Trebuchet MS" w:cs="Arial"/>
          <w:color w:val="ED0000"/>
          <w:sz w:val="24"/>
          <w:szCs w:val="24"/>
        </w:rPr>
        <w:t>existing noise wall</w:t>
      </w:r>
      <w:r w:rsidR="000640D4" w:rsidRPr="00C254D0">
        <w:rPr>
          <w:rFonts w:ascii="Trebuchet MS" w:eastAsia="Times New Roman" w:hAnsi="Trebuchet MS" w:cs="Arial"/>
          <w:color w:val="ED0000"/>
          <w:sz w:val="24"/>
          <w:szCs w:val="24"/>
        </w:rPr>
        <w:t xml:space="preserve"> section</w:t>
      </w:r>
      <w:r w:rsidRPr="00C254D0">
        <w:rPr>
          <w:rFonts w:ascii="Trebuchet MS" w:eastAsia="Times New Roman" w:hAnsi="Trebuchet MS" w:cs="Arial"/>
          <w:color w:val="ED0000"/>
          <w:sz w:val="24"/>
          <w:szCs w:val="24"/>
        </w:rPr>
        <w:t xml:space="preserve">, even if the </w:t>
      </w:r>
      <w:r w:rsidR="000640D4" w:rsidRPr="00C254D0">
        <w:rPr>
          <w:rFonts w:ascii="Trebuchet MS" w:eastAsia="Times New Roman" w:hAnsi="Trebuchet MS" w:cs="Arial"/>
          <w:color w:val="ED0000"/>
          <w:sz w:val="24"/>
          <w:szCs w:val="24"/>
        </w:rPr>
        <w:t>noise wall</w:t>
      </w:r>
      <w:r w:rsidRPr="00C254D0">
        <w:rPr>
          <w:rFonts w:ascii="Trebuchet MS" w:eastAsia="Times New Roman" w:hAnsi="Trebuchet MS" w:cs="Arial"/>
          <w:color w:val="ED0000"/>
          <w:sz w:val="24"/>
          <w:szCs w:val="24"/>
        </w:rPr>
        <w:t xml:space="preserve"> meets Design </w:t>
      </w:r>
      <w:r w:rsidR="00351123" w:rsidRPr="00C254D0">
        <w:rPr>
          <w:rFonts w:ascii="Trebuchet MS" w:eastAsia="Times New Roman" w:hAnsi="Trebuchet MS" w:cs="Arial"/>
          <w:color w:val="ED0000"/>
          <w:sz w:val="24"/>
          <w:szCs w:val="24"/>
        </w:rPr>
        <w:t xml:space="preserve">Criterion </w:t>
      </w:r>
      <w:r w:rsidRPr="00C254D0">
        <w:rPr>
          <w:rFonts w:ascii="Trebuchet MS" w:eastAsia="Times New Roman" w:hAnsi="Trebuchet MS" w:cs="Arial"/>
          <w:color w:val="ED0000"/>
          <w:sz w:val="24"/>
          <w:szCs w:val="24"/>
        </w:rPr>
        <w:t>2.</w:t>
      </w:r>
      <w:r w:rsidR="000640D4" w:rsidRPr="00C254D0">
        <w:rPr>
          <w:rFonts w:ascii="Trebuchet MS" w:eastAsia="Times New Roman" w:hAnsi="Trebuchet MS" w:cs="Arial"/>
          <w:color w:val="ED0000"/>
          <w:sz w:val="24"/>
          <w:szCs w:val="24"/>
        </w:rPr>
        <w:t xml:space="preserve"> Only describe proposed sections that are lower than the corresponding existing noise wall section.</w:t>
      </w:r>
      <w:r w:rsidRPr="00C254D0">
        <w:rPr>
          <w:rFonts w:ascii="Trebuchet MS" w:eastAsia="Times New Roman" w:hAnsi="Trebuchet MS" w:cs="Arial"/>
          <w:color w:val="ED0000"/>
          <w:sz w:val="24"/>
          <w:szCs w:val="24"/>
        </w:rPr>
        <w:t>}</w:t>
      </w:r>
    </w:p>
    <w:tbl>
      <w:tblPr>
        <w:tblStyle w:val="TableGrid"/>
        <w:tblW w:w="0" w:type="auto"/>
        <w:tblLook w:val="04A0" w:firstRow="1" w:lastRow="0" w:firstColumn="1" w:lastColumn="0" w:noHBand="0" w:noVBand="1"/>
      </w:tblPr>
      <w:tblGrid>
        <w:gridCol w:w="2875"/>
        <w:gridCol w:w="4410"/>
        <w:gridCol w:w="2065"/>
      </w:tblGrid>
      <w:tr w:rsidR="003C169B" w14:paraId="7845C06C" w14:textId="77777777" w:rsidTr="00C205D2">
        <w:trPr>
          <w:trHeight w:val="908"/>
        </w:trPr>
        <w:tc>
          <w:tcPr>
            <w:tcW w:w="2875" w:type="dxa"/>
            <w:shd w:val="clear" w:color="auto" w:fill="D9D9D9" w:themeFill="background1" w:themeFillShade="D9"/>
            <w:vAlign w:val="bottom"/>
          </w:tcPr>
          <w:p w14:paraId="36075165" w14:textId="77777777" w:rsidR="003C169B" w:rsidRPr="00FD05C4" w:rsidRDefault="003C169B" w:rsidP="003C169B">
            <w:pPr>
              <w:pStyle w:val="BodyText"/>
              <w:jc w:val="center"/>
              <w:rPr>
                <w:rFonts w:ascii="Trebuchet MS" w:hAnsi="Trebuchet MS" w:cs="Arial"/>
                <w:b/>
                <w:sz w:val="24"/>
                <w:szCs w:val="24"/>
              </w:rPr>
            </w:pPr>
            <w:r w:rsidRPr="00FD05C4">
              <w:rPr>
                <w:rFonts w:ascii="Trebuchet MS" w:hAnsi="Trebuchet MS" w:cs="Arial"/>
                <w:b/>
                <w:sz w:val="24"/>
                <w:szCs w:val="24"/>
              </w:rPr>
              <w:t>Station Range</w:t>
            </w:r>
            <w:r>
              <w:rPr>
                <w:rFonts w:ascii="Trebuchet MS" w:hAnsi="Trebuchet MS" w:cs="Arial"/>
                <w:b/>
                <w:sz w:val="24"/>
                <w:szCs w:val="24"/>
              </w:rPr>
              <w:t xml:space="preserve"> (feet)</w:t>
            </w:r>
          </w:p>
        </w:tc>
        <w:tc>
          <w:tcPr>
            <w:tcW w:w="4410" w:type="dxa"/>
            <w:shd w:val="clear" w:color="auto" w:fill="D9D9D9" w:themeFill="background1" w:themeFillShade="D9"/>
            <w:vAlign w:val="bottom"/>
          </w:tcPr>
          <w:p w14:paraId="51CA567F" w14:textId="77777777" w:rsidR="003C169B" w:rsidRPr="00FD05C4" w:rsidRDefault="003C169B" w:rsidP="003C169B">
            <w:pPr>
              <w:pStyle w:val="BodyText"/>
              <w:jc w:val="center"/>
              <w:rPr>
                <w:rFonts w:ascii="Trebuchet MS" w:hAnsi="Trebuchet MS" w:cs="Arial"/>
                <w:b/>
                <w:sz w:val="24"/>
                <w:szCs w:val="24"/>
              </w:rPr>
            </w:pPr>
            <w:r>
              <w:rPr>
                <w:rFonts w:ascii="Trebuchet MS" w:hAnsi="Trebuchet MS" w:cs="Arial"/>
                <w:b/>
                <w:sz w:val="24"/>
                <w:szCs w:val="24"/>
              </w:rPr>
              <w:t>Vertical Change for Top-of-Wall Elevation by Station Range</w:t>
            </w:r>
            <w:r w:rsidRPr="00FD05C4">
              <w:rPr>
                <w:rFonts w:ascii="Trebuchet MS" w:hAnsi="Trebuchet MS" w:cs="Arial"/>
                <w:b/>
                <w:sz w:val="24"/>
                <w:szCs w:val="24"/>
              </w:rPr>
              <w:t xml:space="preserve"> (feet)</w:t>
            </w:r>
          </w:p>
        </w:tc>
        <w:tc>
          <w:tcPr>
            <w:tcW w:w="2065" w:type="dxa"/>
            <w:shd w:val="clear" w:color="auto" w:fill="D9D9D9" w:themeFill="background1" w:themeFillShade="D9"/>
            <w:vAlign w:val="bottom"/>
          </w:tcPr>
          <w:p w14:paraId="5A6538ED" w14:textId="6C30FCDC" w:rsidR="003C169B" w:rsidRDefault="003C169B" w:rsidP="003C169B">
            <w:pPr>
              <w:pStyle w:val="BodyText"/>
              <w:jc w:val="center"/>
              <w:rPr>
                <w:rFonts w:ascii="Trebuchet MS" w:hAnsi="Trebuchet MS" w:cs="Arial"/>
                <w:b/>
                <w:sz w:val="24"/>
                <w:szCs w:val="24"/>
              </w:rPr>
            </w:pPr>
            <w:r>
              <w:rPr>
                <w:rFonts w:ascii="Trebuchet MS" w:hAnsi="Trebuchet MS" w:cs="Arial"/>
                <w:b/>
                <w:sz w:val="24"/>
                <w:szCs w:val="24"/>
              </w:rPr>
              <w:t>Meets Design Criterion 2</w:t>
            </w:r>
          </w:p>
        </w:tc>
      </w:tr>
      <w:tr w:rsidR="003C169B" w14:paraId="0FF4033B" w14:textId="77777777" w:rsidTr="008B33AE">
        <w:tc>
          <w:tcPr>
            <w:tcW w:w="2875" w:type="dxa"/>
            <w:vAlign w:val="center"/>
          </w:tcPr>
          <w:p w14:paraId="26F3F7C1" w14:textId="77777777" w:rsidR="003C169B" w:rsidRDefault="003C169B" w:rsidP="003C169B">
            <w:pPr>
              <w:pStyle w:val="BodyText"/>
              <w:jc w:val="center"/>
              <w:rPr>
                <w:rFonts w:ascii="Trebuchet MS" w:hAnsi="Trebuchet MS" w:cs="Arial"/>
                <w:bCs/>
                <w:color w:val="7030A0"/>
                <w:sz w:val="24"/>
                <w:szCs w:val="24"/>
              </w:rPr>
            </w:pPr>
            <w:r w:rsidRPr="007D402E">
              <w:rPr>
                <w:highlight w:val="lightGray"/>
              </w:rPr>
              <w:t>[###]</w:t>
            </w:r>
            <w:r>
              <w:t xml:space="preserve"> - </w:t>
            </w:r>
            <w:r w:rsidRPr="007D402E">
              <w:rPr>
                <w:highlight w:val="lightGray"/>
              </w:rPr>
              <w:t>[###]</w:t>
            </w:r>
          </w:p>
        </w:tc>
        <w:tc>
          <w:tcPr>
            <w:tcW w:w="4410" w:type="dxa"/>
            <w:vAlign w:val="center"/>
          </w:tcPr>
          <w:p w14:paraId="78747F27" w14:textId="77777777" w:rsidR="003C169B" w:rsidRDefault="003C169B" w:rsidP="003C169B">
            <w:pPr>
              <w:pStyle w:val="BodyText"/>
              <w:jc w:val="center"/>
              <w:rPr>
                <w:rFonts w:ascii="Trebuchet MS" w:hAnsi="Trebuchet MS" w:cs="Arial"/>
                <w:bCs/>
                <w:color w:val="7030A0"/>
                <w:sz w:val="24"/>
                <w:szCs w:val="24"/>
              </w:rPr>
            </w:pPr>
            <w:r w:rsidRPr="007D402E">
              <w:rPr>
                <w:highlight w:val="lightGray"/>
              </w:rPr>
              <w:t>[##</w:t>
            </w:r>
            <w:r>
              <w:rPr>
                <w:highlight w:val="lightGray"/>
              </w:rPr>
              <w:t>.</w:t>
            </w:r>
            <w:r w:rsidRPr="007D402E">
              <w:rPr>
                <w:highlight w:val="lightGray"/>
              </w:rPr>
              <w:t>#]</w:t>
            </w:r>
            <w:r>
              <w:t xml:space="preserve"> - </w:t>
            </w:r>
            <w:r w:rsidRPr="007D402E">
              <w:rPr>
                <w:highlight w:val="lightGray"/>
              </w:rPr>
              <w:t>[##</w:t>
            </w:r>
            <w:r>
              <w:rPr>
                <w:highlight w:val="lightGray"/>
              </w:rPr>
              <w:t>.</w:t>
            </w:r>
            <w:r w:rsidRPr="007D402E">
              <w:rPr>
                <w:highlight w:val="lightGray"/>
              </w:rPr>
              <w:t>#]</w:t>
            </w:r>
          </w:p>
        </w:tc>
        <w:tc>
          <w:tcPr>
            <w:tcW w:w="2065" w:type="dxa"/>
          </w:tcPr>
          <w:p w14:paraId="283EE56B" w14:textId="77777777" w:rsidR="003C169B" w:rsidRPr="007D402E" w:rsidRDefault="003C169B" w:rsidP="003C169B">
            <w:pPr>
              <w:pStyle w:val="BodyText"/>
              <w:jc w:val="center"/>
              <w:rPr>
                <w:highlight w:val="lightGray"/>
              </w:rPr>
            </w:pPr>
            <w:r w:rsidRPr="007D402E">
              <w:rPr>
                <w:highlight w:val="lightGray"/>
              </w:rPr>
              <w:t>[</w:t>
            </w:r>
            <w:r>
              <w:rPr>
                <w:highlight w:val="lightGray"/>
              </w:rPr>
              <w:t>Yes</w:t>
            </w:r>
            <w:r w:rsidRPr="007D402E">
              <w:rPr>
                <w:highlight w:val="lightGray"/>
              </w:rPr>
              <w:t>]</w:t>
            </w:r>
            <w:r w:rsidRPr="003E15CB">
              <w:t xml:space="preserve"> </w:t>
            </w:r>
            <w:r w:rsidRPr="002F1189">
              <w:rPr>
                <w:color w:val="EB0000"/>
              </w:rPr>
              <w:t>{OR}</w:t>
            </w:r>
            <w:r w:rsidRPr="003E15CB">
              <w:t xml:space="preserve"> </w:t>
            </w:r>
            <w:r w:rsidRPr="007D402E">
              <w:rPr>
                <w:highlight w:val="lightGray"/>
              </w:rPr>
              <w:t>[</w:t>
            </w:r>
            <w:r>
              <w:rPr>
                <w:highlight w:val="lightGray"/>
              </w:rPr>
              <w:t>No</w:t>
            </w:r>
            <w:r w:rsidRPr="007D402E">
              <w:rPr>
                <w:highlight w:val="lightGray"/>
              </w:rPr>
              <w:t>]</w:t>
            </w:r>
          </w:p>
        </w:tc>
      </w:tr>
      <w:tr w:rsidR="003C169B" w14:paraId="0A0D8B1C" w14:textId="77777777" w:rsidTr="008B33AE">
        <w:tc>
          <w:tcPr>
            <w:tcW w:w="2875" w:type="dxa"/>
            <w:vAlign w:val="center"/>
          </w:tcPr>
          <w:p w14:paraId="1F2C9B3E" w14:textId="77777777" w:rsidR="003C169B" w:rsidRDefault="003C169B" w:rsidP="003C169B">
            <w:pPr>
              <w:pStyle w:val="BodyText"/>
              <w:jc w:val="center"/>
              <w:rPr>
                <w:rFonts w:ascii="Trebuchet MS" w:hAnsi="Trebuchet MS" w:cs="Arial"/>
                <w:bCs/>
                <w:color w:val="7030A0"/>
                <w:sz w:val="24"/>
                <w:szCs w:val="24"/>
              </w:rPr>
            </w:pPr>
            <w:r w:rsidRPr="007D402E">
              <w:rPr>
                <w:highlight w:val="lightGray"/>
              </w:rPr>
              <w:t>[###]</w:t>
            </w:r>
            <w:r>
              <w:t xml:space="preserve"> - </w:t>
            </w:r>
            <w:r w:rsidRPr="007D402E">
              <w:rPr>
                <w:highlight w:val="lightGray"/>
              </w:rPr>
              <w:t>[###]</w:t>
            </w:r>
          </w:p>
        </w:tc>
        <w:tc>
          <w:tcPr>
            <w:tcW w:w="4410" w:type="dxa"/>
            <w:vAlign w:val="center"/>
          </w:tcPr>
          <w:p w14:paraId="0D4C64D4" w14:textId="77777777" w:rsidR="003C169B" w:rsidRDefault="003C169B" w:rsidP="003C169B">
            <w:pPr>
              <w:pStyle w:val="BodyText"/>
              <w:jc w:val="center"/>
              <w:rPr>
                <w:rFonts w:ascii="Trebuchet MS" w:hAnsi="Trebuchet MS" w:cs="Arial"/>
                <w:bCs/>
                <w:color w:val="7030A0"/>
                <w:sz w:val="24"/>
                <w:szCs w:val="24"/>
              </w:rPr>
            </w:pPr>
            <w:r w:rsidRPr="007D402E">
              <w:rPr>
                <w:highlight w:val="lightGray"/>
              </w:rPr>
              <w:t>[##</w:t>
            </w:r>
            <w:r>
              <w:rPr>
                <w:highlight w:val="lightGray"/>
              </w:rPr>
              <w:t>.</w:t>
            </w:r>
            <w:r w:rsidRPr="007D402E">
              <w:rPr>
                <w:highlight w:val="lightGray"/>
              </w:rPr>
              <w:t>#]</w:t>
            </w:r>
            <w:r>
              <w:t xml:space="preserve"> - </w:t>
            </w:r>
            <w:r w:rsidRPr="007D402E">
              <w:rPr>
                <w:highlight w:val="lightGray"/>
              </w:rPr>
              <w:t>[##</w:t>
            </w:r>
            <w:r>
              <w:rPr>
                <w:highlight w:val="lightGray"/>
              </w:rPr>
              <w:t>.</w:t>
            </w:r>
            <w:r w:rsidRPr="007D402E">
              <w:rPr>
                <w:highlight w:val="lightGray"/>
              </w:rPr>
              <w:t>#]</w:t>
            </w:r>
          </w:p>
        </w:tc>
        <w:tc>
          <w:tcPr>
            <w:tcW w:w="2065" w:type="dxa"/>
          </w:tcPr>
          <w:p w14:paraId="46C4E18C" w14:textId="77777777" w:rsidR="003C169B" w:rsidRPr="007D402E" w:rsidRDefault="003C169B" w:rsidP="003C169B">
            <w:pPr>
              <w:pStyle w:val="BodyText"/>
              <w:jc w:val="center"/>
              <w:rPr>
                <w:highlight w:val="lightGray"/>
              </w:rPr>
            </w:pPr>
            <w:r w:rsidRPr="007D402E">
              <w:rPr>
                <w:highlight w:val="lightGray"/>
              </w:rPr>
              <w:t>[</w:t>
            </w:r>
            <w:r>
              <w:rPr>
                <w:highlight w:val="lightGray"/>
              </w:rPr>
              <w:t>Yes</w:t>
            </w:r>
            <w:r w:rsidRPr="007D402E">
              <w:rPr>
                <w:highlight w:val="lightGray"/>
              </w:rPr>
              <w:t>]</w:t>
            </w:r>
            <w:r w:rsidRPr="003E15CB">
              <w:t xml:space="preserve"> </w:t>
            </w:r>
            <w:r w:rsidRPr="002F1189">
              <w:rPr>
                <w:color w:val="EB0000"/>
              </w:rPr>
              <w:t>{OR}</w:t>
            </w:r>
            <w:r w:rsidRPr="003E15CB">
              <w:t xml:space="preserve"> </w:t>
            </w:r>
            <w:r w:rsidRPr="007D402E">
              <w:rPr>
                <w:highlight w:val="lightGray"/>
              </w:rPr>
              <w:t>[</w:t>
            </w:r>
            <w:r>
              <w:rPr>
                <w:highlight w:val="lightGray"/>
              </w:rPr>
              <w:t>No</w:t>
            </w:r>
            <w:r w:rsidRPr="007D402E">
              <w:rPr>
                <w:highlight w:val="lightGray"/>
              </w:rPr>
              <w:t>]</w:t>
            </w:r>
          </w:p>
        </w:tc>
      </w:tr>
    </w:tbl>
    <w:p w14:paraId="449E5D14" w14:textId="77777777" w:rsidR="006D1827" w:rsidRDefault="006D1827" w:rsidP="006D1827">
      <w:pPr>
        <w:pStyle w:val="BodyText"/>
        <w:rPr>
          <w:rFonts w:ascii="Trebuchet MS" w:hAnsi="Trebuchet MS" w:cs="Arial"/>
          <w:bCs/>
          <w:color w:val="7030A0"/>
          <w:sz w:val="24"/>
          <w:szCs w:val="24"/>
        </w:rPr>
      </w:pPr>
    </w:p>
    <w:p w14:paraId="0A65B30B" w14:textId="77777777" w:rsidR="006D1827" w:rsidRPr="008F28FA" w:rsidRDefault="006D1827" w:rsidP="006D1827">
      <w:pPr>
        <w:pStyle w:val="RedTextBody"/>
        <w:spacing w:before="240"/>
        <w:rPr>
          <w:color w:val="EB0000"/>
        </w:rPr>
      </w:pPr>
      <w:r w:rsidRPr="008F28FA">
        <w:rPr>
          <w:color w:val="EB0000"/>
        </w:rPr>
        <w:t xml:space="preserve">{Information for table: </w:t>
      </w:r>
    </w:p>
    <w:p w14:paraId="7A925A40" w14:textId="77777777" w:rsidR="006D1827" w:rsidRDefault="006D1827" w:rsidP="006D1827">
      <w:pPr>
        <w:pStyle w:val="RedTextBody"/>
        <w:numPr>
          <w:ilvl w:val="0"/>
          <w:numId w:val="82"/>
        </w:numPr>
        <w:rPr>
          <w:color w:val="EB0000"/>
        </w:rPr>
      </w:pPr>
      <w:r>
        <w:rPr>
          <w:color w:val="EB0000"/>
        </w:rPr>
        <w:t>Station Range</w:t>
      </w:r>
      <w:r w:rsidRPr="008F28FA">
        <w:rPr>
          <w:color w:val="EB0000"/>
        </w:rPr>
        <w:t>:</w:t>
      </w:r>
      <w:r>
        <w:rPr>
          <w:color w:val="EB0000"/>
        </w:rPr>
        <w:t xml:space="preserve"> Example of how to list station ranges: 2+85 – 3+30. </w:t>
      </w:r>
    </w:p>
    <w:p w14:paraId="5B9D3E5D" w14:textId="77777777" w:rsidR="006D1827" w:rsidRDefault="006D1827" w:rsidP="006D1827">
      <w:pPr>
        <w:pStyle w:val="RedTextBody"/>
        <w:numPr>
          <w:ilvl w:val="0"/>
          <w:numId w:val="82"/>
        </w:numPr>
        <w:rPr>
          <w:color w:val="EB0000"/>
        </w:rPr>
      </w:pPr>
      <w:r>
        <w:rPr>
          <w:color w:val="EB0000"/>
        </w:rPr>
        <w:t>List separate station ranges for each of the following types of contiguous sections:</w:t>
      </w:r>
    </w:p>
    <w:p w14:paraId="3A6E4C07" w14:textId="624C206F" w:rsidR="006D1827" w:rsidRDefault="006D1827" w:rsidP="006D1827">
      <w:pPr>
        <w:pStyle w:val="RedTextBody"/>
        <w:numPr>
          <w:ilvl w:val="1"/>
          <w:numId w:val="82"/>
        </w:numPr>
        <w:spacing w:after="0"/>
        <w:rPr>
          <w:color w:val="EB0000"/>
        </w:rPr>
      </w:pPr>
      <w:r>
        <w:rPr>
          <w:color w:val="EB0000"/>
        </w:rPr>
        <w:t>Sections shift</w:t>
      </w:r>
      <w:r w:rsidR="003C169B">
        <w:rPr>
          <w:color w:val="EB0000"/>
        </w:rPr>
        <w:t>ing</w:t>
      </w:r>
      <w:r>
        <w:rPr>
          <w:color w:val="EB0000"/>
        </w:rPr>
        <w:t xml:space="preserve"> proposed top-of-wall elevation between 0.1 to 0.5 feet lower than existing top-of-wall elevation; this meets Design </w:t>
      </w:r>
      <w:r w:rsidR="00351123">
        <w:rPr>
          <w:color w:val="EB0000"/>
        </w:rPr>
        <w:t xml:space="preserve">Criterion </w:t>
      </w:r>
      <w:r>
        <w:rPr>
          <w:color w:val="EB0000"/>
        </w:rPr>
        <w:t>2</w:t>
      </w:r>
    </w:p>
    <w:p w14:paraId="34678501" w14:textId="351627C8" w:rsidR="006D1827" w:rsidRDefault="006D1827" w:rsidP="006D1827">
      <w:pPr>
        <w:pStyle w:val="RedTextBody"/>
        <w:numPr>
          <w:ilvl w:val="1"/>
          <w:numId w:val="82"/>
        </w:numPr>
        <w:spacing w:after="0"/>
        <w:rPr>
          <w:color w:val="EB0000"/>
        </w:rPr>
      </w:pPr>
      <w:r>
        <w:rPr>
          <w:color w:val="EB0000"/>
        </w:rPr>
        <w:t>Sections shift</w:t>
      </w:r>
      <w:r w:rsidR="003C169B">
        <w:rPr>
          <w:color w:val="EB0000"/>
        </w:rPr>
        <w:t>ing</w:t>
      </w:r>
      <w:r>
        <w:rPr>
          <w:color w:val="EB0000"/>
        </w:rPr>
        <w:t xml:space="preserve"> proposed top-of-wall elevation between 0.6 to 1.0 feet lower than existing top-of-wall elevation; this does not meet Design </w:t>
      </w:r>
      <w:r w:rsidR="00351123">
        <w:rPr>
          <w:color w:val="EB0000"/>
        </w:rPr>
        <w:t xml:space="preserve">Criterion </w:t>
      </w:r>
      <w:r>
        <w:rPr>
          <w:color w:val="EB0000"/>
        </w:rPr>
        <w:t>2</w:t>
      </w:r>
    </w:p>
    <w:p w14:paraId="026656C0" w14:textId="17D11924" w:rsidR="006D1827" w:rsidRDefault="006D1827" w:rsidP="006D1827">
      <w:pPr>
        <w:pStyle w:val="RedTextBody"/>
        <w:numPr>
          <w:ilvl w:val="1"/>
          <w:numId w:val="82"/>
        </w:numPr>
        <w:rPr>
          <w:color w:val="EB0000"/>
        </w:rPr>
      </w:pPr>
      <w:r>
        <w:rPr>
          <w:color w:val="EB0000"/>
        </w:rPr>
        <w:t>Sections shift</w:t>
      </w:r>
      <w:r w:rsidR="003C169B">
        <w:rPr>
          <w:color w:val="EB0000"/>
        </w:rPr>
        <w:t>ing</w:t>
      </w:r>
      <w:r>
        <w:rPr>
          <w:color w:val="EB0000"/>
        </w:rPr>
        <w:t xml:space="preserve"> proposed top-of-wall elevation more than 1.0 feet lower than existing top-of-wall elevation; this does not meet Design </w:t>
      </w:r>
      <w:r w:rsidR="00351123">
        <w:rPr>
          <w:color w:val="EB0000"/>
        </w:rPr>
        <w:t xml:space="preserve">Criterion </w:t>
      </w:r>
      <w:r>
        <w:rPr>
          <w:color w:val="EB0000"/>
        </w:rPr>
        <w:t>2</w:t>
      </w:r>
    </w:p>
    <w:p w14:paraId="2B1ABFFE" w14:textId="77777777" w:rsidR="006D1827" w:rsidRDefault="006D1827" w:rsidP="006D1827">
      <w:pPr>
        <w:pStyle w:val="RedTextBody"/>
        <w:numPr>
          <w:ilvl w:val="0"/>
          <w:numId w:val="82"/>
        </w:numPr>
        <w:rPr>
          <w:color w:val="EB0000"/>
        </w:rPr>
      </w:pPr>
      <w:r>
        <w:rPr>
          <w:color w:val="EB0000"/>
        </w:rPr>
        <w:t>Vertical changes</w:t>
      </w:r>
      <w:r w:rsidRPr="008F28FA">
        <w:rPr>
          <w:color w:val="EB0000"/>
        </w:rPr>
        <w:t xml:space="preserve"> should be reported </w:t>
      </w:r>
      <w:r>
        <w:rPr>
          <w:color w:val="EB0000"/>
        </w:rPr>
        <w:t xml:space="preserve">in feet </w:t>
      </w:r>
      <w:r w:rsidRPr="008F28FA">
        <w:rPr>
          <w:color w:val="EB0000"/>
        </w:rPr>
        <w:t xml:space="preserve">using one decimal place. </w:t>
      </w:r>
    </w:p>
    <w:p w14:paraId="3C444E9D" w14:textId="77777777" w:rsidR="006D1827" w:rsidRDefault="006D1827" w:rsidP="006D1827">
      <w:pPr>
        <w:pStyle w:val="RedTextBody"/>
        <w:numPr>
          <w:ilvl w:val="0"/>
          <w:numId w:val="82"/>
        </w:numPr>
        <w:rPr>
          <w:color w:val="EB0000"/>
        </w:rPr>
      </w:pPr>
      <w:r>
        <w:rPr>
          <w:color w:val="EB0000"/>
        </w:rPr>
        <w:t>Vertical changes are reported per station range either as distinct distances if a portion of the noise wall maintains the same vertical change when comparing the existing to the proposed noise wall (e.g., 0.1) or a range of distances for portions of the noise wall that do not maintain the same vertical change when comparing the existing to the proposed noise wall (e.g., 0.6 – 0.9), as appropriate.</w:t>
      </w:r>
    </w:p>
    <w:p w14:paraId="2388B7A0" w14:textId="5D9BC43A" w:rsidR="006D1827" w:rsidRDefault="006D1827" w:rsidP="006D1827">
      <w:pPr>
        <w:pStyle w:val="RedTextBody"/>
        <w:numPr>
          <w:ilvl w:val="0"/>
          <w:numId w:val="82"/>
        </w:numPr>
        <w:rPr>
          <w:color w:val="EB0000"/>
        </w:rPr>
      </w:pPr>
      <w:r>
        <w:rPr>
          <w:color w:val="EB0000"/>
        </w:rPr>
        <w:t xml:space="preserve">For each station range, indicate whether the vertical change for each station range meets Design </w:t>
      </w:r>
      <w:r w:rsidR="00351123">
        <w:rPr>
          <w:color w:val="EB0000"/>
        </w:rPr>
        <w:t xml:space="preserve">Criterion </w:t>
      </w:r>
      <w:r>
        <w:rPr>
          <w:color w:val="EB0000"/>
        </w:rPr>
        <w:t>2, as “Yes” or “No.” Delete the other text on the row.</w:t>
      </w:r>
    </w:p>
    <w:p w14:paraId="45229382" w14:textId="0BB2210F" w:rsidR="006D1827" w:rsidRDefault="003C169B" w:rsidP="006D1827">
      <w:pPr>
        <w:pStyle w:val="RedTextBody"/>
        <w:numPr>
          <w:ilvl w:val="0"/>
          <w:numId w:val="82"/>
        </w:numPr>
        <w:rPr>
          <w:color w:val="EB0000"/>
        </w:rPr>
      </w:pPr>
      <w:r>
        <w:rPr>
          <w:color w:val="EB0000"/>
        </w:rPr>
        <w:t>Rows</w:t>
      </w:r>
      <w:r w:rsidRPr="008F28FA">
        <w:rPr>
          <w:color w:val="EB0000"/>
        </w:rPr>
        <w:t xml:space="preserve"> </w:t>
      </w:r>
      <w:r>
        <w:rPr>
          <w:color w:val="EB0000"/>
        </w:rPr>
        <w:t>should</w:t>
      </w:r>
      <w:r w:rsidRPr="008F28FA">
        <w:rPr>
          <w:color w:val="EB0000"/>
        </w:rPr>
        <w:t xml:space="preserve"> be </w:t>
      </w:r>
      <w:r>
        <w:rPr>
          <w:color w:val="EB0000"/>
        </w:rPr>
        <w:t>added or removed, as needed</w:t>
      </w:r>
      <w:r w:rsidR="006D1827" w:rsidRPr="008F28FA">
        <w:rPr>
          <w:color w:val="EB0000"/>
        </w:rPr>
        <w:t>.</w:t>
      </w:r>
      <w:r w:rsidR="006D1827">
        <w:rPr>
          <w:color w:val="EB0000"/>
        </w:rPr>
        <w:t>}</w:t>
      </w:r>
    </w:p>
    <w:p w14:paraId="5A3F8A76" w14:textId="77777777" w:rsidR="00C24186" w:rsidRDefault="00C24186" w:rsidP="00E22D1A">
      <w:pPr>
        <w:pStyle w:val="NRTH4a-BodyTables"/>
      </w:pPr>
      <w:bookmarkStart w:id="18" w:name="_Toc53147968"/>
      <w:r>
        <w:br w:type="page"/>
      </w:r>
    </w:p>
    <w:p w14:paraId="1205BDB3" w14:textId="41E615BF" w:rsidR="00E22D1A" w:rsidRPr="003E15CB" w:rsidRDefault="00FD483E" w:rsidP="00FD483E">
      <w:r w:rsidRPr="00170AD3">
        <w:rPr>
          <w:rFonts w:ascii="Trebuchet MS" w:eastAsia="Times New Roman" w:hAnsi="Trebuchet MS" w:cs="Arial"/>
          <w:b/>
          <w:bCs/>
          <w:sz w:val="24"/>
          <w:szCs w:val="24"/>
        </w:rPr>
        <w:lastRenderedPageBreak/>
        <w:t xml:space="preserve">Table </w:t>
      </w:r>
      <w:r w:rsidRPr="00170AD3">
        <w:rPr>
          <w:rFonts w:ascii="Trebuchet MS" w:eastAsia="Times New Roman" w:hAnsi="Trebuchet MS" w:cs="Arial"/>
          <w:b/>
          <w:bCs/>
          <w:color w:val="222222"/>
          <w:sz w:val="24"/>
          <w:szCs w:val="24"/>
          <w:highlight w:val="lightGray"/>
        </w:rPr>
        <w:t>[XX</w:t>
      </w:r>
      <w:r w:rsidR="00C6539C" w:rsidRPr="00C254D0">
        <w:rPr>
          <w:rFonts w:ascii="Trebuchet MS" w:eastAsia="Times New Roman" w:hAnsi="Trebuchet MS" w:cs="Arial"/>
          <w:color w:val="ED0000"/>
          <w:sz w:val="24"/>
          <w:szCs w:val="24"/>
        </w:rPr>
        <w:t xml:space="preserve"> {</w:t>
      </w:r>
      <w:r w:rsidRPr="00C254D0">
        <w:rPr>
          <w:rFonts w:ascii="Trebuchet MS" w:eastAsia="Times New Roman" w:hAnsi="Trebuchet MS" w:cs="Arial"/>
          <w:color w:val="ED0000"/>
          <w:sz w:val="24"/>
          <w:szCs w:val="24"/>
        </w:rPr>
        <w:t>for inputs</w:t>
      </w:r>
      <w:r w:rsidR="00C6539C" w:rsidRPr="00C254D0">
        <w:rPr>
          <w:rFonts w:ascii="Trebuchet MS" w:eastAsia="Times New Roman" w:hAnsi="Trebuchet MS" w:cs="Arial"/>
          <w:color w:val="ED0000"/>
          <w:sz w:val="24"/>
          <w:szCs w:val="24"/>
        </w:rPr>
        <w:t>}</w:t>
      </w:r>
      <w:r w:rsidRPr="00170AD3">
        <w:rPr>
          <w:rFonts w:ascii="Trebuchet MS" w:eastAsia="Times New Roman" w:hAnsi="Trebuchet MS" w:cs="Arial"/>
          <w:b/>
          <w:bCs/>
          <w:color w:val="222222"/>
          <w:sz w:val="24"/>
          <w:szCs w:val="24"/>
          <w:highlight w:val="lightGray"/>
        </w:rPr>
        <w:t>]</w:t>
      </w:r>
      <w:r w:rsidRPr="00170AD3">
        <w:rPr>
          <w:rFonts w:ascii="Trebuchet MS" w:eastAsia="Times New Roman" w:hAnsi="Trebuchet MS" w:cs="Arial"/>
          <w:b/>
          <w:bCs/>
          <w:sz w:val="24"/>
          <w:szCs w:val="24"/>
        </w:rPr>
        <w:t xml:space="preserve">: </w:t>
      </w:r>
      <w:r>
        <w:rPr>
          <w:rFonts w:ascii="Trebuchet MS" w:eastAsia="Times New Roman" w:hAnsi="Trebuchet MS" w:cs="Arial"/>
          <w:b/>
          <w:bCs/>
          <w:sz w:val="24"/>
          <w:szCs w:val="24"/>
        </w:rPr>
        <w:t>TNM Model Inputs and Methods</w:t>
      </w:r>
      <w:bookmarkEnd w:id="18"/>
    </w:p>
    <w:tbl>
      <w:tblPr>
        <w:tblStyle w:val="TableGrid"/>
        <w:tblW w:w="0" w:type="auto"/>
        <w:tblInd w:w="-5" w:type="dxa"/>
        <w:tblLook w:val="04A0" w:firstRow="1" w:lastRow="0" w:firstColumn="1" w:lastColumn="0" w:noHBand="0" w:noVBand="1"/>
      </w:tblPr>
      <w:tblGrid>
        <w:gridCol w:w="2335"/>
        <w:gridCol w:w="7015"/>
      </w:tblGrid>
      <w:tr w:rsidR="00E22D1A" w:rsidRPr="00F5306B" w14:paraId="36B3D185" w14:textId="77777777" w:rsidTr="008B33AE">
        <w:tc>
          <w:tcPr>
            <w:tcW w:w="2335" w:type="dxa"/>
            <w:shd w:val="clear" w:color="auto" w:fill="D9D9D9" w:themeFill="background1" w:themeFillShade="D9"/>
          </w:tcPr>
          <w:p w14:paraId="014B2BD6" w14:textId="77777777" w:rsidR="00E22D1A" w:rsidRPr="00F5306B" w:rsidRDefault="00E22D1A" w:rsidP="008B33AE">
            <w:pPr>
              <w:pStyle w:val="TableTextBold"/>
              <w:rPr>
                <w:rFonts w:ascii="Trebuchet MS" w:hAnsi="Trebuchet MS"/>
                <w:sz w:val="24"/>
              </w:rPr>
            </w:pPr>
            <w:r w:rsidRPr="00F5306B">
              <w:rPr>
                <w:rFonts w:ascii="Trebuchet MS" w:hAnsi="Trebuchet MS"/>
                <w:sz w:val="24"/>
              </w:rPr>
              <w:t xml:space="preserve">Noise Sensitive Receptors </w:t>
            </w:r>
          </w:p>
        </w:tc>
        <w:tc>
          <w:tcPr>
            <w:tcW w:w="7015" w:type="dxa"/>
          </w:tcPr>
          <w:p w14:paraId="3BDD5FDF" w14:textId="77777777" w:rsidR="00E22D1A" w:rsidRPr="00F5306B" w:rsidRDefault="00E22D1A" w:rsidP="008B33AE">
            <w:pPr>
              <w:pStyle w:val="TableText"/>
              <w:rPr>
                <w:sz w:val="24"/>
                <w:szCs w:val="24"/>
              </w:rPr>
            </w:pPr>
            <w:r w:rsidRPr="00F5306B">
              <w:rPr>
                <w:sz w:val="24"/>
                <w:szCs w:val="24"/>
              </w:rPr>
              <w:t xml:space="preserve">Noise sensitive receptors are defined according to Table </w:t>
            </w:r>
            <w:r>
              <w:rPr>
                <w:sz w:val="24"/>
                <w:szCs w:val="24"/>
              </w:rPr>
              <w:t>1 of the 2020 CDOT NAAG</w:t>
            </w:r>
            <w:r w:rsidRPr="00F5306B">
              <w:rPr>
                <w:sz w:val="24"/>
                <w:szCs w:val="24"/>
              </w:rPr>
              <w:t xml:space="preserve">. Receivers (modeled points) have been selected to represent these receptors within the Noise Study Zone. </w:t>
            </w:r>
          </w:p>
        </w:tc>
      </w:tr>
      <w:tr w:rsidR="00E22D1A" w:rsidRPr="00F5306B" w14:paraId="5E0A2649" w14:textId="77777777" w:rsidTr="008B33AE">
        <w:tc>
          <w:tcPr>
            <w:tcW w:w="2335" w:type="dxa"/>
            <w:shd w:val="clear" w:color="auto" w:fill="D9D9D9" w:themeFill="background1" w:themeFillShade="D9"/>
          </w:tcPr>
          <w:p w14:paraId="2B79A2A6" w14:textId="77777777" w:rsidR="00E22D1A" w:rsidRPr="00F5306B" w:rsidRDefault="00E22D1A" w:rsidP="008B33AE">
            <w:pPr>
              <w:pStyle w:val="TableTextBold"/>
              <w:rPr>
                <w:rFonts w:ascii="Trebuchet MS" w:hAnsi="Trebuchet MS"/>
                <w:sz w:val="24"/>
              </w:rPr>
            </w:pPr>
            <w:r w:rsidRPr="00F5306B">
              <w:rPr>
                <w:rFonts w:ascii="Trebuchet MS" w:hAnsi="Trebuchet MS"/>
                <w:sz w:val="24"/>
              </w:rPr>
              <w:t xml:space="preserve">Receivers </w:t>
            </w:r>
          </w:p>
        </w:tc>
        <w:tc>
          <w:tcPr>
            <w:tcW w:w="7015" w:type="dxa"/>
          </w:tcPr>
          <w:p w14:paraId="74619125" w14:textId="6B0A198D" w:rsidR="00E22D1A" w:rsidRPr="00F5306B" w:rsidRDefault="00E22D1A" w:rsidP="008B33AE">
            <w:pPr>
              <w:pStyle w:val="TableText"/>
              <w:rPr>
                <w:sz w:val="24"/>
                <w:szCs w:val="24"/>
              </w:rPr>
            </w:pPr>
            <w:r w:rsidRPr="00F5306B">
              <w:rPr>
                <w:sz w:val="24"/>
                <w:szCs w:val="24"/>
              </w:rPr>
              <w:t xml:space="preserve">Receivers are listed in Table </w:t>
            </w:r>
            <w:r w:rsidR="00C24186" w:rsidRPr="00871554">
              <w:rPr>
                <w:rFonts w:cs="Arial"/>
                <w:color w:val="222222"/>
                <w:sz w:val="24"/>
                <w:szCs w:val="24"/>
                <w:highlight w:val="lightGray"/>
              </w:rPr>
              <w:t>[XX</w:t>
            </w:r>
            <w:r w:rsidR="00C24186" w:rsidRPr="00E22D1A">
              <w:rPr>
                <w:rFonts w:cs="Arial"/>
                <w:bCs/>
                <w:color w:val="222222"/>
                <w:sz w:val="24"/>
                <w:szCs w:val="24"/>
              </w:rPr>
              <w:t xml:space="preserve"> </w:t>
            </w:r>
            <w:r w:rsidR="00DA3443" w:rsidRPr="00C254D0">
              <w:rPr>
                <w:rFonts w:cs="Arial"/>
                <w:bCs/>
                <w:color w:val="ED0000"/>
                <w:sz w:val="24"/>
                <w:szCs w:val="24"/>
              </w:rPr>
              <w:t>{</w:t>
            </w:r>
            <w:r w:rsidR="00C24186" w:rsidRPr="00C254D0">
              <w:rPr>
                <w:rFonts w:cs="Arial"/>
                <w:bCs/>
                <w:color w:val="ED0000"/>
                <w:sz w:val="24"/>
                <w:szCs w:val="24"/>
              </w:rPr>
              <w:t>for noise levels</w:t>
            </w:r>
            <w:r w:rsidR="00DA3443" w:rsidRPr="00C254D0">
              <w:rPr>
                <w:rFonts w:cs="Arial"/>
                <w:bCs/>
                <w:color w:val="ED0000"/>
                <w:sz w:val="24"/>
                <w:szCs w:val="24"/>
              </w:rPr>
              <w:t>}</w:t>
            </w:r>
            <w:r w:rsidR="00C24186" w:rsidRPr="00871554">
              <w:rPr>
                <w:rFonts w:cs="Arial"/>
                <w:color w:val="222222"/>
                <w:sz w:val="24"/>
                <w:szCs w:val="24"/>
                <w:highlight w:val="lightGray"/>
              </w:rPr>
              <w:t>]</w:t>
            </w:r>
            <w:r w:rsidRPr="00F5306B">
              <w:rPr>
                <w:sz w:val="24"/>
                <w:szCs w:val="24"/>
              </w:rPr>
              <w:t xml:space="preserve"> and shown on Figure</w:t>
            </w:r>
            <w:r>
              <w:rPr>
                <w:sz w:val="24"/>
                <w:szCs w:val="24"/>
              </w:rPr>
              <w:t xml:space="preserve"> </w:t>
            </w:r>
            <w:r w:rsidR="00C24186" w:rsidRPr="00871554">
              <w:rPr>
                <w:rFonts w:cs="Arial"/>
                <w:color w:val="222222"/>
                <w:sz w:val="24"/>
                <w:szCs w:val="24"/>
                <w:highlight w:val="lightGray"/>
              </w:rPr>
              <w:t>[XX</w:t>
            </w:r>
            <w:r w:rsidR="00C24186" w:rsidRPr="00C254D0">
              <w:rPr>
                <w:rFonts w:cs="Arial"/>
                <w:bCs/>
                <w:color w:val="ED0000"/>
                <w:sz w:val="24"/>
                <w:szCs w:val="24"/>
              </w:rPr>
              <w:t>,</w:t>
            </w:r>
            <w:r w:rsidR="00C24186" w:rsidRPr="00E22D1A">
              <w:rPr>
                <w:rFonts w:cs="Arial"/>
                <w:bCs/>
                <w:color w:val="222222"/>
                <w:sz w:val="24"/>
                <w:szCs w:val="24"/>
              </w:rPr>
              <w:t xml:space="preserve"> </w:t>
            </w:r>
            <w:r w:rsidR="00C24186" w:rsidRPr="00C254D0">
              <w:rPr>
                <w:rFonts w:cs="Arial"/>
                <w:bCs/>
                <w:color w:val="ED0000"/>
                <w:sz w:val="24"/>
                <w:szCs w:val="24"/>
              </w:rPr>
              <w:t>for noise levels</w:t>
            </w:r>
            <w:r w:rsidR="00C24186" w:rsidRPr="00871554">
              <w:rPr>
                <w:rFonts w:cs="Arial"/>
                <w:color w:val="222222"/>
                <w:sz w:val="24"/>
                <w:szCs w:val="24"/>
                <w:highlight w:val="lightGray"/>
              </w:rPr>
              <w:t>]</w:t>
            </w:r>
            <w:r w:rsidRPr="00F5306B">
              <w:rPr>
                <w:sz w:val="24"/>
                <w:szCs w:val="24"/>
              </w:rPr>
              <w:t xml:space="preserve">. </w:t>
            </w:r>
          </w:p>
        </w:tc>
      </w:tr>
      <w:tr w:rsidR="00E22D1A" w:rsidRPr="00F5306B" w14:paraId="16F5386C" w14:textId="77777777" w:rsidTr="008B33AE">
        <w:tc>
          <w:tcPr>
            <w:tcW w:w="2335" w:type="dxa"/>
            <w:shd w:val="clear" w:color="auto" w:fill="D9D9D9" w:themeFill="background1" w:themeFillShade="D9"/>
          </w:tcPr>
          <w:p w14:paraId="466BA373" w14:textId="77777777" w:rsidR="00E22D1A" w:rsidRPr="00F5306B" w:rsidRDefault="00E22D1A" w:rsidP="008B33AE">
            <w:pPr>
              <w:pStyle w:val="TableTextBold"/>
              <w:rPr>
                <w:rFonts w:ascii="Trebuchet MS" w:hAnsi="Trebuchet MS"/>
                <w:sz w:val="24"/>
              </w:rPr>
            </w:pPr>
            <w:r w:rsidRPr="00F5306B">
              <w:rPr>
                <w:rFonts w:ascii="Trebuchet MS" w:hAnsi="Trebuchet MS"/>
                <w:sz w:val="24"/>
              </w:rPr>
              <w:t>Modeled Roadways</w:t>
            </w:r>
          </w:p>
        </w:tc>
        <w:tc>
          <w:tcPr>
            <w:tcW w:w="7015" w:type="dxa"/>
          </w:tcPr>
          <w:p w14:paraId="2A6A3FF5" w14:textId="77777777" w:rsidR="00E22D1A" w:rsidRPr="00F5306B" w:rsidRDefault="00E22D1A" w:rsidP="008B33AE">
            <w:pPr>
              <w:pStyle w:val="TableText"/>
              <w:rPr>
                <w:sz w:val="24"/>
                <w:szCs w:val="24"/>
              </w:rPr>
            </w:pPr>
            <w:r w:rsidRPr="00F5306B">
              <w:rPr>
                <w:sz w:val="24"/>
                <w:szCs w:val="24"/>
              </w:rPr>
              <w:t>The following roadways were modeled</w:t>
            </w:r>
            <w:r>
              <w:rPr>
                <w:sz w:val="24"/>
                <w:szCs w:val="24"/>
              </w:rPr>
              <w:t xml:space="preserve"> </w:t>
            </w:r>
            <w:r w:rsidRPr="00C254D0">
              <w:rPr>
                <w:color w:val="ED0000"/>
                <w:sz w:val="24"/>
                <w:szCs w:val="24"/>
              </w:rPr>
              <w:t>{if only one road is modeled, remove the bullets and revise this sentence to be singular}</w:t>
            </w:r>
            <w:r w:rsidRPr="00F5306B">
              <w:rPr>
                <w:sz w:val="24"/>
                <w:szCs w:val="24"/>
              </w:rPr>
              <w:t xml:space="preserve">: </w:t>
            </w:r>
          </w:p>
          <w:p w14:paraId="492450ED" w14:textId="77777777" w:rsidR="00E22D1A" w:rsidRPr="00F5306B" w:rsidRDefault="00E22D1A" w:rsidP="008B33AE">
            <w:pPr>
              <w:pStyle w:val="TableTextBullets"/>
              <w:rPr>
                <w:rFonts w:ascii="Trebuchet MS" w:hAnsi="Trebuchet MS"/>
                <w:sz w:val="24"/>
              </w:rPr>
            </w:pPr>
            <w:r w:rsidRPr="00F5306B">
              <w:rPr>
                <w:rFonts w:ascii="Trebuchet MS" w:hAnsi="Trebuchet MS"/>
                <w:sz w:val="24"/>
                <w:highlight w:val="lightGray"/>
              </w:rPr>
              <w:t>[XXXXX]</w:t>
            </w:r>
          </w:p>
          <w:p w14:paraId="11417369" w14:textId="77777777" w:rsidR="00E22D1A" w:rsidRPr="00703157" w:rsidRDefault="00E22D1A" w:rsidP="008B33AE">
            <w:pPr>
              <w:pStyle w:val="TableTextBullets"/>
              <w:rPr>
                <w:rFonts w:ascii="Trebuchet MS" w:hAnsi="Trebuchet MS"/>
                <w:sz w:val="24"/>
              </w:rPr>
            </w:pPr>
            <w:r w:rsidRPr="00F5306B">
              <w:rPr>
                <w:rFonts w:ascii="Trebuchet MS" w:hAnsi="Trebuchet MS"/>
                <w:sz w:val="24"/>
                <w:highlight w:val="lightGray"/>
              </w:rPr>
              <w:t>[XXXXX]</w:t>
            </w:r>
            <w:r w:rsidRPr="00F5306B">
              <w:rPr>
                <w:rFonts w:ascii="Trebuchet MS" w:hAnsi="Trebuchet MS"/>
                <w:sz w:val="24"/>
              </w:rPr>
              <w:t xml:space="preserve"> </w:t>
            </w:r>
          </w:p>
        </w:tc>
      </w:tr>
      <w:tr w:rsidR="00E22D1A" w:rsidRPr="00F5306B" w14:paraId="23D80993" w14:textId="77777777" w:rsidTr="008B33AE">
        <w:tc>
          <w:tcPr>
            <w:tcW w:w="2335" w:type="dxa"/>
            <w:shd w:val="clear" w:color="auto" w:fill="D9D9D9" w:themeFill="background1" w:themeFillShade="D9"/>
          </w:tcPr>
          <w:p w14:paraId="58824054" w14:textId="2CA557AE" w:rsidR="00E22D1A" w:rsidRPr="00F5306B" w:rsidRDefault="00E22D1A" w:rsidP="008B33AE">
            <w:pPr>
              <w:pStyle w:val="TableTextBold"/>
              <w:rPr>
                <w:rFonts w:ascii="Trebuchet MS" w:hAnsi="Trebuchet MS"/>
                <w:sz w:val="24"/>
              </w:rPr>
            </w:pPr>
            <w:r w:rsidRPr="00F5306B">
              <w:rPr>
                <w:rFonts w:ascii="Trebuchet MS" w:hAnsi="Trebuchet MS"/>
                <w:sz w:val="24"/>
              </w:rPr>
              <w:t xml:space="preserve">Differences in </w:t>
            </w:r>
            <w:r w:rsidR="00DA3443">
              <w:rPr>
                <w:rFonts w:ascii="Trebuchet MS" w:hAnsi="Trebuchet MS"/>
                <w:sz w:val="24"/>
              </w:rPr>
              <w:t>Models</w:t>
            </w:r>
            <w:r w:rsidRPr="00F5306B">
              <w:rPr>
                <w:rFonts w:ascii="Trebuchet MS" w:hAnsi="Trebuchet MS"/>
                <w:sz w:val="24"/>
              </w:rPr>
              <w:t xml:space="preserve"> Between Alternatives</w:t>
            </w:r>
          </w:p>
        </w:tc>
        <w:tc>
          <w:tcPr>
            <w:tcW w:w="7015" w:type="dxa"/>
          </w:tcPr>
          <w:p w14:paraId="17EAC018" w14:textId="2808112C" w:rsidR="00E22D1A" w:rsidRPr="00C254D0" w:rsidRDefault="00DA3443" w:rsidP="008B33AE">
            <w:pPr>
              <w:pStyle w:val="TableText"/>
              <w:rPr>
                <w:color w:val="ED0000"/>
                <w:sz w:val="24"/>
                <w:szCs w:val="24"/>
              </w:rPr>
            </w:pPr>
            <w:r w:rsidRPr="00C254D0">
              <w:rPr>
                <w:color w:val="ED0000"/>
                <w:sz w:val="24"/>
                <w:szCs w:val="24"/>
              </w:rPr>
              <w:t>{</w:t>
            </w:r>
            <w:r w:rsidR="00E22D1A" w:rsidRPr="00C254D0">
              <w:rPr>
                <w:color w:val="ED0000"/>
                <w:sz w:val="24"/>
                <w:szCs w:val="24"/>
              </w:rPr>
              <w:t xml:space="preserve">Describe differences between alternatives. If </w:t>
            </w:r>
            <w:r w:rsidRPr="00C254D0">
              <w:rPr>
                <w:color w:val="ED0000"/>
                <w:sz w:val="24"/>
                <w:szCs w:val="24"/>
              </w:rPr>
              <w:t>the only</w:t>
            </w:r>
            <w:r w:rsidR="00E22D1A" w:rsidRPr="00C254D0">
              <w:rPr>
                <w:color w:val="ED0000"/>
                <w:sz w:val="24"/>
                <w:szCs w:val="24"/>
              </w:rPr>
              <w:t xml:space="preserve"> difference</w:t>
            </w:r>
            <w:r w:rsidRPr="00C254D0">
              <w:rPr>
                <w:color w:val="ED0000"/>
                <w:sz w:val="24"/>
                <w:szCs w:val="24"/>
              </w:rPr>
              <w:t xml:space="preserve"> is that the noise wall is different</w:t>
            </w:r>
            <w:r w:rsidR="00E22D1A" w:rsidRPr="00C254D0">
              <w:rPr>
                <w:color w:val="ED0000"/>
                <w:sz w:val="24"/>
                <w:szCs w:val="24"/>
              </w:rPr>
              <w:t>, state that</w:t>
            </w:r>
            <w:r w:rsidRPr="00C254D0">
              <w:rPr>
                <w:color w:val="ED0000"/>
                <w:sz w:val="24"/>
                <w:szCs w:val="24"/>
              </w:rPr>
              <w:t xml:space="preserve"> and say what types of things are different (e.g., horizontal alignment, top-of-wall elevation, endpoints, height), without going into detail about the differences</w:t>
            </w:r>
            <w:r w:rsidR="00AB78F2" w:rsidRPr="00C254D0">
              <w:rPr>
                <w:color w:val="ED0000"/>
                <w:sz w:val="24"/>
                <w:szCs w:val="24"/>
              </w:rPr>
              <w:t>.</w:t>
            </w:r>
            <w:r w:rsidRPr="00C254D0">
              <w:rPr>
                <w:color w:val="ED0000"/>
                <w:sz w:val="24"/>
                <w:szCs w:val="24"/>
              </w:rPr>
              <w:t>}</w:t>
            </w:r>
          </w:p>
        </w:tc>
      </w:tr>
      <w:tr w:rsidR="00E22D1A" w:rsidRPr="00F5306B" w14:paraId="44B3917B" w14:textId="77777777" w:rsidTr="008B33AE">
        <w:tc>
          <w:tcPr>
            <w:tcW w:w="2335" w:type="dxa"/>
            <w:shd w:val="clear" w:color="auto" w:fill="D9D9D9" w:themeFill="background1" w:themeFillShade="D9"/>
          </w:tcPr>
          <w:p w14:paraId="31F4105D" w14:textId="77777777" w:rsidR="00E22D1A" w:rsidRPr="00F5306B" w:rsidRDefault="00E22D1A" w:rsidP="008B33AE">
            <w:pPr>
              <w:pStyle w:val="TableTextBold"/>
              <w:rPr>
                <w:rFonts w:ascii="Trebuchet MS" w:hAnsi="Trebuchet MS"/>
                <w:sz w:val="24"/>
              </w:rPr>
            </w:pPr>
            <w:r w:rsidRPr="00F5306B">
              <w:rPr>
                <w:rFonts w:ascii="Trebuchet MS" w:hAnsi="Trebuchet MS"/>
                <w:sz w:val="24"/>
              </w:rPr>
              <w:t xml:space="preserve">TNM Objects and Elevations </w:t>
            </w:r>
          </w:p>
        </w:tc>
        <w:tc>
          <w:tcPr>
            <w:tcW w:w="7015" w:type="dxa"/>
          </w:tcPr>
          <w:p w14:paraId="7B248FF5" w14:textId="4A5CB1F2" w:rsidR="00E22D1A" w:rsidRPr="00F5306B" w:rsidRDefault="00E22D1A" w:rsidP="008B33AE">
            <w:pPr>
              <w:pStyle w:val="TableText"/>
              <w:rPr>
                <w:rFonts w:cs="Arial"/>
                <w:sz w:val="24"/>
                <w:szCs w:val="24"/>
              </w:rPr>
            </w:pPr>
            <w:r w:rsidRPr="00F5306B">
              <w:rPr>
                <w:sz w:val="24"/>
                <w:szCs w:val="24"/>
              </w:rPr>
              <w:t xml:space="preserve">The following objects were modeled: </w:t>
            </w:r>
            <w:r w:rsidRPr="00F5306B">
              <w:rPr>
                <w:sz w:val="24"/>
                <w:szCs w:val="24"/>
                <w:highlight w:val="lightGray"/>
              </w:rPr>
              <w:t>[terrain lines, buildings modeled as building rows, buildings modeled as noise barriers, tree zones, and ground zones]</w:t>
            </w:r>
            <w:r w:rsidRPr="00F5306B">
              <w:rPr>
                <w:sz w:val="24"/>
                <w:szCs w:val="24"/>
              </w:rPr>
              <w:t xml:space="preserve">. </w:t>
            </w:r>
            <w:r w:rsidRPr="00F5306B">
              <w:rPr>
                <w:color w:val="EB0000"/>
                <w:sz w:val="24"/>
                <w:szCs w:val="24"/>
              </w:rPr>
              <w:t>{OR}</w:t>
            </w:r>
            <w:r w:rsidRPr="00F5306B">
              <w:rPr>
                <w:sz w:val="24"/>
                <w:szCs w:val="24"/>
              </w:rPr>
              <w:t xml:space="preserve"> The only objects that were modeled were receivers and roadways. The Noise Study Zone does not contain any features that would affect noise to a degree that they needed to be included in the model. </w:t>
            </w:r>
            <w:r w:rsidRPr="00F5306B">
              <w:rPr>
                <w:color w:val="EB0000"/>
                <w:sz w:val="24"/>
                <w:szCs w:val="24"/>
              </w:rPr>
              <w:t xml:space="preserve">{Use text from one of the two options provided. If any objects besides buildings were modeled as noise barriers, such as retaining walls or vertical rock face cut slopes, include that in the list of objects that were modeled. If at least one type of object was modeled besides receivers and roadways, use the first option and tailor the list of modeled objects that </w:t>
            </w:r>
            <w:proofErr w:type="gramStart"/>
            <w:r w:rsidRPr="00F5306B">
              <w:rPr>
                <w:color w:val="EB0000"/>
                <w:sz w:val="24"/>
                <w:szCs w:val="24"/>
              </w:rPr>
              <w:t>is</w:t>
            </w:r>
            <w:proofErr w:type="gramEnd"/>
            <w:r w:rsidRPr="00F5306B">
              <w:rPr>
                <w:color w:val="EB0000"/>
                <w:sz w:val="24"/>
                <w:szCs w:val="24"/>
              </w:rPr>
              <w:t xml:space="preserve"> highlighted in grey so that it is correct for the project.}</w:t>
            </w:r>
          </w:p>
        </w:tc>
      </w:tr>
      <w:tr w:rsidR="00E22D1A" w:rsidRPr="00F5306B" w14:paraId="7E3EFD9C" w14:textId="77777777" w:rsidTr="008B33AE">
        <w:tc>
          <w:tcPr>
            <w:tcW w:w="2335" w:type="dxa"/>
            <w:tcBorders>
              <w:bottom w:val="single" w:sz="4" w:space="0" w:color="auto"/>
            </w:tcBorders>
            <w:shd w:val="clear" w:color="auto" w:fill="D9D9D9" w:themeFill="background1" w:themeFillShade="D9"/>
          </w:tcPr>
          <w:p w14:paraId="37E0EFAE" w14:textId="77777777" w:rsidR="00E22D1A" w:rsidRPr="00F5306B" w:rsidRDefault="00E22D1A" w:rsidP="008B33AE">
            <w:pPr>
              <w:pStyle w:val="TableTextBold"/>
              <w:rPr>
                <w:rFonts w:ascii="Trebuchet MS" w:hAnsi="Trebuchet MS"/>
                <w:sz w:val="24"/>
              </w:rPr>
            </w:pPr>
            <w:r w:rsidRPr="00F5306B">
              <w:rPr>
                <w:rFonts w:ascii="Trebuchet MS" w:hAnsi="Trebuchet MS"/>
                <w:sz w:val="24"/>
              </w:rPr>
              <w:t>Existing Noise Barrier</w:t>
            </w:r>
          </w:p>
        </w:tc>
        <w:tc>
          <w:tcPr>
            <w:tcW w:w="7015" w:type="dxa"/>
          </w:tcPr>
          <w:p w14:paraId="4B57B170" w14:textId="60923549" w:rsidR="00E22D1A" w:rsidRPr="00F5306B" w:rsidRDefault="00E22D1A" w:rsidP="008B33AE">
            <w:pPr>
              <w:pStyle w:val="TableText"/>
              <w:rPr>
                <w:rFonts w:cs="Arial"/>
                <w:sz w:val="24"/>
                <w:szCs w:val="24"/>
              </w:rPr>
            </w:pPr>
            <w:r w:rsidRPr="00F5306B">
              <w:rPr>
                <w:sz w:val="24"/>
                <w:szCs w:val="24"/>
              </w:rPr>
              <w:t>The Noise Study Zone does not contain any existing noise barriers</w:t>
            </w:r>
            <w:r>
              <w:rPr>
                <w:sz w:val="24"/>
                <w:szCs w:val="24"/>
              </w:rPr>
              <w:t xml:space="preserve"> other than the noise wall that is being replaced</w:t>
            </w:r>
            <w:r w:rsidRPr="00F5306B">
              <w:rPr>
                <w:sz w:val="24"/>
                <w:szCs w:val="24"/>
              </w:rPr>
              <w:t xml:space="preserve">. </w:t>
            </w:r>
            <w:r w:rsidRPr="00F5306B">
              <w:rPr>
                <w:color w:val="EB0000"/>
                <w:sz w:val="24"/>
                <w:szCs w:val="24"/>
              </w:rPr>
              <w:t>{OR</w:t>
            </w:r>
            <w:r w:rsidR="00AB78F2">
              <w:rPr>
                <w:color w:val="EB0000"/>
                <w:sz w:val="24"/>
                <w:szCs w:val="24"/>
              </w:rPr>
              <w:t>} {</w:t>
            </w:r>
            <w:r w:rsidRPr="00C254D0">
              <w:rPr>
                <w:color w:val="ED0000"/>
                <w:sz w:val="24"/>
                <w:szCs w:val="24"/>
              </w:rPr>
              <w:t>Describe noise barriers that already exist within the Noise Study Zone, if applicable, including the location, material, height, and length. State if the noise barrier will be impacted by the project, and if so, how</w:t>
            </w:r>
            <w:r w:rsidR="00AB78F2" w:rsidRPr="00C254D0">
              <w:rPr>
                <w:color w:val="ED0000"/>
                <w:sz w:val="24"/>
                <w:szCs w:val="24"/>
              </w:rPr>
              <w:t>}</w:t>
            </w:r>
            <w:r w:rsidRPr="00C254D0">
              <w:rPr>
                <w:color w:val="ED0000"/>
                <w:sz w:val="24"/>
                <w:szCs w:val="24"/>
              </w:rPr>
              <w:t xml:space="preserve">. </w:t>
            </w:r>
            <w:r w:rsidRPr="00F5306B">
              <w:rPr>
                <w:color w:val="EB0000"/>
                <w:sz w:val="24"/>
                <w:szCs w:val="24"/>
              </w:rPr>
              <w:t>{Choose an option and delete the other option.}</w:t>
            </w:r>
          </w:p>
        </w:tc>
      </w:tr>
      <w:tr w:rsidR="00E22D1A" w:rsidRPr="00F5306B" w14:paraId="24DF071A" w14:textId="77777777" w:rsidTr="008B33AE">
        <w:tc>
          <w:tcPr>
            <w:tcW w:w="2335" w:type="dxa"/>
            <w:shd w:val="clear" w:color="auto" w:fill="D9D9D9" w:themeFill="background1" w:themeFillShade="D9"/>
          </w:tcPr>
          <w:p w14:paraId="51944767" w14:textId="77777777" w:rsidR="00E22D1A" w:rsidRPr="00F5306B" w:rsidRDefault="00E22D1A" w:rsidP="008B33AE">
            <w:pPr>
              <w:pStyle w:val="TableTextBold"/>
              <w:rPr>
                <w:rFonts w:ascii="Trebuchet MS" w:hAnsi="Trebuchet MS"/>
                <w:sz w:val="24"/>
              </w:rPr>
            </w:pPr>
            <w:r w:rsidRPr="00F5306B">
              <w:rPr>
                <w:rFonts w:ascii="Trebuchet MS" w:hAnsi="Trebuchet MS"/>
                <w:sz w:val="24"/>
              </w:rPr>
              <w:t>Modeled Pavement Type</w:t>
            </w:r>
          </w:p>
        </w:tc>
        <w:tc>
          <w:tcPr>
            <w:tcW w:w="7015" w:type="dxa"/>
          </w:tcPr>
          <w:p w14:paraId="40840C77" w14:textId="77777777" w:rsidR="00E22D1A" w:rsidRPr="00F5306B" w:rsidRDefault="00E22D1A" w:rsidP="008B33AE">
            <w:pPr>
              <w:pStyle w:val="TableText"/>
              <w:rPr>
                <w:sz w:val="24"/>
                <w:szCs w:val="24"/>
              </w:rPr>
            </w:pPr>
            <w:r w:rsidRPr="00F5306B">
              <w:rPr>
                <w:sz w:val="24"/>
                <w:szCs w:val="24"/>
              </w:rPr>
              <w:t xml:space="preserve">Average </w:t>
            </w:r>
          </w:p>
        </w:tc>
      </w:tr>
      <w:tr w:rsidR="00E22D1A" w:rsidRPr="00F5306B" w14:paraId="1837E835" w14:textId="77777777" w:rsidTr="008B33AE">
        <w:tc>
          <w:tcPr>
            <w:tcW w:w="2335" w:type="dxa"/>
            <w:shd w:val="clear" w:color="auto" w:fill="D9D9D9" w:themeFill="background1" w:themeFillShade="D9"/>
          </w:tcPr>
          <w:p w14:paraId="1B202A11" w14:textId="77777777" w:rsidR="00E22D1A" w:rsidRPr="00F5306B" w:rsidRDefault="00E22D1A" w:rsidP="008B33AE">
            <w:pPr>
              <w:pStyle w:val="TableTextBold"/>
              <w:rPr>
                <w:rFonts w:ascii="Trebuchet MS" w:hAnsi="Trebuchet MS"/>
                <w:sz w:val="24"/>
              </w:rPr>
            </w:pPr>
            <w:r w:rsidRPr="00F5306B">
              <w:rPr>
                <w:rFonts w:ascii="Trebuchet MS" w:hAnsi="Trebuchet MS"/>
                <w:sz w:val="24"/>
              </w:rPr>
              <w:t>Default Ground Type</w:t>
            </w:r>
          </w:p>
        </w:tc>
        <w:tc>
          <w:tcPr>
            <w:tcW w:w="7015" w:type="dxa"/>
          </w:tcPr>
          <w:p w14:paraId="3BFA9BCD" w14:textId="6955DC50" w:rsidR="00E22D1A" w:rsidRPr="00F5306B" w:rsidRDefault="00E22D1A" w:rsidP="008B33AE">
            <w:pPr>
              <w:pStyle w:val="TableText"/>
              <w:rPr>
                <w:sz w:val="24"/>
                <w:szCs w:val="24"/>
              </w:rPr>
            </w:pPr>
            <w:r w:rsidRPr="00F5306B">
              <w:rPr>
                <w:sz w:val="24"/>
                <w:szCs w:val="24"/>
              </w:rPr>
              <w:t xml:space="preserve">Lawn </w:t>
            </w:r>
            <w:r w:rsidRPr="00F5306B">
              <w:rPr>
                <w:color w:val="EB0000"/>
                <w:sz w:val="24"/>
                <w:szCs w:val="24"/>
              </w:rPr>
              <w:t>{OR}</w:t>
            </w:r>
            <w:r w:rsidRPr="00F5306B">
              <w:rPr>
                <w:sz w:val="24"/>
                <w:szCs w:val="24"/>
              </w:rPr>
              <w:t xml:space="preserve"> </w:t>
            </w:r>
            <w:r w:rsidRPr="00F5306B">
              <w:rPr>
                <w:sz w:val="24"/>
                <w:szCs w:val="24"/>
                <w:highlight w:val="lightGray"/>
              </w:rPr>
              <w:t>[XXXXX]</w:t>
            </w:r>
            <w:r w:rsidRPr="00F5306B">
              <w:rPr>
                <w:sz w:val="24"/>
                <w:szCs w:val="24"/>
              </w:rPr>
              <w:t xml:space="preserve"> </w:t>
            </w:r>
            <w:r w:rsidRPr="00F5306B">
              <w:rPr>
                <w:color w:val="EB0000"/>
                <w:sz w:val="24"/>
                <w:szCs w:val="24"/>
              </w:rPr>
              <w:t xml:space="preserve">{Choose an option and delete the other option. If “lawn” wasn’t used as the default ground type, </w:t>
            </w:r>
            <w:r w:rsidRPr="00F5306B">
              <w:rPr>
                <w:color w:val="EB0000"/>
                <w:sz w:val="24"/>
                <w:szCs w:val="24"/>
              </w:rPr>
              <w:lastRenderedPageBreak/>
              <w:t>identify the ground type used and provide the justification for using it.}</w:t>
            </w:r>
          </w:p>
        </w:tc>
      </w:tr>
      <w:tr w:rsidR="00E22D1A" w:rsidRPr="00F5306B" w14:paraId="7A5E1744" w14:textId="77777777" w:rsidTr="008B33AE">
        <w:tc>
          <w:tcPr>
            <w:tcW w:w="2335" w:type="dxa"/>
            <w:shd w:val="clear" w:color="auto" w:fill="D9D9D9" w:themeFill="background1" w:themeFillShade="D9"/>
          </w:tcPr>
          <w:p w14:paraId="33D3FFD6" w14:textId="77777777" w:rsidR="00E22D1A" w:rsidRPr="00F5306B" w:rsidRDefault="00E22D1A" w:rsidP="008B33AE">
            <w:pPr>
              <w:pStyle w:val="TableTextBold"/>
              <w:rPr>
                <w:rFonts w:ascii="Trebuchet MS" w:hAnsi="Trebuchet MS"/>
                <w:sz w:val="24"/>
              </w:rPr>
            </w:pPr>
            <w:r w:rsidRPr="00F5306B">
              <w:rPr>
                <w:rFonts w:ascii="Trebuchet MS" w:hAnsi="Trebuchet MS"/>
                <w:sz w:val="24"/>
              </w:rPr>
              <w:t>Traffic Data (See Appendix B)</w:t>
            </w:r>
          </w:p>
        </w:tc>
        <w:tc>
          <w:tcPr>
            <w:tcW w:w="7015" w:type="dxa"/>
          </w:tcPr>
          <w:p w14:paraId="670A92A0" w14:textId="5DB6D87E" w:rsidR="00E22D1A" w:rsidRPr="00F5306B" w:rsidRDefault="00E22D1A" w:rsidP="008B33AE">
            <w:pPr>
              <w:pStyle w:val="TableTextBullets"/>
              <w:rPr>
                <w:rFonts w:ascii="Trebuchet MS" w:hAnsi="Trebuchet MS"/>
                <w:sz w:val="24"/>
              </w:rPr>
            </w:pPr>
            <w:r w:rsidRPr="00F5306B">
              <w:rPr>
                <w:rFonts w:ascii="Trebuchet MS" w:hAnsi="Trebuchet MS"/>
                <w:sz w:val="24"/>
              </w:rPr>
              <w:t xml:space="preserve">Roadway coordinates generated </w:t>
            </w:r>
            <w:r w:rsidRPr="00F5306B">
              <w:rPr>
                <w:rFonts w:ascii="Trebuchet MS" w:hAnsi="Trebuchet MS"/>
                <w:sz w:val="24"/>
                <w:highlight w:val="lightGray"/>
              </w:rPr>
              <w:t>[</w:t>
            </w:r>
            <w:r w:rsidR="00AB78F2">
              <w:rPr>
                <w:rFonts w:ascii="Trebuchet MS" w:hAnsi="Trebuchet MS"/>
                <w:sz w:val="24"/>
                <w:highlight w:val="lightGray"/>
              </w:rPr>
              <w:t>source of coordinates</w:t>
            </w:r>
            <w:r w:rsidR="00AB78F2" w:rsidRPr="00AB78F2">
              <w:rPr>
                <w:rFonts w:ascii="Trebuchet MS" w:hAnsi="Trebuchet MS"/>
                <w:sz w:val="24"/>
              </w:rPr>
              <w:t xml:space="preserve"> </w:t>
            </w:r>
            <w:r w:rsidR="00AB78F2" w:rsidRPr="00C254D0">
              <w:rPr>
                <w:rFonts w:ascii="Trebuchet MS" w:hAnsi="Trebuchet MS"/>
                <w:color w:val="ED0000"/>
                <w:sz w:val="24"/>
              </w:rPr>
              <w:t>{For example, from</w:t>
            </w:r>
            <w:r w:rsidRPr="00C254D0">
              <w:rPr>
                <w:rFonts w:ascii="Trebuchet MS" w:hAnsi="Trebuchet MS"/>
                <w:color w:val="ED0000"/>
                <w:sz w:val="24"/>
              </w:rPr>
              <w:t xml:space="preserve"> CAD </w:t>
            </w:r>
            <w:r w:rsidR="00AB78F2" w:rsidRPr="00C254D0">
              <w:rPr>
                <w:rFonts w:ascii="Trebuchet MS" w:hAnsi="Trebuchet MS"/>
                <w:color w:val="ED0000"/>
                <w:sz w:val="24"/>
              </w:rPr>
              <w:t>or</w:t>
            </w:r>
            <w:r w:rsidRPr="00C254D0">
              <w:rPr>
                <w:rFonts w:ascii="Trebuchet MS" w:hAnsi="Trebuchet MS"/>
                <w:color w:val="ED0000"/>
                <w:sz w:val="24"/>
              </w:rPr>
              <w:t xml:space="preserve"> aerial photographs</w:t>
            </w:r>
            <w:r w:rsidR="00AB78F2" w:rsidRPr="00C254D0">
              <w:rPr>
                <w:rFonts w:ascii="Trebuchet MS" w:hAnsi="Trebuchet MS"/>
                <w:color w:val="ED0000"/>
                <w:sz w:val="24"/>
              </w:rPr>
              <w:t>}</w:t>
            </w:r>
            <w:r w:rsidRPr="00F5306B">
              <w:rPr>
                <w:rFonts w:ascii="Trebuchet MS" w:hAnsi="Trebuchet MS"/>
                <w:sz w:val="24"/>
                <w:highlight w:val="lightGray"/>
              </w:rPr>
              <w:t>]</w:t>
            </w:r>
          </w:p>
          <w:p w14:paraId="1BA7F4D2" w14:textId="5DA85A04" w:rsidR="00E22D1A" w:rsidRPr="00F5306B" w:rsidRDefault="00E22D1A" w:rsidP="008B33AE">
            <w:pPr>
              <w:pStyle w:val="TableTextBullets"/>
              <w:ind w:left="346"/>
              <w:rPr>
                <w:rFonts w:ascii="Trebuchet MS" w:hAnsi="Trebuchet MS"/>
                <w:sz w:val="24"/>
              </w:rPr>
            </w:pPr>
            <w:r w:rsidRPr="00703157">
              <w:rPr>
                <w:rFonts w:ascii="Trebuchet MS" w:hAnsi="Trebuchet MS"/>
                <w:sz w:val="24"/>
              </w:rPr>
              <w:t>Traffic volumes are from</w:t>
            </w:r>
            <w:r>
              <w:rPr>
                <w:rFonts w:ascii="Trebuchet MS" w:hAnsi="Trebuchet MS"/>
                <w:sz w:val="24"/>
              </w:rPr>
              <w:t xml:space="preserve"> </w:t>
            </w:r>
            <w:r w:rsidRPr="00703157">
              <w:rPr>
                <w:rFonts w:ascii="Trebuchet MS" w:hAnsi="Trebuchet MS"/>
                <w:sz w:val="24"/>
                <w:highlight w:val="lightGray"/>
              </w:rPr>
              <w:t>[source]</w:t>
            </w:r>
            <w:r>
              <w:rPr>
                <w:rFonts w:ascii="Trebuchet MS" w:hAnsi="Trebuchet MS"/>
                <w:sz w:val="24"/>
              </w:rPr>
              <w:t xml:space="preserve"> and are for year </w:t>
            </w:r>
            <w:r w:rsidRPr="00703157">
              <w:rPr>
                <w:rFonts w:ascii="Trebuchet MS" w:hAnsi="Trebuchet MS"/>
                <w:sz w:val="24"/>
                <w:highlight w:val="lightGray"/>
              </w:rPr>
              <w:t>[</w:t>
            </w:r>
            <w:r>
              <w:rPr>
                <w:rFonts w:ascii="Trebuchet MS" w:hAnsi="Trebuchet MS"/>
                <w:sz w:val="24"/>
                <w:highlight w:val="lightGray"/>
              </w:rPr>
              <w:t>year</w:t>
            </w:r>
            <w:r w:rsidRPr="00703157">
              <w:rPr>
                <w:rFonts w:ascii="Trebuchet MS" w:hAnsi="Trebuchet MS"/>
                <w:sz w:val="24"/>
                <w:highlight w:val="lightGray"/>
              </w:rPr>
              <w:t>]</w:t>
            </w:r>
            <w:r>
              <w:rPr>
                <w:rFonts w:ascii="Trebuchet MS" w:hAnsi="Trebuchet MS"/>
                <w:sz w:val="24"/>
              </w:rPr>
              <w:t xml:space="preserve"> </w:t>
            </w:r>
            <w:r w:rsidRPr="00703157">
              <w:rPr>
                <w:rFonts w:ascii="Trebuchet MS" w:hAnsi="Trebuchet MS"/>
                <w:sz w:val="24"/>
              </w:rPr>
              <w:t xml:space="preserve"> </w:t>
            </w:r>
          </w:p>
          <w:p w14:paraId="1567D6F6" w14:textId="6A45C47B" w:rsidR="00E22D1A" w:rsidRPr="00F5306B" w:rsidRDefault="00E22D1A" w:rsidP="008B33AE">
            <w:pPr>
              <w:pStyle w:val="TableTextBullets"/>
              <w:ind w:left="346"/>
              <w:rPr>
                <w:rFonts w:ascii="Trebuchet MS" w:hAnsi="Trebuchet MS"/>
                <w:sz w:val="24"/>
              </w:rPr>
            </w:pPr>
            <w:r w:rsidRPr="00703157">
              <w:rPr>
                <w:rFonts w:ascii="Trebuchet MS" w:hAnsi="Trebuchet MS"/>
                <w:sz w:val="24"/>
              </w:rPr>
              <w:t>Vehicle mix(es) is/are from</w:t>
            </w:r>
            <w:r>
              <w:rPr>
                <w:rFonts w:ascii="Trebuchet MS" w:hAnsi="Trebuchet MS"/>
                <w:sz w:val="24"/>
              </w:rPr>
              <w:t xml:space="preserve"> </w:t>
            </w:r>
            <w:r w:rsidRPr="00703157">
              <w:rPr>
                <w:rFonts w:ascii="Trebuchet MS" w:hAnsi="Trebuchet MS"/>
                <w:sz w:val="24"/>
                <w:highlight w:val="lightGray"/>
              </w:rPr>
              <w:t>[source]</w:t>
            </w:r>
            <w:r w:rsidRPr="00703157">
              <w:rPr>
                <w:rFonts w:ascii="Trebuchet MS" w:hAnsi="Trebuchet MS"/>
                <w:sz w:val="24"/>
              </w:rPr>
              <w:t xml:space="preserve"> </w:t>
            </w:r>
            <w:r>
              <w:rPr>
                <w:rFonts w:ascii="Trebuchet MS" w:hAnsi="Trebuchet MS"/>
                <w:sz w:val="24"/>
              </w:rPr>
              <w:t xml:space="preserve">and are for year </w:t>
            </w:r>
            <w:r w:rsidRPr="00703157">
              <w:rPr>
                <w:rFonts w:ascii="Trebuchet MS" w:hAnsi="Trebuchet MS"/>
                <w:sz w:val="24"/>
                <w:highlight w:val="lightGray"/>
              </w:rPr>
              <w:t>[</w:t>
            </w:r>
            <w:r>
              <w:rPr>
                <w:rFonts w:ascii="Trebuchet MS" w:hAnsi="Trebuchet MS"/>
                <w:sz w:val="24"/>
                <w:highlight w:val="lightGray"/>
              </w:rPr>
              <w:t>year</w:t>
            </w:r>
            <w:r w:rsidRPr="00703157">
              <w:rPr>
                <w:rFonts w:ascii="Trebuchet MS" w:hAnsi="Trebuchet MS"/>
                <w:sz w:val="24"/>
                <w:highlight w:val="lightGray"/>
              </w:rPr>
              <w:t>]</w:t>
            </w:r>
          </w:p>
          <w:p w14:paraId="4BAE5776" w14:textId="77777777" w:rsidR="00E22D1A" w:rsidRPr="00703157" w:rsidRDefault="00E22D1A" w:rsidP="008B33AE">
            <w:pPr>
              <w:pStyle w:val="TableTextBullets"/>
              <w:rPr>
                <w:rFonts w:ascii="Trebuchet MS" w:hAnsi="Trebuchet MS"/>
                <w:sz w:val="24"/>
              </w:rPr>
            </w:pPr>
            <w:r w:rsidRPr="00F5306B">
              <w:rPr>
                <w:rFonts w:ascii="Trebuchet MS" w:hAnsi="Trebuchet MS"/>
                <w:sz w:val="24"/>
                <w:highlight w:val="lightGray"/>
              </w:rPr>
              <w:t>[Basis for identifying traffic noise worst-hour]</w:t>
            </w:r>
          </w:p>
        </w:tc>
      </w:tr>
    </w:tbl>
    <w:p w14:paraId="3B35979A" w14:textId="77777777" w:rsidR="00E22D1A" w:rsidRDefault="00E22D1A" w:rsidP="00E22D1A">
      <w:pPr>
        <w:pStyle w:val="RedTextBody"/>
        <w:rPr>
          <w:color w:val="EB0000"/>
        </w:rPr>
      </w:pPr>
    </w:p>
    <w:p w14:paraId="2C4E7F64" w14:textId="77777777" w:rsidR="00C24186" w:rsidRDefault="00C24186" w:rsidP="00C24186">
      <w:pPr>
        <w:pStyle w:val="NRTH3a-BodyTables"/>
        <w:ind w:left="1170"/>
      </w:pPr>
      <w:bookmarkStart w:id="19" w:name="_Toc53147969"/>
      <w:r>
        <w:br w:type="page"/>
      </w:r>
    </w:p>
    <w:p w14:paraId="6C7A7CDB" w14:textId="391CF8C1" w:rsidR="00C24186" w:rsidRPr="003E15CB" w:rsidRDefault="00FD483E" w:rsidP="00FD483E">
      <w:r w:rsidRPr="00170AD3">
        <w:rPr>
          <w:rFonts w:ascii="Trebuchet MS" w:eastAsia="Times New Roman" w:hAnsi="Trebuchet MS" w:cs="Arial"/>
          <w:b/>
          <w:bCs/>
          <w:sz w:val="24"/>
          <w:szCs w:val="24"/>
        </w:rPr>
        <w:lastRenderedPageBreak/>
        <w:t xml:space="preserve">Table </w:t>
      </w:r>
      <w:r w:rsidRPr="00170AD3">
        <w:rPr>
          <w:rFonts w:ascii="Trebuchet MS" w:eastAsia="Times New Roman" w:hAnsi="Trebuchet MS" w:cs="Arial"/>
          <w:b/>
          <w:bCs/>
          <w:color w:val="222222"/>
          <w:sz w:val="24"/>
          <w:szCs w:val="24"/>
          <w:highlight w:val="lightGray"/>
        </w:rPr>
        <w:t>[XX</w:t>
      </w:r>
      <w:r w:rsidR="00C6539C" w:rsidRPr="00C254D0">
        <w:rPr>
          <w:rFonts w:ascii="Trebuchet MS" w:eastAsia="Times New Roman" w:hAnsi="Trebuchet MS" w:cs="Arial"/>
          <w:color w:val="ED0000"/>
          <w:sz w:val="24"/>
          <w:szCs w:val="24"/>
        </w:rPr>
        <w:t xml:space="preserve"> {</w:t>
      </w:r>
      <w:r w:rsidRPr="00C254D0">
        <w:rPr>
          <w:rFonts w:ascii="Trebuchet MS" w:eastAsia="Times New Roman" w:hAnsi="Trebuchet MS" w:cs="Arial"/>
          <w:color w:val="ED0000"/>
          <w:sz w:val="24"/>
          <w:szCs w:val="24"/>
        </w:rPr>
        <w:t>for DC5</w:t>
      </w:r>
      <w:r w:rsidR="00C6539C" w:rsidRPr="00C254D0">
        <w:rPr>
          <w:rFonts w:ascii="Trebuchet MS" w:eastAsia="Times New Roman" w:hAnsi="Trebuchet MS" w:cs="Arial"/>
          <w:color w:val="ED0000"/>
          <w:sz w:val="24"/>
          <w:szCs w:val="24"/>
        </w:rPr>
        <w:t>}</w:t>
      </w:r>
      <w:r w:rsidRPr="00170AD3">
        <w:rPr>
          <w:rFonts w:ascii="Trebuchet MS" w:eastAsia="Times New Roman" w:hAnsi="Trebuchet MS" w:cs="Arial"/>
          <w:b/>
          <w:bCs/>
          <w:color w:val="222222"/>
          <w:sz w:val="24"/>
          <w:szCs w:val="24"/>
          <w:highlight w:val="lightGray"/>
        </w:rPr>
        <w:t>]</w:t>
      </w:r>
      <w:r w:rsidRPr="00170AD3">
        <w:rPr>
          <w:rFonts w:ascii="Trebuchet MS" w:eastAsia="Times New Roman" w:hAnsi="Trebuchet MS" w:cs="Arial"/>
          <w:b/>
          <w:bCs/>
          <w:sz w:val="24"/>
          <w:szCs w:val="24"/>
        </w:rPr>
        <w:t xml:space="preserve">: </w:t>
      </w:r>
      <w:r w:rsidRPr="00FD483E">
        <w:rPr>
          <w:rFonts w:ascii="Trebuchet MS" w:eastAsia="Times New Roman" w:hAnsi="Trebuchet MS" w:cs="Arial"/>
          <w:b/>
          <w:bCs/>
          <w:sz w:val="24"/>
          <w:szCs w:val="24"/>
        </w:rPr>
        <w:t>Modeled Noise Levels Comparing Existing Noise Wall to Proposed Noise Wall</w:t>
      </w:r>
      <w:r w:rsidR="00C24186" w:rsidRPr="003E15CB">
        <w:tab/>
      </w:r>
      <w:bookmarkEnd w:id="19"/>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1080"/>
        <w:gridCol w:w="1440"/>
        <w:gridCol w:w="1170"/>
        <w:gridCol w:w="1080"/>
        <w:gridCol w:w="1080"/>
        <w:gridCol w:w="1170"/>
      </w:tblGrid>
      <w:tr w:rsidR="00C24186" w:rsidRPr="003E15CB" w14:paraId="2C4BF832" w14:textId="77777777" w:rsidTr="00FC7E97">
        <w:trPr>
          <w:cantSplit/>
          <w:trHeight w:val="1205"/>
          <w:tblHeader/>
          <w:jc w:val="center"/>
        </w:trPr>
        <w:tc>
          <w:tcPr>
            <w:tcW w:w="1075" w:type="dxa"/>
            <w:shd w:val="clear" w:color="auto" w:fill="D9D9D9" w:themeFill="background1" w:themeFillShade="D9"/>
            <w:vAlign w:val="center"/>
          </w:tcPr>
          <w:p w14:paraId="3214CBB4" w14:textId="77777777" w:rsidR="00C24186" w:rsidRPr="004177C7" w:rsidRDefault="00C24186" w:rsidP="00FC7E97">
            <w:pPr>
              <w:pStyle w:val="TableHeading"/>
              <w:rPr>
                <w:color w:val="auto"/>
              </w:rPr>
            </w:pPr>
            <w:r w:rsidRPr="004177C7">
              <w:rPr>
                <w:color w:val="auto"/>
              </w:rPr>
              <w:t xml:space="preserve">Receiver ID </w:t>
            </w:r>
          </w:p>
        </w:tc>
        <w:tc>
          <w:tcPr>
            <w:tcW w:w="1350" w:type="dxa"/>
            <w:shd w:val="clear" w:color="auto" w:fill="D9D9D9" w:themeFill="background1" w:themeFillShade="D9"/>
            <w:vAlign w:val="center"/>
          </w:tcPr>
          <w:p w14:paraId="62D792D4" w14:textId="77777777" w:rsidR="00C24186" w:rsidRPr="004177C7" w:rsidRDefault="00C24186" w:rsidP="00FC7E97">
            <w:pPr>
              <w:pStyle w:val="TableHeading"/>
              <w:rPr>
                <w:color w:val="auto"/>
              </w:rPr>
            </w:pPr>
            <w:r w:rsidRPr="004177C7">
              <w:rPr>
                <w:color w:val="auto"/>
              </w:rPr>
              <w:t>Receiver Description</w:t>
            </w:r>
          </w:p>
        </w:tc>
        <w:tc>
          <w:tcPr>
            <w:tcW w:w="1080" w:type="dxa"/>
            <w:shd w:val="clear" w:color="auto" w:fill="D9D9D9" w:themeFill="background1" w:themeFillShade="D9"/>
            <w:vAlign w:val="center"/>
          </w:tcPr>
          <w:p w14:paraId="0328B213" w14:textId="77777777" w:rsidR="00C24186" w:rsidRPr="004177C7" w:rsidRDefault="00C24186" w:rsidP="00FC7E97">
            <w:pPr>
              <w:pStyle w:val="TableHeading"/>
              <w:rPr>
                <w:color w:val="auto"/>
              </w:rPr>
            </w:pPr>
            <w:r w:rsidRPr="004177C7">
              <w:rPr>
                <w:color w:val="auto"/>
              </w:rPr>
              <w:t>Activity Category / CDOT NAC (dBA)</w:t>
            </w:r>
          </w:p>
        </w:tc>
        <w:tc>
          <w:tcPr>
            <w:tcW w:w="1440" w:type="dxa"/>
            <w:shd w:val="clear" w:color="auto" w:fill="D9D9D9" w:themeFill="background1" w:themeFillShade="D9"/>
            <w:vAlign w:val="center"/>
          </w:tcPr>
          <w:p w14:paraId="4B443B53" w14:textId="77777777" w:rsidR="00C24186" w:rsidRPr="004177C7" w:rsidRDefault="00C24186" w:rsidP="00FC7E97">
            <w:pPr>
              <w:pStyle w:val="TableHeading"/>
              <w:rPr>
                <w:color w:val="auto"/>
              </w:rPr>
            </w:pPr>
            <w:r w:rsidRPr="004177C7">
              <w:rPr>
                <w:color w:val="auto"/>
              </w:rPr>
              <w:t>Number of Receptors Represented by Receiver</w:t>
            </w:r>
          </w:p>
        </w:tc>
        <w:tc>
          <w:tcPr>
            <w:tcW w:w="1170" w:type="dxa"/>
            <w:shd w:val="clear" w:color="auto" w:fill="D9D9D9" w:themeFill="background1" w:themeFillShade="D9"/>
            <w:vAlign w:val="center"/>
          </w:tcPr>
          <w:p w14:paraId="13A4B061" w14:textId="77777777" w:rsidR="00C24186" w:rsidRDefault="00C24186" w:rsidP="00FC7E97">
            <w:pPr>
              <w:pStyle w:val="TableHeading"/>
              <w:rPr>
                <w:color w:val="auto"/>
              </w:rPr>
            </w:pPr>
            <w:r w:rsidRPr="004177C7">
              <w:rPr>
                <w:color w:val="auto"/>
              </w:rPr>
              <w:t>Existing</w:t>
            </w:r>
          </w:p>
          <w:p w14:paraId="300F3FD2" w14:textId="77777777" w:rsidR="00C24186" w:rsidRPr="004177C7" w:rsidRDefault="00C24186" w:rsidP="00FC7E97">
            <w:pPr>
              <w:pStyle w:val="TableHeading"/>
              <w:rPr>
                <w:color w:val="auto"/>
              </w:rPr>
            </w:pPr>
            <w:r>
              <w:rPr>
                <w:color w:val="auto"/>
              </w:rPr>
              <w:t>Wall</w:t>
            </w:r>
            <w:r w:rsidRPr="004177C7">
              <w:rPr>
                <w:color w:val="auto"/>
              </w:rPr>
              <w:t xml:space="preserve"> ([</w:t>
            </w:r>
            <w:r w:rsidRPr="004177C7">
              <w:rPr>
                <w:color w:val="auto"/>
                <w:highlight w:val="lightGray"/>
              </w:rPr>
              <w:t>year</w:t>
            </w:r>
            <w:r w:rsidRPr="004177C7">
              <w:rPr>
                <w:color w:val="auto"/>
              </w:rPr>
              <w:t>])</w:t>
            </w:r>
            <w:r w:rsidRPr="004177C7">
              <w:rPr>
                <w:color w:val="auto"/>
              </w:rPr>
              <w:br/>
            </w:r>
            <w:r w:rsidRPr="004177C7">
              <w:rPr>
                <w:color w:val="auto"/>
                <w:sz w:val="18"/>
              </w:rPr>
              <w:t>L</w:t>
            </w:r>
            <w:r w:rsidRPr="004177C7">
              <w:rPr>
                <w:color w:val="auto"/>
                <w:sz w:val="18"/>
                <w:vertAlign w:val="subscript"/>
              </w:rPr>
              <w:t>eq</w:t>
            </w:r>
            <w:r w:rsidRPr="004177C7">
              <w:rPr>
                <w:color w:val="auto"/>
                <w:sz w:val="18"/>
              </w:rPr>
              <w:t xml:space="preserve"> (dBA)</w:t>
            </w:r>
          </w:p>
        </w:tc>
        <w:tc>
          <w:tcPr>
            <w:tcW w:w="1080" w:type="dxa"/>
            <w:shd w:val="clear" w:color="auto" w:fill="D9D9D9" w:themeFill="background1" w:themeFillShade="D9"/>
            <w:vAlign w:val="center"/>
          </w:tcPr>
          <w:p w14:paraId="5410392C" w14:textId="77777777" w:rsidR="00C24186" w:rsidRPr="004177C7" w:rsidRDefault="00C24186" w:rsidP="00FC7E97">
            <w:pPr>
              <w:pStyle w:val="TableHeading"/>
              <w:rPr>
                <w:color w:val="auto"/>
              </w:rPr>
            </w:pPr>
            <w:r w:rsidRPr="004177C7">
              <w:rPr>
                <w:color w:val="auto"/>
              </w:rPr>
              <w:t xml:space="preserve">Proposed </w:t>
            </w:r>
            <w:r>
              <w:rPr>
                <w:color w:val="auto"/>
              </w:rPr>
              <w:t>Wall</w:t>
            </w:r>
            <w:r w:rsidRPr="004177C7">
              <w:rPr>
                <w:color w:val="auto"/>
              </w:rPr>
              <w:t xml:space="preserve"> ([</w:t>
            </w:r>
            <w:r w:rsidRPr="004177C7">
              <w:rPr>
                <w:color w:val="auto"/>
                <w:highlight w:val="lightGray"/>
              </w:rPr>
              <w:t>year</w:t>
            </w:r>
            <w:r w:rsidRPr="004177C7">
              <w:rPr>
                <w:color w:val="auto"/>
              </w:rPr>
              <w:t>])</w:t>
            </w:r>
            <w:r w:rsidRPr="004177C7">
              <w:rPr>
                <w:color w:val="auto"/>
              </w:rPr>
              <w:br/>
            </w:r>
            <w:r w:rsidRPr="004177C7">
              <w:rPr>
                <w:color w:val="auto"/>
                <w:sz w:val="18"/>
              </w:rPr>
              <w:t>L</w:t>
            </w:r>
            <w:r w:rsidRPr="004177C7">
              <w:rPr>
                <w:color w:val="auto"/>
                <w:sz w:val="18"/>
                <w:vertAlign w:val="subscript"/>
              </w:rPr>
              <w:t>eq</w:t>
            </w:r>
            <w:r w:rsidRPr="004177C7">
              <w:rPr>
                <w:color w:val="auto"/>
                <w:sz w:val="18"/>
              </w:rPr>
              <w:t xml:space="preserve"> (dBA)</w:t>
            </w:r>
          </w:p>
        </w:tc>
        <w:tc>
          <w:tcPr>
            <w:tcW w:w="1080" w:type="dxa"/>
            <w:shd w:val="clear" w:color="auto" w:fill="D9D9D9" w:themeFill="background1" w:themeFillShade="D9"/>
            <w:vAlign w:val="center"/>
          </w:tcPr>
          <w:p w14:paraId="0D6E3DAE" w14:textId="77777777" w:rsidR="00C24186" w:rsidRPr="004177C7" w:rsidRDefault="00C24186" w:rsidP="00FC7E97">
            <w:pPr>
              <w:pStyle w:val="TableHeading"/>
              <w:rPr>
                <w:color w:val="auto"/>
              </w:rPr>
            </w:pPr>
            <w:r w:rsidRPr="004177C7">
              <w:rPr>
                <w:color w:val="auto"/>
              </w:rPr>
              <w:t xml:space="preserve"> Proposed Change From Existing</w:t>
            </w:r>
            <w:r w:rsidRPr="004177C7">
              <w:rPr>
                <w:color w:val="auto"/>
                <w:vertAlign w:val="superscript"/>
              </w:rPr>
              <w:t xml:space="preserve"> </w:t>
            </w:r>
            <w:r w:rsidRPr="004177C7">
              <w:rPr>
                <w:color w:val="auto"/>
                <w:sz w:val="18"/>
              </w:rPr>
              <w:t>(dB)</w:t>
            </w:r>
          </w:p>
        </w:tc>
        <w:tc>
          <w:tcPr>
            <w:tcW w:w="1170" w:type="dxa"/>
            <w:shd w:val="clear" w:color="auto" w:fill="D9D9D9" w:themeFill="background1" w:themeFillShade="D9"/>
            <w:vAlign w:val="center"/>
          </w:tcPr>
          <w:p w14:paraId="5940F6E1" w14:textId="0E7C901F" w:rsidR="00C24186" w:rsidRPr="004177C7" w:rsidRDefault="00C24186" w:rsidP="00FC7E97">
            <w:pPr>
              <w:pStyle w:val="TableHeading"/>
              <w:rPr>
                <w:color w:val="auto"/>
              </w:rPr>
            </w:pPr>
            <w:r w:rsidRPr="004177C7">
              <w:rPr>
                <w:color w:val="auto"/>
              </w:rPr>
              <w:t xml:space="preserve">Proposed </w:t>
            </w:r>
            <w:r>
              <w:rPr>
                <w:color w:val="auto"/>
              </w:rPr>
              <w:t>Wall</w:t>
            </w:r>
            <w:r w:rsidRPr="004177C7">
              <w:rPr>
                <w:color w:val="auto"/>
              </w:rPr>
              <w:t xml:space="preserve"> </w:t>
            </w:r>
            <w:r>
              <w:rPr>
                <w:color w:val="auto"/>
              </w:rPr>
              <w:t>Meets Design Criteri</w:t>
            </w:r>
            <w:r w:rsidR="00C702CA">
              <w:rPr>
                <w:color w:val="auto"/>
              </w:rPr>
              <w:t>on</w:t>
            </w:r>
            <w:r w:rsidRPr="004177C7">
              <w:rPr>
                <w:color w:val="auto"/>
              </w:rPr>
              <w:t>?</w:t>
            </w:r>
            <w:r w:rsidRPr="004177C7">
              <w:rPr>
                <w:color w:val="auto"/>
              </w:rPr>
              <w:br/>
            </w:r>
            <w:r w:rsidRPr="004177C7">
              <w:rPr>
                <w:color w:val="auto"/>
                <w:sz w:val="18"/>
              </w:rPr>
              <w:t>(Yes or No)</w:t>
            </w:r>
          </w:p>
        </w:tc>
      </w:tr>
      <w:tr w:rsidR="00C24186" w:rsidRPr="003E15CB" w14:paraId="72D75AD0" w14:textId="77777777" w:rsidTr="00FC7E97">
        <w:trPr>
          <w:cantSplit/>
          <w:jc w:val="center"/>
        </w:trPr>
        <w:tc>
          <w:tcPr>
            <w:tcW w:w="1075" w:type="dxa"/>
            <w:shd w:val="clear" w:color="auto" w:fill="auto"/>
            <w:vAlign w:val="center"/>
          </w:tcPr>
          <w:p w14:paraId="797D6390" w14:textId="77777777" w:rsidR="00C24186" w:rsidRPr="003E15CB" w:rsidRDefault="00C24186" w:rsidP="00FC7E97">
            <w:pPr>
              <w:pStyle w:val="TableTextCentered"/>
            </w:pPr>
            <w:r>
              <w:rPr>
                <w:highlight w:val="lightGray"/>
              </w:rPr>
              <w:t>[</w:t>
            </w:r>
            <w:r w:rsidRPr="003E15CB">
              <w:rPr>
                <w:highlight w:val="lightGray"/>
              </w:rPr>
              <w:t>XXX##</w:t>
            </w:r>
            <w:r>
              <w:rPr>
                <w:highlight w:val="lightGray"/>
              </w:rPr>
              <w:t>#]</w:t>
            </w:r>
          </w:p>
        </w:tc>
        <w:tc>
          <w:tcPr>
            <w:tcW w:w="1350" w:type="dxa"/>
            <w:vAlign w:val="center"/>
          </w:tcPr>
          <w:p w14:paraId="5A617D80" w14:textId="77777777" w:rsidR="00C24186" w:rsidRPr="003E15CB" w:rsidRDefault="00C24186" w:rsidP="00FC7E97">
            <w:pPr>
              <w:pStyle w:val="TableTextCentered"/>
              <w:rPr>
                <w:highlight w:val="lightGray"/>
              </w:rPr>
            </w:pPr>
            <w:r>
              <w:rPr>
                <w:highlight w:val="lightGray"/>
              </w:rPr>
              <w:t>[</w:t>
            </w:r>
            <w:r w:rsidRPr="003E15CB">
              <w:rPr>
                <w:highlight w:val="lightGray"/>
              </w:rPr>
              <w:t>XXXXXX</w:t>
            </w:r>
            <w:r>
              <w:rPr>
                <w:highlight w:val="lightGray"/>
              </w:rPr>
              <w:t>]</w:t>
            </w:r>
          </w:p>
        </w:tc>
        <w:tc>
          <w:tcPr>
            <w:tcW w:w="1080" w:type="dxa"/>
            <w:vAlign w:val="center"/>
          </w:tcPr>
          <w:p w14:paraId="691890CF" w14:textId="77777777" w:rsidR="00C24186" w:rsidRPr="003E15CB" w:rsidRDefault="00C24186" w:rsidP="00FC7E97">
            <w:pPr>
              <w:pStyle w:val="TableTextCentered"/>
            </w:pPr>
            <w:r>
              <w:rPr>
                <w:highlight w:val="lightGray"/>
              </w:rPr>
              <w:t>[</w:t>
            </w:r>
            <w:r w:rsidRPr="003E15CB">
              <w:rPr>
                <w:highlight w:val="lightGray"/>
              </w:rPr>
              <w:t>X</w:t>
            </w:r>
            <w:r w:rsidRPr="003E15CB">
              <w:t xml:space="preserve"> / </w:t>
            </w:r>
            <w:r w:rsidRPr="003E15CB">
              <w:rPr>
                <w:highlight w:val="lightGray"/>
              </w:rPr>
              <w:t>#</w:t>
            </w:r>
            <w:r>
              <w:rPr>
                <w:highlight w:val="lightGray"/>
              </w:rPr>
              <w:t>#]</w:t>
            </w:r>
          </w:p>
        </w:tc>
        <w:tc>
          <w:tcPr>
            <w:tcW w:w="1440" w:type="dxa"/>
            <w:vAlign w:val="center"/>
          </w:tcPr>
          <w:p w14:paraId="6E7831F5" w14:textId="77777777" w:rsidR="00C24186" w:rsidRPr="003E15CB" w:rsidRDefault="00C24186" w:rsidP="00FC7E97">
            <w:pPr>
              <w:pStyle w:val="TableTextCentered"/>
            </w:pPr>
            <w:r>
              <w:rPr>
                <w:highlight w:val="lightGray"/>
              </w:rPr>
              <w:t>[#]</w:t>
            </w:r>
          </w:p>
        </w:tc>
        <w:tc>
          <w:tcPr>
            <w:tcW w:w="1170" w:type="dxa"/>
            <w:vAlign w:val="center"/>
          </w:tcPr>
          <w:p w14:paraId="14217F44" w14:textId="77777777" w:rsidR="00C24186" w:rsidRPr="003E15CB" w:rsidRDefault="00C24186" w:rsidP="00FC7E97">
            <w:pPr>
              <w:pStyle w:val="TableTextCentered"/>
              <w:rPr>
                <w:color w:val="000000"/>
              </w:rPr>
            </w:pPr>
            <w:r>
              <w:rPr>
                <w:highlight w:val="lightGray"/>
              </w:rPr>
              <w:t>[</w:t>
            </w:r>
            <w:r w:rsidRPr="003E15CB">
              <w:rPr>
                <w:highlight w:val="lightGray"/>
              </w:rPr>
              <w:t>##.</w:t>
            </w:r>
            <w:r>
              <w:rPr>
                <w:highlight w:val="lightGray"/>
              </w:rPr>
              <w:t>#]</w:t>
            </w:r>
          </w:p>
        </w:tc>
        <w:tc>
          <w:tcPr>
            <w:tcW w:w="1080" w:type="dxa"/>
            <w:vAlign w:val="center"/>
          </w:tcPr>
          <w:p w14:paraId="641BFF89" w14:textId="77777777" w:rsidR="00C24186" w:rsidRPr="003E15CB" w:rsidRDefault="00C24186" w:rsidP="00FC7E97">
            <w:pPr>
              <w:pStyle w:val="TableTextCentered"/>
              <w:rPr>
                <w:color w:val="000000"/>
              </w:rPr>
            </w:pPr>
            <w:r>
              <w:rPr>
                <w:highlight w:val="lightGray"/>
              </w:rPr>
              <w:t>[</w:t>
            </w:r>
            <w:r w:rsidRPr="003E15CB">
              <w:rPr>
                <w:highlight w:val="lightGray"/>
              </w:rPr>
              <w:t>##.</w:t>
            </w:r>
            <w:r>
              <w:rPr>
                <w:highlight w:val="lightGray"/>
              </w:rPr>
              <w:t>#]</w:t>
            </w:r>
          </w:p>
        </w:tc>
        <w:tc>
          <w:tcPr>
            <w:tcW w:w="1080" w:type="dxa"/>
            <w:vAlign w:val="center"/>
          </w:tcPr>
          <w:p w14:paraId="21270E94" w14:textId="77777777" w:rsidR="00C24186" w:rsidRPr="003E15CB" w:rsidRDefault="00C24186" w:rsidP="00FC7E97">
            <w:pPr>
              <w:pStyle w:val="TableTextCentered"/>
              <w:rPr>
                <w:color w:val="000000"/>
                <w:highlight w:val="lightGray"/>
              </w:rPr>
            </w:pPr>
            <w:r>
              <w:rPr>
                <w:highlight w:val="lightGray"/>
              </w:rPr>
              <w:t>[</w:t>
            </w:r>
            <w:r w:rsidRPr="003E15CB">
              <w:rPr>
                <w:highlight w:val="lightGray"/>
              </w:rPr>
              <w:t>+/-#.#</w:t>
            </w:r>
            <w:r>
              <w:rPr>
                <w:highlight w:val="lightGray"/>
              </w:rPr>
              <w:t>]</w:t>
            </w:r>
          </w:p>
        </w:tc>
        <w:tc>
          <w:tcPr>
            <w:tcW w:w="1170" w:type="dxa"/>
            <w:vAlign w:val="center"/>
          </w:tcPr>
          <w:p w14:paraId="7266F524" w14:textId="77777777" w:rsidR="00C24186" w:rsidRPr="003E15CB" w:rsidRDefault="00C24186" w:rsidP="00FC7E97">
            <w:pPr>
              <w:pStyle w:val="TableTextCentered"/>
            </w:pPr>
            <w:r>
              <w:rPr>
                <w:highlight w:val="lightGray"/>
              </w:rPr>
              <w:t>[</w:t>
            </w:r>
            <w:r w:rsidRPr="003E15CB">
              <w:rPr>
                <w:highlight w:val="lightGray"/>
              </w:rPr>
              <w:t>XXX</w:t>
            </w:r>
            <w:r>
              <w:rPr>
                <w:highlight w:val="lightGray"/>
              </w:rPr>
              <w:t>X]</w:t>
            </w:r>
          </w:p>
        </w:tc>
      </w:tr>
      <w:tr w:rsidR="00C24186" w:rsidRPr="003E15CB" w14:paraId="5D2E00DA" w14:textId="77777777" w:rsidTr="00FC7E97">
        <w:trPr>
          <w:cantSplit/>
          <w:jc w:val="center"/>
        </w:trPr>
        <w:tc>
          <w:tcPr>
            <w:tcW w:w="1075" w:type="dxa"/>
            <w:shd w:val="clear" w:color="auto" w:fill="auto"/>
            <w:vAlign w:val="center"/>
          </w:tcPr>
          <w:p w14:paraId="4AC3DDC4" w14:textId="77777777" w:rsidR="00C24186" w:rsidRPr="003E15CB" w:rsidRDefault="00C24186" w:rsidP="00FC7E97">
            <w:pPr>
              <w:pStyle w:val="TableTextCentered"/>
            </w:pPr>
            <w:r>
              <w:rPr>
                <w:highlight w:val="lightGray"/>
              </w:rPr>
              <w:t>[</w:t>
            </w:r>
            <w:r w:rsidRPr="003E15CB">
              <w:rPr>
                <w:highlight w:val="lightGray"/>
              </w:rPr>
              <w:t>XXX##</w:t>
            </w:r>
            <w:r>
              <w:rPr>
                <w:highlight w:val="lightGray"/>
              </w:rPr>
              <w:t>#]</w:t>
            </w:r>
          </w:p>
        </w:tc>
        <w:tc>
          <w:tcPr>
            <w:tcW w:w="1350" w:type="dxa"/>
            <w:vAlign w:val="center"/>
          </w:tcPr>
          <w:p w14:paraId="571F79F3" w14:textId="77777777" w:rsidR="00C24186" w:rsidRPr="003E15CB" w:rsidRDefault="00C24186" w:rsidP="00FC7E97">
            <w:pPr>
              <w:pStyle w:val="TableTextCentered"/>
              <w:rPr>
                <w:highlight w:val="lightGray"/>
              </w:rPr>
            </w:pPr>
            <w:r>
              <w:rPr>
                <w:highlight w:val="lightGray"/>
              </w:rPr>
              <w:t>[</w:t>
            </w:r>
            <w:r w:rsidRPr="003E15CB">
              <w:rPr>
                <w:highlight w:val="lightGray"/>
              </w:rPr>
              <w:t>XXXXXX</w:t>
            </w:r>
            <w:r>
              <w:rPr>
                <w:highlight w:val="lightGray"/>
              </w:rPr>
              <w:t>]</w:t>
            </w:r>
          </w:p>
        </w:tc>
        <w:tc>
          <w:tcPr>
            <w:tcW w:w="1080" w:type="dxa"/>
            <w:vAlign w:val="center"/>
          </w:tcPr>
          <w:p w14:paraId="6D963FA2" w14:textId="77777777" w:rsidR="00C24186" w:rsidRPr="003E15CB" w:rsidRDefault="00C24186" w:rsidP="00FC7E97">
            <w:pPr>
              <w:pStyle w:val="TableTextCentered"/>
            </w:pPr>
            <w:r>
              <w:rPr>
                <w:highlight w:val="lightGray"/>
              </w:rPr>
              <w:t>[</w:t>
            </w:r>
            <w:r w:rsidRPr="003E15CB">
              <w:rPr>
                <w:highlight w:val="lightGray"/>
              </w:rPr>
              <w:t>X</w:t>
            </w:r>
            <w:r w:rsidRPr="003E15CB">
              <w:t xml:space="preserve"> / </w:t>
            </w:r>
            <w:r w:rsidRPr="003E15CB">
              <w:rPr>
                <w:highlight w:val="lightGray"/>
              </w:rPr>
              <w:t>#</w:t>
            </w:r>
            <w:r>
              <w:rPr>
                <w:highlight w:val="lightGray"/>
              </w:rPr>
              <w:t>#]</w:t>
            </w:r>
          </w:p>
        </w:tc>
        <w:tc>
          <w:tcPr>
            <w:tcW w:w="1440" w:type="dxa"/>
            <w:vAlign w:val="center"/>
          </w:tcPr>
          <w:p w14:paraId="38141A52" w14:textId="77777777" w:rsidR="00C24186" w:rsidRPr="003E15CB" w:rsidRDefault="00C24186" w:rsidP="00FC7E97">
            <w:pPr>
              <w:pStyle w:val="TableTextCentered"/>
            </w:pPr>
            <w:r>
              <w:rPr>
                <w:highlight w:val="lightGray"/>
              </w:rPr>
              <w:t>[#]</w:t>
            </w:r>
          </w:p>
        </w:tc>
        <w:tc>
          <w:tcPr>
            <w:tcW w:w="1170" w:type="dxa"/>
            <w:vAlign w:val="center"/>
          </w:tcPr>
          <w:p w14:paraId="764287FD" w14:textId="77777777" w:rsidR="00C24186" w:rsidRPr="003E15CB" w:rsidRDefault="00C24186" w:rsidP="00FC7E97">
            <w:pPr>
              <w:pStyle w:val="TableTextCentered"/>
              <w:rPr>
                <w:color w:val="000000"/>
              </w:rPr>
            </w:pPr>
            <w:r>
              <w:rPr>
                <w:highlight w:val="lightGray"/>
              </w:rPr>
              <w:t>[</w:t>
            </w:r>
            <w:r w:rsidRPr="003E15CB">
              <w:rPr>
                <w:highlight w:val="lightGray"/>
              </w:rPr>
              <w:t>##.</w:t>
            </w:r>
            <w:r>
              <w:rPr>
                <w:highlight w:val="lightGray"/>
              </w:rPr>
              <w:t>#]</w:t>
            </w:r>
          </w:p>
        </w:tc>
        <w:tc>
          <w:tcPr>
            <w:tcW w:w="1080" w:type="dxa"/>
            <w:vAlign w:val="center"/>
          </w:tcPr>
          <w:p w14:paraId="7167EAB2" w14:textId="77777777" w:rsidR="00C24186" w:rsidRPr="003E15CB" w:rsidRDefault="00C24186" w:rsidP="00FC7E97">
            <w:pPr>
              <w:pStyle w:val="TableTextCentered"/>
              <w:rPr>
                <w:color w:val="000000"/>
              </w:rPr>
            </w:pPr>
            <w:r>
              <w:rPr>
                <w:highlight w:val="lightGray"/>
              </w:rPr>
              <w:t>[</w:t>
            </w:r>
            <w:r w:rsidRPr="003E15CB">
              <w:rPr>
                <w:highlight w:val="lightGray"/>
              </w:rPr>
              <w:t>##.</w:t>
            </w:r>
            <w:r>
              <w:rPr>
                <w:highlight w:val="lightGray"/>
              </w:rPr>
              <w:t>#]</w:t>
            </w:r>
          </w:p>
        </w:tc>
        <w:tc>
          <w:tcPr>
            <w:tcW w:w="1080" w:type="dxa"/>
            <w:vAlign w:val="center"/>
          </w:tcPr>
          <w:p w14:paraId="3AA39D2F" w14:textId="77777777" w:rsidR="00C24186" w:rsidRPr="003E15CB" w:rsidRDefault="00C24186" w:rsidP="00FC7E97">
            <w:pPr>
              <w:pStyle w:val="TableTextCentered"/>
              <w:rPr>
                <w:color w:val="000000"/>
                <w:highlight w:val="lightGray"/>
              </w:rPr>
            </w:pPr>
            <w:r>
              <w:rPr>
                <w:highlight w:val="lightGray"/>
              </w:rPr>
              <w:t>[</w:t>
            </w:r>
            <w:r w:rsidRPr="003E15CB">
              <w:rPr>
                <w:highlight w:val="lightGray"/>
              </w:rPr>
              <w:t>+/-#.#</w:t>
            </w:r>
            <w:r>
              <w:rPr>
                <w:highlight w:val="lightGray"/>
              </w:rPr>
              <w:t>]</w:t>
            </w:r>
          </w:p>
        </w:tc>
        <w:tc>
          <w:tcPr>
            <w:tcW w:w="1170" w:type="dxa"/>
            <w:vAlign w:val="center"/>
          </w:tcPr>
          <w:p w14:paraId="31D1EAEB" w14:textId="77777777" w:rsidR="00C24186" w:rsidRPr="003E15CB" w:rsidRDefault="00C24186" w:rsidP="00FC7E97">
            <w:pPr>
              <w:pStyle w:val="TableTextCentered"/>
            </w:pPr>
            <w:r>
              <w:rPr>
                <w:highlight w:val="lightGray"/>
              </w:rPr>
              <w:t>[</w:t>
            </w:r>
            <w:r w:rsidRPr="003E15CB">
              <w:rPr>
                <w:highlight w:val="lightGray"/>
              </w:rPr>
              <w:t>XXX</w:t>
            </w:r>
            <w:r>
              <w:rPr>
                <w:highlight w:val="lightGray"/>
              </w:rPr>
              <w:t>X]</w:t>
            </w:r>
          </w:p>
        </w:tc>
      </w:tr>
      <w:tr w:rsidR="00C24186" w:rsidRPr="003E15CB" w14:paraId="6B12AF87" w14:textId="77777777" w:rsidTr="00FC7E97">
        <w:trPr>
          <w:cantSplit/>
          <w:jc w:val="center"/>
        </w:trPr>
        <w:tc>
          <w:tcPr>
            <w:tcW w:w="1075" w:type="dxa"/>
            <w:shd w:val="clear" w:color="auto" w:fill="auto"/>
            <w:vAlign w:val="center"/>
          </w:tcPr>
          <w:p w14:paraId="48E38FF9" w14:textId="77777777" w:rsidR="00C24186" w:rsidRPr="003E15CB" w:rsidRDefault="00C24186" w:rsidP="00FC7E97">
            <w:pPr>
              <w:pStyle w:val="TableTextCentered"/>
            </w:pPr>
            <w:r>
              <w:rPr>
                <w:highlight w:val="lightGray"/>
              </w:rPr>
              <w:t>[</w:t>
            </w:r>
            <w:r w:rsidRPr="003E15CB">
              <w:rPr>
                <w:highlight w:val="lightGray"/>
              </w:rPr>
              <w:t>XXX##</w:t>
            </w:r>
            <w:r>
              <w:rPr>
                <w:highlight w:val="lightGray"/>
              </w:rPr>
              <w:t>#]</w:t>
            </w:r>
          </w:p>
        </w:tc>
        <w:tc>
          <w:tcPr>
            <w:tcW w:w="1350" w:type="dxa"/>
            <w:vAlign w:val="center"/>
          </w:tcPr>
          <w:p w14:paraId="5D17290F" w14:textId="77777777" w:rsidR="00C24186" w:rsidRPr="003E15CB" w:rsidRDefault="00C24186" w:rsidP="00FC7E97">
            <w:pPr>
              <w:pStyle w:val="TableTextCentered"/>
              <w:rPr>
                <w:highlight w:val="lightGray"/>
              </w:rPr>
            </w:pPr>
            <w:r>
              <w:rPr>
                <w:highlight w:val="lightGray"/>
              </w:rPr>
              <w:t>[</w:t>
            </w:r>
            <w:r w:rsidRPr="003E15CB">
              <w:rPr>
                <w:highlight w:val="lightGray"/>
              </w:rPr>
              <w:t>XXXXXX</w:t>
            </w:r>
            <w:r>
              <w:rPr>
                <w:highlight w:val="lightGray"/>
              </w:rPr>
              <w:t>]</w:t>
            </w:r>
          </w:p>
        </w:tc>
        <w:tc>
          <w:tcPr>
            <w:tcW w:w="1080" w:type="dxa"/>
            <w:vAlign w:val="center"/>
          </w:tcPr>
          <w:p w14:paraId="5C8F09FA" w14:textId="77777777" w:rsidR="00C24186" w:rsidRPr="003E15CB" w:rsidRDefault="00C24186" w:rsidP="00FC7E97">
            <w:pPr>
              <w:pStyle w:val="TableTextCentered"/>
            </w:pPr>
            <w:r>
              <w:rPr>
                <w:highlight w:val="lightGray"/>
              </w:rPr>
              <w:t>[</w:t>
            </w:r>
            <w:r w:rsidRPr="003E15CB">
              <w:rPr>
                <w:highlight w:val="lightGray"/>
              </w:rPr>
              <w:t>X</w:t>
            </w:r>
            <w:r w:rsidRPr="003E15CB">
              <w:t xml:space="preserve"> / </w:t>
            </w:r>
            <w:r w:rsidRPr="003E15CB">
              <w:rPr>
                <w:highlight w:val="lightGray"/>
              </w:rPr>
              <w:t>#</w:t>
            </w:r>
            <w:r>
              <w:rPr>
                <w:highlight w:val="lightGray"/>
              </w:rPr>
              <w:t>#]</w:t>
            </w:r>
          </w:p>
        </w:tc>
        <w:tc>
          <w:tcPr>
            <w:tcW w:w="1440" w:type="dxa"/>
            <w:vAlign w:val="center"/>
          </w:tcPr>
          <w:p w14:paraId="767E9A60" w14:textId="77777777" w:rsidR="00C24186" w:rsidRPr="003E15CB" w:rsidRDefault="00C24186" w:rsidP="00FC7E97">
            <w:pPr>
              <w:pStyle w:val="TableTextCentered"/>
            </w:pPr>
            <w:r>
              <w:rPr>
                <w:highlight w:val="lightGray"/>
              </w:rPr>
              <w:t>[#]</w:t>
            </w:r>
          </w:p>
        </w:tc>
        <w:tc>
          <w:tcPr>
            <w:tcW w:w="1170" w:type="dxa"/>
            <w:vAlign w:val="center"/>
          </w:tcPr>
          <w:p w14:paraId="71F55DEB" w14:textId="77777777" w:rsidR="00C24186" w:rsidRPr="003E15CB" w:rsidRDefault="00C24186" w:rsidP="00FC7E97">
            <w:pPr>
              <w:pStyle w:val="TableTextCentered"/>
              <w:rPr>
                <w:color w:val="000000"/>
              </w:rPr>
            </w:pPr>
            <w:r>
              <w:rPr>
                <w:highlight w:val="lightGray"/>
              </w:rPr>
              <w:t>[</w:t>
            </w:r>
            <w:r w:rsidRPr="003E15CB">
              <w:rPr>
                <w:highlight w:val="lightGray"/>
              </w:rPr>
              <w:t>##.</w:t>
            </w:r>
            <w:r>
              <w:rPr>
                <w:highlight w:val="lightGray"/>
              </w:rPr>
              <w:t>#]</w:t>
            </w:r>
          </w:p>
        </w:tc>
        <w:tc>
          <w:tcPr>
            <w:tcW w:w="1080" w:type="dxa"/>
            <w:vAlign w:val="center"/>
          </w:tcPr>
          <w:p w14:paraId="6D20E2C0" w14:textId="77777777" w:rsidR="00C24186" w:rsidRPr="003E15CB" w:rsidRDefault="00C24186" w:rsidP="00FC7E97">
            <w:pPr>
              <w:pStyle w:val="TableTextCentered"/>
              <w:rPr>
                <w:color w:val="000000"/>
              </w:rPr>
            </w:pPr>
            <w:r>
              <w:rPr>
                <w:highlight w:val="lightGray"/>
              </w:rPr>
              <w:t>[</w:t>
            </w:r>
            <w:r w:rsidRPr="003E15CB">
              <w:rPr>
                <w:highlight w:val="lightGray"/>
              </w:rPr>
              <w:t>##.</w:t>
            </w:r>
            <w:r>
              <w:rPr>
                <w:highlight w:val="lightGray"/>
              </w:rPr>
              <w:t>#]</w:t>
            </w:r>
          </w:p>
        </w:tc>
        <w:tc>
          <w:tcPr>
            <w:tcW w:w="1080" w:type="dxa"/>
            <w:vAlign w:val="center"/>
          </w:tcPr>
          <w:p w14:paraId="21A7CC9F" w14:textId="77777777" w:rsidR="00C24186" w:rsidRPr="003E15CB" w:rsidRDefault="00C24186" w:rsidP="00FC7E97">
            <w:pPr>
              <w:pStyle w:val="TableTextCentered"/>
              <w:rPr>
                <w:color w:val="000000"/>
                <w:highlight w:val="lightGray"/>
              </w:rPr>
            </w:pPr>
            <w:r>
              <w:rPr>
                <w:highlight w:val="lightGray"/>
              </w:rPr>
              <w:t>[</w:t>
            </w:r>
            <w:r w:rsidRPr="003E15CB">
              <w:rPr>
                <w:highlight w:val="lightGray"/>
              </w:rPr>
              <w:t>+/-#.#</w:t>
            </w:r>
            <w:r>
              <w:rPr>
                <w:highlight w:val="lightGray"/>
              </w:rPr>
              <w:t>]</w:t>
            </w:r>
          </w:p>
        </w:tc>
        <w:tc>
          <w:tcPr>
            <w:tcW w:w="1170" w:type="dxa"/>
            <w:vAlign w:val="center"/>
          </w:tcPr>
          <w:p w14:paraId="3D61C6C1" w14:textId="77777777" w:rsidR="00C24186" w:rsidRPr="003E15CB" w:rsidRDefault="00C24186" w:rsidP="00FC7E97">
            <w:pPr>
              <w:pStyle w:val="TableTextCentered"/>
            </w:pPr>
            <w:r>
              <w:rPr>
                <w:highlight w:val="lightGray"/>
              </w:rPr>
              <w:t>[</w:t>
            </w:r>
            <w:r w:rsidRPr="003E15CB">
              <w:rPr>
                <w:highlight w:val="lightGray"/>
              </w:rPr>
              <w:t>XXX</w:t>
            </w:r>
            <w:r>
              <w:rPr>
                <w:highlight w:val="lightGray"/>
              </w:rPr>
              <w:t>X]</w:t>
            </w:r>
          </w:p>
        </w:tc>
      </w:tr>
    </w:tbl>
    <w:p w14:paraId="46E4D0F1" w14:textId="77777777" w:rsidR="00C24186" w:rsidRPr="008F28FA" w:rsidRDefault="00C24186" w:rsidP="00C24186">
      <w:pPr>
        <w:pStyle w:val="RedTextBody"/>
        <w:spacing w:before="240"/>
        <w:rPr>
          <w:color w:val="EB0000"/>
        </w:rPr>
      </w:pPr>
      <w:r w:rsidRPr="008F28FA">
        <w:rPr>
          <w:color w:val="EB0000"/>
        </w:rPr>
        <w:t xml:space="preserve">{Information for table: </w:t>
      </w:r>
    </w:p>
    <w:p w14:paraId="533093FA" w14:textId="77777777" w:rsidR="00C24186" w:rsidRPr="008F28FA" w:rsidRDefault="00C24186" w:rsidP="00C24186">
      <w:pPr>
        <w:pStyle w:val="RedTextBody"/>
        <w:numPr>
          <w:ilvl w:val="0"/>
          <w:numId w:val="81"/>
        </w:numPr>
        <w:ind w:left="450"/>
        <w:rPr>
          <w:color w:val="EB0000"/>
        </w:rPr>
      </w:pPr>
      <w:r w:rsidRPr="008F28FA">
        <w:rPr>
          <w:color w:val="EB0000"/>
        </w:rPr>
        <w:t xml:space="preserve">Receiver Description: Description and associated figure combined must be detailed enough to be able to find the receiver location outside this </w:t>
      </w:r>
      <w:r>
        <w:rPr>
          <w:color w:val="EB0000"/>
        </w:rPr>
        <w:t>memorandum</w:t>
      </w:r>
      <w:r w:rsidRPr="008F28FA">
        <w:rPr>
          <w:color w:val="EB0000"/>
        </w:rPr>
        <w:t xml:space="preserve"> and to determine if the appropriate number of receptors per receiver were assigned. For example, addresses can be provided for single-family homes; apartment complexes can be named (e.g., White Tree Townhomes); and non-residential receptors should include a name (e.g., name of school or business) and/or type of receptor (e.g., pool, grill, picnic table) (e.g., Receiver Description could be “pool at Heartbreak Hotel”). </w:t>
      </w:r>
    </w:p>
    <w:p w14:paraId="09A9C347" w14:textId="77777777" w:rsidR="00C24186" w:rsidRDefault="00C24186" w:rsidP="00C24186">
      <w:pPr>
        <w:pStyle w:val="RedTextBody"/>
        <w:numPr>
          <w:ilvl w:val="0"/>
          <w:numId w:val="81"/>
        </w:numPr>
        <w:ind w:left="450"/>
        <w:rPr>
          <w:color w:val="EB0000"/>
        </w:rPr>
      </w:pPr>
      <w:r w:rsidRPr="008F28FA">
        <w:rPr>
          <w:color w:val="EB0000"/>
        </w:rPr>
        <w:t xml:space="preserve">Noise levels should be reported using one decimal place. </w:t>
      </w:r>
    </w:p>
    <w:p w14:paraId="50B52C05" w14:textId="77777777" w:rsidR="00C24186" w:rsidRPr="008F28FA" w:rsidRDefault="00C24186" w:rsidP="00C24186">
      <w:pPr>
        <w:pStyle w:val="RedTextBody"/>
        <w:numPr>
          <w:ilvl w:val="0"/>
          <w:numId w:val="81"/>
        </w:numPr>
        <w:ind w:left="450"/>
        <w:rPr>
          <w:color w:val="EB0000"/>
        </w:rPr>
      </w:pPr>
      <w:r w:rsidRPr="00AD1C82">
        <w:rPr>
          <w:color w:val="EB0000"/>
        </w:rPr>
        <w:t xml:space="preserve">Although the example text for column “Proposed Change From Existing” includes a plus sign (+), it is not necessary to include a plus sign if the noise level increases. Include a negative sign (-) if noise levels decrease from the existing </w:t>
      </w:r>
      <w:r>
        <w:rPr>
          <w:color w:val="EB0000"/>
        </w:rPr>
        <w:t>condition</w:t>
      </w:r>
      <w:r w:rsidRPr="00AD1C82">
        <w:rPr>
          <w:color w:val="EB0000"/>
        </w:rPr>
        <w:t xml:space="preserve"> to the </w:t>
      </w:r>
      <w:r>
        <w:rPr>
          <w:color w:val="EB0000"/>
        </w:rPr>
        <w:t>proposed condition</w:t>
      </w:r>
      <w:r w:rsidRPr="00AD1C82">
        <w:rPr>
          <w:color w:val="EB0000"/>
        </w:rPr>
        <w:t>.</w:t>
      </w:r>
    </w:p>
    <w:p w14:paraId="5166A29E" w14:textId="77777777" w:rsidR="00C24186" w:rsidRDefault="00C24186" w:rsidP="00C24186">
      <w:pPr>
        <w:pStyle w:val="RedTextBody"/>
        <w:numPr>
          <w:ilvl w:val="0"/>
          <w:numId w:val="81"/>
        </w:numPr>
        <w:ind w:left="450"/>
        <w:rPr>
          <w:color w:val="EB0000"/>
        </w:rPr>
      </w:pPr>
      <w:r w:rsidRPr="008F28FA">
        <w:rPr>
          <w:color w:val="EB0000"/>
        </w:rPr>
        <w:t>If more space is needed, either format the page so this table is landscape and/or break the table into more than one table. If splitting up the table horizontally, include the “Receiver ID” and “Receiver Description” columns in each table.</w:t>
      </w:r>
    </w:p>
    <w:p w14:paraId="69796954" w14:textId="7DB2F50D" w:rsidR="00C24186" w:rsidRPr="00AD1C82" w:rsidRDefault="00C24186" w:rsidP="00C24186">
      <w:pPr>
        <w:pStyle w:val="RedTextBody"/>
        <w:numPr>
          <w:ilvl w:val="0"/>
          <w:numId w:val="81"/>
        </w:numPr>
        <w:ind w:left="450"/>
        <w:rPr>
          <w:color w:val="EB0000"/>
        </w:rPr>
      </w:pPr>
      <w:r>
        <w:rPr>
          <w:color w:val="EB0000"/>
        </w:rPr>
        <w:t xml:space="preserve">Every receiver must meet Design </w:t>
      </w:r>
      <w:r w:rsidR="00351123">
        <w:rPr>
          <w:color w:val="EB0000"/>
        </w:rPr>
        <w:t xml:space="preserve">Criterion </w:t>
      </w:r>
      <w:r>
        <w:rPr>
          <w:color w:val="EB0000"/>
        </w:rPr>
        <w:t>5.</w:t>
      </w:r>
    </w:p>
    <w:p w14:paraId="1F1BAB17" w14:textId="77777777" w:rsidR="00C24186" w:rsidRPr="008F28FA" w:rsidRDefault="00C24186" w:rsidP="00E22D1A">
      <w:pPr>
        <w:pStyle w:val="RedTextBody"/>
        <w:rPr>
          <w:color w:val="EB0000"/>
        </w:rPr>
      </w:pPr>
    </w:p>
    <w:p w14:paraId="4766636E" w14:textId="77777777" w:rsidR="006D1827" w:rsidRDefault="006D1827" w:rsidP="000D4313">
      <w:pPr>
        <w:pStyle w:val="BodyText"/>
        <w:rPr>
          <w:rFonts w:ascii="Trebuchet MS" w:hAnsi="Trebuchet MS" w:cs="Arial"/>
          <w:b/>
          <w:bCs/>
          <w:sz w:val="24"/>
          <w:szCs w:val="24"/>
        </w:rPr>
      </w:pPr>
    </w:p>
    <w:p w14:paraId="18CF373C" w14:textId="77777777" w:rsidR="00C24186" w:rsidRDefault="00C24186" w:rsidP="000D4313">
      <w:pPr>
        <w:pStyle w:val="BodyText"/>
        <w:rPr>
          <w:rFonts w:ascii="Trebuchet MS" w:hAnsi="Trebuchet MS" w:cs="Arial"/>
          <w:b/>
          <w:bCs/>
          <w:sz w:val="24"/>
          <w:szCs w:val="24"/>
        </w:rPr>
      </w:pPr>
      <w:r>
        <w:rPr>
          <w:rFonts w:ascii="Trebuchet MS" w:hAnsi="Trebuchet MS" w:cs="Arial"/>
          <w:b/>
          <w:bCs/>
          <w:sz w:val="24"/>
          <w:szCs w:val="24"/>
        </w:rPr>
        <w:br w:type="page"/>
      </w:r>
    </w:p>
    <w:p w14:paraId="6433D55C" w14:textId="13CF752F" w:rsidR="000D4313" w:rsidRPr="002B3004" w:rsidRDefault="000D4313" w:rsidP="000D4313">
      <w:pPr>
        <w:pStyle w:val="BodyText"/>
        <w:rPr>
          <w:rFonts w:ascii="Trebuchet MS" w:hAnsi="Trebuchet MS"/>
          <w:b/>
          <w:bCs/>
          <w:sz w:val="24"/>
          <w:szCs w:val="24"/>
        </w:rPr>
      </w:pPr>
      <w:r w:rsidRPr="002B3004">
        <w:rPr>
          <w:rFonts w:ascii="Trebuchet MS" w:hAnsi="Trebuchet MS" w:cs="Arial"/>
          <w:b/>
          <w:bCs/>
          <w:sz w:val="24"/>
          <w:szCs w:val="24"/>
        </w:rPr>
        <w:lastRenderedPageBreak/>
        <w:t xml:space="preserve">Figure 1 - </w:t>
      </w:r>
      <w:r w:rsidRPr="002B3004">
        <w:rPr>
          <w:rFonts w:ascii="Trebuchet MS" w:hAnsi="Trebuchet MS"/>
          <w:b/>
          <w:bCs/>
          <w:sz w:val="24"/>
          <w:szCs w:val="24"/>
          <w:highlight w:val="lightGray"/>
        </w:rPr>
        <w:t>[Project Name]</w:t>
      </w:r>
      <w:r w:rsidRPr="002B3004">
        <w:rPr>
          <w:rFonts w:ascii="Trebuchet MS" w:hAnsi="Trebuchet MS"/>
          <w:b/>
          <w:bCs/>
          <w:sz w:val="24"/>
          <w:szCs w:val="24"/>
        </w:rPr>
        <w:t xml:space="preserve"> Project Vicinity</w:t>
      </w:r>
    </w:p>
    <w:p w14:paraId="338D223C" w14:textId="5F609F3E" w:rsidR="000D4313" w:rsidRPr="00FD0E4A" w:rsidRDefault="000D4313" w:rsidP="000D4313">
      <w:pPr>
        <w:pStyle w:val="RedTextBody"/>
        <w:rPr>
          <w:rFonts w:ascii="Trebuchet MS" w:hAnsi="Trebuchet MS"/>
          <w:color w:val="EB0000"/>
          <w:sz w:val="24"/>
          <w:szCs w:val="24"/>
          <w:highlight w:val="lightGray"/>
        </w:rPr>
      </w:pPr>
      <w:r w:rsidRPr="00FD0E4A">
        <w:rPr>
          <w:rFonts w:ascii="Trebuchet MS" w:hAnsi="Trebuchet MS"/>
          <w:color w:val="EB0000"/>
          <w:sz w:val="24"/>
          <w:szCs w:val="24"/>
        </w:rPr>
        <w:t>{</w:t>
      </w:r>
      <w:r w:rsidR="00151F81">
        <w:rPr>
          <w:rFonts w:ascii="Trebuchet MS" w:hAnsi="Trebuchet MS"/>
          <w:color w:val="EB0000"/>
          <w:sz w:val="24"/>
          <w:szCs w:val="24"/>
        </w:rPr>
        <w:t xml:space="preserve">This figure shows the general vicinity of the project and the specific location (e.g., including nearby cross streets). </w:t>
      </w:r>
      <w:r w:rsidRPr="00FD0E4A">
        <w:rPr>
          <w:rFonts w:ascii="Trebuchet MS" w:hAnsi="Trebuchet MS"/>
          <w:color w:val="EB0000"/>
          <w:sz w:val="24"/>
          <w:szCs w:val="24"/>
        </w:rPr>
        <w:t>Include the following, at a minimum, on this figure:</w:t>
      </w:r>
    </w:p>
    <w:p w14:paraId="48671C48" w14:textId="77777777" w:rsidR="000D4313" w:rsidRPr="00FD0E4A" w:rsidRDefault="000D4313" w:rsidP="000D4313">
      <w:pPr>
        <w:pStyle w:val="RedTextBullet"/>
        <w:rPr>
          <w:rFonts w:ascii="Trebuchet MS" w:hAnsi="Trebuchet MS"/>
          <w:color w:val="EB0000"/>
          <w:sz w:val="24"/>
          <w:szCs w:val="24"/>
        </w:rPr>
      </w:pPr>
      <w:r w:rsidRPr="00FD0E4A">
        <w:rPr>
          <w:rFonts w:ascii="Trebuchet MS" w:hAnsi="Trebuchet MS"/>
          <w:color w:val="EB0000"/>
          <w:sz w:val="24"/>
          <w:szCs w:val="24"/>
        </w:rPr>
        <w:t>Existing condition labeled roadway(s) associated with project</w:t>
      </w:r>
    </w:p>
    <w:p w14:paraId="36B4D0BF" w14:textId="77777777" w:rsidR="000D4313" w:rsidRDefault="000D4313" w:rsidP="000D4313">
      <w:pPr>
        <w:pStyle w:val="RedTextBullet"/>
        <w:rPr>
          <w:rFonts w:ascii="Trebuchet MS" w:hAnsi="Trebuchet MS"/>
          <w:color w:val="EB0000"/>
          <w:sz w:val="24"/>
          <w:szCs w:val="24"/>
        </w:rPr>
      </w:pPr>
      <w:r w:rsidRPr="00FD0E4A">
        <w:rPr>
          <w:rFonts w:ascii="Trebuchet MS" w:hAnsi="Trebuchet MS"/>
          <w:color w:val="EB0000"/>
          <w:sz w:val="24"/>
          <w:szCs w:val="24"/>
        </w:rPr>
        <w:t>Proposed Action</w:t>
      </w:r>
      <w:r w:rsidRPr="00FD0E4A" w:rsidDel="008069D1">
        <w:rPr>
          <w:rFonts w:ascii="Trebuchet MS" w:hAnsi="Trebuchet MS"/>
          <w:color w:val="EB0000"/>
          <w:sz w:val="24"/>
          <w:szCs w:val="24"/>
        </w:rPr>
        <w:t xml:space="preserve"> </w:t>
      </w:r>
      <w:r w:rsidRPr="00FD0E4A">
        <w:rPr>
          <w:rFonts w:ascii="Trebuchet MS" w:hAnsi="Trebuchet MS"/>
          <w:color w:val="EB0000"/>
          <w:sz w:val="24"/>
          <w:szCs w:val="24"/>
        </w:rPr>
        <w:t>project limits, clearly labeled</w:t>
      </w:r>
    </w:p>
    <w:p w14:paraId="51B8FA04" w14:textId="4C01E436" w:rsidR="000D4313" w:rsidRPr="00FD0E4A" w:rsidRDefault="000D4313" w:rsidP="000D4313">
      <w:pPr>
        <w:pStyle w:val="RedTextBullet"/>
        <w:rPr>
          <w:rFonts w:ascii="Trebuchet MS" w:hAnsi="Trebuchet MS"/>
          <w:color w:val="EB0000"/>
          <w:sz w:val="24"/>
          <w:szCs w:val="24"/>
        </w:rPr>
      </w:pPr>
      <w:r>
        <w:rPr>
          <w:rFonts w:ascii="Trebuchet MS" w:hAnsi="Trebuchet MS"/>
          <w:color w:val="EB0000"/>
          <w:sz w:val="24"/>
          <w:szCs w:val="24"/>
        </w:rPr>
        <w:t>Existing noise wall</w:t>
      </w:r>
      <w:r w:rsidR="00894A6B">
        <w:rPr>
          <w:rFonts w:ascii="Trebuchet MS" w:hAnsi="Trebuchet MS"/>
          <w:color w:val="EB0000"/>
          <w:sz w:val="24"/>
          <w:szCs w:val="24"/>
        </w:rPr>
        <w:t>, clearly labeled</w:t>
      </w:r>
    </w:p>
    <w:p w14:paraId="405C41FF" w14:textId="77777777" w:rsidR="000D4313" w:rsidRPr="00FD0E4A" w:rsidRDefault="000D4313" w:rsidP="000D4313">
      <w:pPr>
        <w:pStyle w:val="RedTextBullet"/>
        <w:rPr>
          <w:rFonts w:ascii="Trebuchet MS" w:hAnsi="Trebuchet MS"/>
          <w:color w:val="EB0000"/>
          <w:sz w:val="24"/>
          <w:szCs w:val="24"/>
        </w:rPr>
      </w:pPr>
      <w:r w:rsidRPr="00FD0E4A">
        <w:rPr>
          <w:rFonts w:ascii="Trebuchet MS" w:hAnsi="Trebuchet MS"/>
          <w:color w:val="EB0000"/>
          <w:sz w:val="24"/>
          <w:szCs w:val="24"/>
        </w:rPr>
        <w:t xml:space="preserve">Locator map (e.g., </w:t>
      </w:r>
      <w:proofErr w:type="gramStart"/>
      <w:r w:rsidRPr="00FD0E4A">
        <w:rPr>
          <w:rFonts w:ascii="Trebuchet MS" w:hAnsi="Trebuchet MS"/>
          <w:color w:val="EB0000"/>
          <w:sz w:val="24"/>
          <w:szCs w:val="24"/>
        </w:rPr>
        <w:t>inset</w:t>
      </w:r>
      <w:proofErr w:type="gramEnd"/>
      <w:r w:rsidRPr="00FD0E4A">
        <w:rPr>
          <w:rFonts w:ascii="Trebuchet MS" w:hAnsi="Trebuchet MS"/>
          <w:color w:val="EB0000"/>
          <w:sz w:val="24"/>
          <w:szCs w:val="24"/>
        </w:rPr>
        <w:t xml:space="preserve"> showing larger area with project area)</w:t>
      </w:r>
    </w:p>
    <w:p w14:paraId="2E5CA59C" w14:textId="77777777" w:rsidR="000D4313" w:rsidRDefault="000D4313" w:rsidP="000D4313">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334A2093" w14:textId="77777777" w:rsidR="000D4313" w:rsidRPr="00E56843" w:rsidRDefault="000D4313" w:rsidP="000D4313">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2AFCF8A0" w14:textId="77777777" w:rsidR="00E56843" w:rsidRDefault="00E56843" w:rsidP="00E56843">
      <w:pPr>
        <w:pStyle w:val="RedTextBullet"/>
        <w:numPr>
          <w:ilvl w:val="0"/>
          <w:numId w:val="0"/>
        </w:numPr>
        <w:ind w:left="720" w:hanging="360"/>
        <w:rPr>
          <w:rFonts w:ascii="Trebuchet MS" w:hAnsi="Trebuchet MS"/>
          <w:color w:val="EB0000"/>
          <w:sz w:val="24"/>
          <w:szCs w:val="24"/>
        </w:rPr>
      </w:pPr>
    </w:p>
    <w:p w14:paraId="3186D510" w14:textId="77777777" w:rsidR="00C24186" w:rsidRDefault="00C24186" w:rsidP="00DD18A2">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41D9D150" w14:textId="6A32D7B0" w:rsidR="00DD18A2" w:rsidRPr="002B3004" w:rsidRDefault="00DD18A2" w:rsidP="00DD18A2">
      <w:pPr>
        <w:rPr>
          <w:rFonts w:ascii="Trebuchet MS" w:eastAsia="Times New Roman" w:hAnsi="Trebuchet MS" w:cs="Arial"/>
          <w:b/>
          <w:bCs/>
          <w:color w:val="222222"/>
          <w:sz w:val="24"/>
          <w:szCs w:val="24"/>
        </w:rPr>
      </w:pPr>
      <w:r w:rsidRPr="002B3004">
        <w:rPr>
          <w:rFonts w:ascii="Trebuchet MS" w:eastAsia="Times New Roman" w:hAnsi="Trebuchet MS" w:cs="Arial"/>
          <w:b/>
          <w:bCs/>
          <w:color w:val="222222"/>
          <w:sz w:val="24"/>
          <w:szCs w:val="24"/>
        </w:rPr>
        <w:lastRenderedPageBreak/>
        <w:t>Figure 2 – Design Criteria 1 &amp; 4: Existing and Proposed Noise Wall Horizontal Alignments and Endpoints</w:t>
      </w:r>
    </w:p>
    <w:p w14:paraId="5C3FD32F" w14:textId="25816B95" w:rsidR="00DD18A2" w:rsidRDefault="00DD18A2" w:rsidP="00DD18A2">
      <w:pPr>
        <w:pStyle w:val="RedTextBody"/>
        <w:rPr>
          <w:rFonts w:ascii="Trebuchet MS" w:hAnsi="Trebuchet MS"/>
          <w:color w:val="EB0000"/>
          <w:sz w:val="24"/>
          <w:szCs w:val="24"/>
        </w:rPr>
      </w:pPr>
      <w:r w:rsidRPr="00FD0E4A">
        <w:rPr>
          <w:rFonts w:ascii="Trebuchet MS" w:hAnsi="Trebuchet MS"/>
          <w:color w:val="EB0000"/>
          <w:sz w:val="24"/>
          <w:szCs w:val="24"/>
        </w:rPr>
        <w:t>{</w:t>
      </w:r>
      <w:r w:rsidR="00151F81">
        <w:rPr>
          <w:rFonts w:ascii="Trebuchet MS" w:hAnsi="Trebuchet MS"/>
          <w:color w:val="EB0000"/>
          <w:sz w:val="24"/>
          <w:szCs w:val="24"/>
        </w:rPr>
        <w:t xml:space="preserve">This figure shows </w:t>
      </w:r>
      <w:r w:rsidR="00501D9F">
        <w:rPr>
          <w:rFonts w:ascii="Trebuchet MS" w:hAnsi="Trebuchet MS"/>
          <w:color w:val="EB0000"/>
          <w:sz w:val="24"/>
          <w:szCs w:val="24"/>
        </w:rPr>
        <w:t>the existing and proposed noise wall horizontal alignments, including endpoints, using a plan view (“</w:t>
      </w:r>
      <w:r w:rsidR="00D607AB">
        <w:rPr>
          <w:rFonts w:ascii="Trebuchet MS" w:hAnsi="Trebuchet MS"/>
          <w:color w:val="EB0000"/>
          <w:sz w:val="24"/>
          <w:szCs w:val="24"/>
        </w:rPr>
        <w:t>birds’</w:t>
      </w:r>
      <w:r w:rsidR="00501D9F">
        <w:rPr>
          <w:rFonts w:ascii="Trebuchet MS" w:hAnsi="Trebuchet MS"/>
          <w:color w:val="EB0000"/>
          <w:sz w:val="24"/>
          <w:szCs w:val="24"/>
        </w:rPr>
        <w:t xml:space="preserve"> eye” view)</w:t>
      </w:r>
      <w:r w:rsidR="00151F81">
        <w:rPr>
          <w:rFonts w:ascii="Trebuchet MS" w:hAnsi="Trebuchet MS"/>
          <w:color w:val="EB0000"/>
          <w:sz w:val="24"/>
          <w:szCs w:val="24"/>
        </w:rPr>
        <w:t xml:space="preserve">. </w:t>
      </w:r>
      <w:r w:rsidR="00501D9F">
        <w:rPr>
          <w:rFonts w:ascii="Trebuchet MS" w:hAnsi="Trebuchet MS"/>
          <w:color w:val="EB0000"/>
          <w:sz w:val="24"/>
          <w:szCs w:val="24"/>
        </w:rPr>
        <w:t xml:space="preserve">The source will typically be the design plan set. </w:t>
      </w:r>
      <w:r w:rsidRPr="00FD0E4A">
        <w:rPr>
          <w:rFonts w:ascii="Trebuchet MS" w:hAnsi="Trebuchet MS"/>
          <w:color w:val="EB0000"/>
          <w:sz w:val="24"/>
          <w:szCs w:val="24"/>
        </w:rPr>
        <w:t>Include the following, at a minimum, on this figure:</w:t>
      </w:r>
    </w:p>
    <w:p w14:paraId="25127C85" w14:textId="77777777" w:rsidR="00501D9F" w:rsidRPr="00FD0E4A" w:rsidRDefault="00501D9F" w:rsidP="00501D9F">
      <w:pPr>
        <w:pStyle w:val="RedTextBullet"/>
        <w:rPr>
          <w:rFonts w:ascii="Trebuchet MS" w:hAnsi="Trebuchet MS"/>
          <w:color w:val="EB0000"/>
          <w:sz w:val="24"/>
          <w:szCs w:val="24"/>
        </w:rPr>
      </w:pPr>
      <w:r w:rsidRPr="00FD0E4A">
        <w:rPr>
          <w:rFonts w:ascii="Trebuchet MS" w:hAnsi="Trebuchet MS"/>
          <w:color w:val="EB0000"/>
          <w:sz w:val="24"/>
          <w:szCs w:val="24"/>
        </w:rPr>
        <w:t>Existing condition labeled roadway(s) associated with project</w:t>
      </w:r>
    </w:p>
    <w:p w14:paraId="138ACFF4" w14:textId="23DF5E3E" w:rsidR="00501D9F" w:rsidRDefault="00501D9F" w:rsidP="00501D9F">
      <w:pPr>
        <w:pStyle w:val="RedTextBullet"/>
        <w:rPr>
          <w:rFonts w:ascii="Trebuchet MS" w:hAnsi="Trebuchet MS"/>
          <w:color w:val="EB0000"/>
          <w:sz w:val="24"/>
          <w:szCs w:val="24"/>
        </w:rPr>
      </w:pPr>
      <w:r>
        <w:rPr>
          <w:rFonts w:ascii="Trebuchet MS" w:hAnsi="Trebuchet MS"/>
          <w:color w:val="EB0000"/>
          <w:sz w:val="24"/>
          <w:szCs w:val="24"/>
        </w:rPr>
        <w:t>Existing and proposed noise wall alignments</w:t>
      </w:r>
      <w:r w:rsidR="00894A6B">
        <w:rPr>
          <w:rFonts w:ascii="Trebuchet MS" w:hAnsi="Trebuchet MS"/>
          <w:color w:val="EB0000"/>
          <w:sz w:val="24"/>
          <w:szCs w:val="24"/>
        </w:rPr>
        <w:t>, clearly labeled</w:t>
      </w:r>
    </w:p>
    <w:p w14:paraId="1147CCAC" w14:textId="6B9E98FF" w:rsidR="00501D9F" w:rsidRPr="00FD0E4A" w:rsidRDefault="00501D9F" w:rsidP="00501D9F">
      <w:pPr>
        <w:pStyle w:val="RedTextBullet"/>
        <w:rPr>
          <w:rFonts w:ascii="Trebuchet MS" w:hAnsi="Trebuchet MS"/>
          <w:color w:val="EB0000"/>
          <w:sz w:val="24"/>
          <w:szCs w:val="24"/>
        </w:rPr>
      </w:pPr>
      <w:r>
        <w:rPr>
          <w:rFonts w:ascii="Trebuchet MS" w:hAnsi="Trebuchet MS"/>
          <w:color w:val="EB0000"/>
          <w:sz w:val="24"/>
          <w:szCs w:val="24"/>
        </w:rPr>
        <w:t>Endpoints for each noise wall</w:t>
      </w:r>
      <w:r w:rsidR="00894A6B">
        <w:rPr>
          <w:rFonts w:ascii="Trebuchet MS" w:hAnsi="Trebuchet MS"/>
          <w:color w:val="EB0000"/>
          <w:sz w:val="24"/>
          <w:szCs w:val="24"/>
        </w:rPr>
        <w:t>, clearly labeled</w:t>
      </w:r>
    </w:p>
    <w:p w14:paraId="4F588ECB" w14:textId="2818D7E9" w:rsidR="00501D9F" w:rsidRDefault="00501D9F" w:rsidP="00501D9F">
      <w:pPr>
        <w:pStyle w:val="RedTextBullet"/>
        <w:rPr>
          <w:rFonts w:ascii="Trebuchet MS" w:hAnsi="Trebuchet MS"/>
          <w:color w:val="EB0000"/>
          <w:sz w:val="24"/>
          <w:szCs w:val="24"/>
        </w:rPr>
      </w:pPr>
      <w:r>
        <w:rPr>
          <w:rFonts w:ascii="Trebuchet MS" w:hAnsi="Trebuchet MS"/>
          <w:color w:val="EB0000"/>
          <w:sz w:val="24"/>
          <w:szCs w:val="24"/>
        </w:rPr>
        <w:t>Station numbers (at least two per wall, for reference)</w:t>
      </w:r>
    </w:p>
    <w:p w14:paraId="597E9641" w14:textId="1F9CFB6C" w:rsidR="00501D9F" w:rsidRPr="00FD0E4A" w:rsidRDefault="00501D9F" w:rsidP="00501D9F">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(s) from Design Criteria 1 and/or 4</w:t>
      </w:r>
      <w:r w:rsidRPr="00501D9F">
        <w:rPr>
          <w:rFonts w:ascii="Trebuchet MS" w:hAnsi="Trebuchet MS"/>
          <w:color w:val="EB0000"/>
          <w:sz w:val="24"/>
          <w:szCs w:val="24"/>
        </w:rPr>
        <w:t xml:space="preserve">, if applicable (e.g., </w:t>
      </w:r>
      <w:r>
        <w:rPr>
          <w:rFonts w:ascii="Trebuchet MS" w:hAnsi="Trebuchet MS"/>
          <w:color w:val="EB0000"/>
          <w:sz w:val="24"/>
          <w:szCs w:val="24"/>
        </w:rPr>
        <w:t xml:space="preserve">show </w:t>
      </w:r>
      <w:r w:rsidRPr="00501D9F">
        <w:rPr>
          <w:rFonts w:ascii="Trebuchet MS" w:hAnsi="Trebuchet MS"/>
          <w:color w:val="EB0000"/>
          <w:sz w:val="24"/>
          <w:szCs w:val="24"/>
        </w:rPr>
        <w:t>utility lines</w:t>
      </w:r>
      <w:r>
        <w:rPr>
          <w:rFonts w:ascii="Trebuchet MS" w:hAnsi="Trebuchet MS"/>
          <w:color w:val="EB0000"/>
          <w:sz w:val="24"/>
          <w:szCs w:val="24"/>
        </w:rPr>
        <w:t xml:space="preserve"> that led to deviation</w:t>
      </w:r>
      <w:r w:rsidRPr="00501D9F">
        <w:rPr>
          <w:rFonts w:ascii="Trebuchet MS" w:hAnsi="Trebuchet MS"/>
          <w:color w:val="EB0000"/>
          <w:sz w:val="24"/>
          <w:szCs w:val="24"/>
        </w:rPr>
        <w:t>)</w:t>
      </w:r>
    </w:p>
    <w:p w14:paraId="136AE2B5" w14:textId="77777777" w:rsidR="00501D9F" w:rsidRDefault="00501D9F" w:rsidP="00501D9F">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0687EEE2" w14:textId="77777777" w:rsidR="00501D9F" w:rsidRPr="00E56843" w:rsidRDefault="00501D9F" w:rsidP="00501D9F">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2195B930" w14:textId="77777777" w:rsidR="00F83DA1" w:rsidRDefault="00F83DA1" w:rsidP="00E56843">
      <w:pPr>
        <w:rPr>
          <w:rFonts w:ascii="Trebuchet MS" w:eastAsia="Times New Roman" w:hAnsi="Trebuchet MS" w:cs="Arial"/>
          <w:color w:val="222222"/>
          <w:sz w:val="24"/>
          <w:szCs w:val="24"/>
        </w:rPr>
      </w:pPr>
    </w:p>
    <w:p w14:paraId="53D29910" w14:textId="77777777" w:rsidR="00C24186" w:rsidRDefault="00C24186" w:rsidP="00DD18A2">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14F587BD" w14:textId="3BC3C5A8" w:rsidR="00DD18A2" w:rsidRPr="000C600A" w:rsidRDefault="00DD18A2" w:rsidP="00DD18A2">
      <w:pPr>
        <w:rPr>
          <w:rFonts w:ascii="Trebuchet MS" w:eastAsia="Times New Roman" w:hAnsi="Trebuchet MS" w:cs="Arial"/>
          <w:color w:val="222222"/>
          <w:sz w:val="24"/>
          <w:szCs w:val="24"/>
        </w:rPr>
      </w:pPr>
      <w:r w:rsidRPr="00F47561">
        <w:rPr>
          <w:rFonts w:ascii="Trebuchet MS" w:eastAsia="Times New Roman" w:hAnsi="Trebuchet MS" w:cs="Arial"/>
          <w:b/>
          <w:bCs/>
          <w:color w:val="222222"/>
          <w:sz w:val="24"/>
          <w:szCs w:val="24"/>
        </w:rPr>
        <w:lastRenderedPageBreak/>
        <w:t xml:space="preserve">Figure 3: Design </w:t>
      </w:r>
      <w:r w:rsidR="00351123">
        <w:rPr>
          <w:rFonts w:ascii="Trebuchet MS" w:eastAsia="Times New Roman" w:hAnsi="Trebuchet MS" w:cs="Arial"/>
          <w:b/>
          <w:bCs/>
          <w:color w:val="222222"/>
          <w:sz w:val="24"/>
          <w:szCs w:val="24"/>
        </w:rPr>
        <w:t xml:space="preserve">Criterion </w:t>
      </w:r>
      <w:r w:rsidRPr="00F47561">
        <w:rPr>
          <w:rFonts w:ascii="Trebuchet MS" w:eastAsia="Times New Roman" w:hAnsi="Trebuchet MS" w:cs="Arial"/>
          <w:b/>
          <w:bCs/>
          <w:color w:val="222222"/>
          <w:sz w:val="24"/>
          <w:szCs w:val="24"/>
        </w:rPr>
        <w:t>2 –</w:t>
      </w:r>
      <w:r w:rsidR="00501D9F" w:rsidRPr="00F47561">
        <w:rPr>
          <w:rFonts w:ascii="Trebuchet MS" w:eastAsia="Times New Roman" w:hAnsi="Trebuchet MS" w:cs="Arial"/>
          <w:b/>
          <w:bCs/>
          <w:color w:val="222222"/>
          <w:sz w:val="24"/>
          <w:szCs w:val="24"/>
        </w:rPr>
        <w:t xml:space="preserve"> Profile View of </w:t>
      </w:r>
      <w:r w:rsidRPr="00F47561">
        <w:rPr>
          <w:rFonts w:ascii="Trebuchet MS" w:eastAsia="Times New Roman" w:hAnsi="Trebuchet MS" w:cs="Arial"/>
          <w:b/>
          <w:bCs/>
          <w:color w:val="222222"/>
          <w:sz w:val="24"/>
          <w:szCs w:val="24"/>
        </w:rPr>
        <w:t>Existing and Proposed Noise Wall Top-of-Wall Elevation</w:t>
      </w:r>
      <w:r w:rsidR="000C600A">
        <w:rPr>
          <w:rFonts w:ascii="Trebuchet MS" w:eastAsia="Times New Roman" w:hAnsi="Trebuchet MS" w:cs="Arial"/>
          <w:b/>
          <w:bCs/>
          <w:color w:val="222222"/>
          <w:sz w:val="24"/>
          <w:szCs w:val="24"/>
        </w:rPr>
        <w:t xml:space="preserve">  </w:t>
      </w:r>
    </w:p>
    <w:p w14:paraId="7E269272" w14:textId="1397A21F" w:rsidR="00151F81" w:rsidRDefault="00501D9F" w:rsidP="00B94152">
      <w:pPr>
        <w:pStyle w:val="BodyText"/>
        <w:rPr>
          <w:rFonts w:ascii="Trebuchet MS" w:hAnsi="Trebuchet MS"/>
          <w:color w:val="EB0000"/>
          <w:sz w:val="24"/>
          <w:szCs w:val="24"/>
        </w:rPr>
      </w:pPr>
      <w:r w:rsidRPr="00FD0E4A">
        <w:rPr>
          <w:rFonts w:ascii="Trebuchet MS" w:hAnsi="Trebuchet MS"/>
          <w:color w:val="EB0000"/>
          <w:sz w:val="24"/>
          <w:szCs w:val="24"/>
        </w:rPr>
        <w:t>{</w:t>
      </w:r>
      <w:r>
        <w:rPr>
          <w:rFonts w:ascii="Trebuchet MS" w:hAnsi="Trebuchet MS"/>
          <w:color w:val="EB0000"/>
          <w:sz w:val="24"/>
          <w:szCs w:val="24"/>
        </w:rPr>
        <w:t>This figure shows the existing and proposed noise walls using a profile view (“side” view</w:t>
      </w:r>
      <w:r w:rsidR="000C600A">
        <w:rPr>
          <w:rFonts w:ascii="Trebuchet MS" w:hAnsi="Trebuchet MS"/>
          <w:color w:val="EB0000"/>
          <w:sz w:val="24"/>
          <w:szCs w:val="24"/>
        </w:rPr>
        <w:t xml:space="preserve">, facing the </w:t>
      </w:r>
      <w:r w:rsidR="008B3EE0">
        <w:rPr>
          <w:rFonts w:ascii="Trebuchet MS" w:hAnsi="Trebuchet MS"/>
          <w:color w:val="EB0000"/>
          <w:sz w:val="24"/>
          <w:szCs w:val="24"/>
        </w:rPr>
        <w:t xml:space="preserve">front of the </w:t>
      </w:r>
      <w:r w:rsidR="000C600A">
        <w:rPr>
          <w:rFonts w:ascii="Trebuchet MS" w:hAnsi="Trebuchet MS"/>
          <w:color w:val="EB0000"/>
          <w:sz w:val="24"/>
          <w:szCs w:val="24"/>
        </w:rPr>
        <w:t>wall</w:t>
      </w:r>
      <w:r>
        <w:rPr>
          <w:rFonts w:ascii="Trebuchet MS" w:hAnsi="Trebuchet MS"/>
          <w:color w:val="EB0000"/>
          <w:sz w:val="24"/>
          <w:szCs w:val="24"/>
        </w:rPr>
        <w:t xml:space="preserve">). The source will typically be the design plan set. </w:t>
      </w:r>
      <w:r w:rsidR="006171C0">
        <w:rPr>
          <w:rFonts w:ascii="Trebuchet MS" w:hAnsi="Trebuchet MS"/>
          <w:color w:val="EB0000"/>
          <w:sz w:val="24"/>
          <w:szCs w:val="24"/>
        </w:rPr>
        <w:t>It must be clear where the top-of-elevation of the proposed noise wall is in relation to the top-of-elevation of the existing noise wall.</w:t>
      </w:r>
      <w:r w:rsidR="006171C0" w:rsidRPr="00FD0E4A">
        <w:rPr>
          <w:rFonts w:ascii="Trebuchet MS" w:hAnsi="Trebuchet MS"/>
          <w:color w:val="EB0000"/>
          <w:sz w:val="24"/>
          <w:szCs w:val="24"/>
        </w:rPr>
        <w:t xml:space="preserve"> </w:t>
      </w:r>
      <w:r w:rsidRPr="00FD0E4A">
        <w:rPr>
          <w:rFonts w:ascii="Trebuchet MS" w:hAnsi="Trebuchet MS"/>
          <w:color w:val="EB0000"/>
          <w:sz w:val="24"/>
          <w:szCs w:val="24"/>
        </w:rPr>
        <w:t>Include the following, at a minimum, on this figure</w:t>
      </w:r>
      <w:r w:rsidR="00151F81" w:rsidRPr="00FD0E4A">
        <w:rPr>
          <w:rFonts w:ascii="Trebuchet MS" w:hAnsi="Trebuchet MS"/>
          <w:color w:val="EB0000"/>
          <w:sz w:val="24"/>
          <w:szCs w:val="24"/>
        </w:rPr>
        <w:t>:</w:t>
      </w:r>
    </w:p>
    <w:p w14:paraId="7D07316C" w14:textId="02E204BC" w:rsidR="000C600A" w:rsidRDefault="000C600A" w:rsidP="000C600A">
      <w:pPr>
        <w:pStyle w:val="RedTextBullet"/>
        <w:rPr>
          <w:rFonts w:ascii="Trebuchet MS" w:hAnsi="Trebuchet MS"/>
          <w:color w:val="EB0000"/>
          <w:sz w:val="24"/>
          <w:szCs w:val="24"/>
        </w:rPr>
      </w:pPr>
      <w:r>
        <w:rPr>
          <w:rFonts w:ascii="Trebuchet MS" w:hAnsi="Trebuchet MS"/>
          <w:color w:val="EB0000"/>
          <w:sz w:val="24"/>
          <w:szCs w:val="24"/>
        </w:rPr>
        <w:t>Overlaid existing and proposed noise wall</w:t>
      </w:r>
      <w:r w:rsidR="006171C0">
        <w:rPr>
          <w:rFonts w:ascii="Trebuchet MS" w:hAnsi="Trebuchet MS"/>
          <w:color w:val="EB0000"/>
          <w:sz w:val="24"/>
          <w:szCs w:val="24"/>
        </w:rPr>
        <w:t>s (</w:t>
      </w:r>
      <w:r>
        <w:rPr>
          <w:rFonts w:ascii="Trebuchet MS" w:hAnsi="Trebuchet MS"/>
          <w:color w:val="EB0000"/>
          <w:sz w:val="24"/>
          <w:szCs w:val="24"/>
        </w:rPr>
        <w:t>entire noise walls, section-by-section</w:t>
      </w:r>
      <w:r w:rsidR="006171C0">
        <w:rPr>
          <w:rFonts w:ascii="Trebuchet MS" w:hAnsi="Trebuchet MS"/>
          <w:color w:val="EB0000"/>
          <w:sz w:val="24"/>
          <w:szCs w:val="24"/>
        </w:rPr>
        <w:t>)</w:t>
      </w:r>
      <w:r w:rsidR="00894A6B">
        <w:rPr>
          <w:rFonts w:ascii="Trebuchet MS" w:hAnsi="Trebuchet MS"/>
          <w:color w:val="EB0000"/>
          <w:sz w:val="24"/>
          <w:szCs w:val="24"/>
        </w:rPr>
        <w:t>, clearly labeled</w:t>
      </w:r>
    </w:p>
    <w:p w14:paraId="1256AAD8" w14:textId="7469169B" w:rsidR="000C600A" w:rsidRDefault="000C600A" w:rsidP="000C600A">
      <w:pPr>
        <w:pStyle w:val="RedTextBullet"/>
        <w:rPr>
          <w:rFonts w:ascii="Trebuchet MS" w:hAnsi="Trebuchet MS"/>
          <w:color w:val="EB0000"/>
          <w:sz w:val="24"/>
          <w:szCs w:val="24"/>
        </w:rPr>
      </w:pPr>
      <w:r>
        <w:rPr>
          <w:rFonts w:ascii="Trebuchet MS" w:hAnsi="Trebuchet MS"/>
          <w:color w:val="EB0000"/>
          <w:sz w:val="24"/>
          <w:szCs w:val="24"/>
        </w:rPr>
        <w:t xml:space="preserve">Use different colors and/or types of line to make clear which </w:t>
      </w:r>
      <w:r w:rsidR="006171C0">
        <w:rPr>
          <w:rFonts w:ascii="Trebuchet MS" w:hAnsi="Trebuchet MS"/>
          <w:color w:val="EB0000"/>
          <w:sz w:val="24"/>
          <w:szCs w:val="24"/>
        </w:rPr>
        <w:t xml:space="preserve">noise </w:t>
      </w:r>
      <w:r>
        <w:rPr>
          <w:rFonts w:ascii="Trebuchet MS" w:hAnsi="Trebuchet MS"/>
          <w:color w:val="EB0000"/>
          <w:sz w:val="24"/>
          <w:szCs w:val="24"/>
        </w:rPr>
        <w:t>wall is existing and which is proposed; include a key or label the top-of-elevation lines so it is clear w</w:t>
      </w:r>
      <w:r w:rsidR="006171C0">
        <w:rPr>
          <w:rFonts w:ascii="Trebuchet MS" w:hAnsi="Trebuchet MS"/>
          <w:color w:val="EB0000"/>
          <w:sz w:val="24"/>
          <w:szCs w:val="24"/>
        </w:rPr>
        <w:t>hich</w:t>
      </w:r>
      <w:r>
        <w:rPr>
          <w:rFonts w:ascii="Trebuchet MS" w:hAnsi="Trebuchet MS"/>
          <w:color w:val="EB0000"/>
          <w:sz w:val="24"/>
          <w:szCs w:val="24"/>
        </w:rPr>
        <w:t xml:space="preserve"> is which</w:t>
      </w:r>
    </w:p>
    <w:p w14:paraId="528146A3" w14:textId="02BAE533" w:rsidR="000C600A" w:rsidRDefault="000C600A" w:rsidP="000C600A">
      <w:pPr>
        <w:pStyle w:val="RedTextBullet"/>
        <w:rPr>
          <w:rFonts w:ascii="Trebuchet MS" w:hAnsi="Trebuchet MS"/>
          <w:color w:val="EB0000"/>
          <w:sz w:val="24"/>
          <w:szCs w:val="24"/>
        </w:rPr>
      </w:pPr>
      <w:r>
        <w:rPr>
          <w:rFonts w:ascii="Trebuchet MS" w:hAnsi="Trebuchet MS"/>
          <w:color w:val="EB0000"/>
          <w:sz w:val="24"/>
          <w:szCs w:val="24"/>
        </w:rPr>
        <w:t>The x-axis has station numbers</w:t>
      </w:r>
      <w:r w:rsidR="008B3EE0">
        <w:rPr>
          <w:rFonts w:ascii="Trebuchet MS" w:hAnsi="Trebuchet MS"/>
          <w:color w:val="EB0000"/>
          <w:sz w:val="24"/>
          <w:szCs w:val="24"/>
        </w:rPr>
        <w:t xml:space="preserve"> representing feet</w:t>
      </w:r>
      <w:r>
        <w:rPr>
          <w:rFonts w:ascii="Trebuchet MS" w:hAnsi="Trebuchet MS"/>
          <w:color w:val="EB0000"/>
          <w:sz w:val="24"/>
          <w:szCs w:val="24"/>
        </w:rPr>
        <w:t xml:space="preserve"> (e.g., </w:t>
      </w:r>
      <w:r w:rsidRPr="00C6539C">
        <w:rPr>
          <w:rFonts w:ascii="Trebuchet MS" w:hAnsi="Trebuchet MS"/>
          <w:color w:val="EB0000"/>
          <w:sz w:val="24"/>
          <w:szCs w:val="24"/>
        </w:rPr>
        <w:t>2+85</w:t>
      </w:r>
      <w:r>
        <w:rPr>
          <w:color w:val="EB0000"/>
        </w:rPr>
        <w:t>)</w:t>
      </w:r>
      <w:r>
        <w:rPr>
          <w:rFonts w:ascii="Trebuchet MS" w:hAnsi="Trebuchet MS"/>
          <w:color w:val="EB0000"/>
          <w:sz w:val="24"/>
          <w:szCs w:val="24"/>
        </w:rPr>
        <w:t>. The y-axis has wall elevations in feet (e.g., 5,200 feet)</w:t>
      </w:r>
    </w:p>
    <w:p w14:paraId="447FC6A9" w14:textId="30EA8E9D" w:rsidR="000C600A" w:rsidRDefault="000C600A" w:rsidP="000C600A">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 xml:space="preserve">(s) from Design Criteria </w:t>
      </w:r>
      <w:r w:rsidR="00581208">
        <w:rPr>
          <w:rFonts w:ascii="Trebuchet MS" w:hAnsi="Trebuchet MS"/>
          <w:color w:val="EB0000"/>
          <w:sz w:val="24"/>
          <w:szCs w:val="24"/>
        </w:rPr>
        <w:t>2</w:t>
      </w:r>
      <w:r w:rsidRPr="00501D9F">
        <w:rPr>
          <w:rFonts w:ascii="Trebuchet MS" w:hAnsi="Trebuchet MS"/>
          <w:color w:val="EB0000"/>
          <w:sz w:val="24"/>
          <w:szCs w:val="24"/>
        </w:rPr>
        <w:t xml:space="preserve">, if applicable (e.g., </w:t>
      </w:r>
      <w:r>
        <w:rPr>
          <w:rFonts w:ascii="Trebuchet MS" w:hAnsi="Trebuchet MS"/>
          <w:color w:val="EB0000"/>
          <w:sz w:val="24"/>
          <w:szCs w:val="24"/>
        </w:rPr>
        <w:t xml:space="preserve">show </w:t>
      </w:r>
      <w:r w:rsidRPr="00501D9F">
        <w:rPr>
          <w:rFonts w:ascii="Trebuchet MS" w:hAnsi="Trebuchet MS"/>
          <w:color w:val="EB0000"/>
          <w:sz w:val="24"/>
          <w:szCs w:val="24"/>
        </w:rPr>
        <w:t>utility lines</w:t>
      </w:r>
      <w:r>
        <w:rPr>
          <w:rFonts w:ascii="Trebuchet MS" w:hAnsi="Trebuchet MS"/>
          <w:color w:val="EB0000"/>
          <w:sz w:val="24"/>
          <w:szCs w:val="24"/>
        </w:rPr>
        <w:t xml:space="preserve"> that led to deviation</w:t>
      </w:r>
      <w:r w:rsidRPr="00501D9F">
        <w:rPr>
          <w:rFonts w:ascii="Trebuchet MS" w:hAnsi="Trebuchet MS"/>
          <w:color w:val="EB0000"/>
          <w:sz w:val="24"/>
          <w:szCs w:val="24"/>
        </w:rPr>
        <w:t>)</w:t>
      </w:r>
    </w:p>
    <w:p w14:paraId="24FE0C09" w14:textId="5F073A42" w:rsidR="006171C0" w:rsidRPr="008B3EE0" w:rsidRDefault="008B3EE0" w:rsidP="008B3EE0">
      <w:pPr>
        <w:pStyle w:val="RedTextBullet"/>
        <w:rPr>
          <w:rFonts w:ascii="Trebuchet MS" w:hAnsi="Trebuchet MS"/>
          <w:color w:val="EB0000"/>
          <w:sz w:val="24"/>
          <w:szCs w:val="24"/>
        </w:rPr>
      </w:pPr>
      <w:r w:rsidRPr="008B3EE0">
        <w:rPr>
          <w:rFonts w:ascii="Trebuchet MS" w:hAnsi="Trebuchet MS"/>
          <w:color w:val="EB0000"/>
          <w:sz w:val="24"/>
          <w:szCs w:val="24"/>
        </w:rPr>
        <w:t xml:space="preserve">If all information required to be on this figure cannot legibly fit on one page/one figure, create as many figures as needed and number them </w:t>
      </w:r>
      <w:r>
        <w:rPr>
          <w:rFonts w:ascii="Trebuchet MS" w:hAnsi="Trebuchet MS"/>
          <w:color w:val="EB0000"/>
          <w:sz w:val="24"/>
          <w:szCs w:val="24"/>
        </w:rPr>
        <w:t>3</w:t>
      </w:r>
      <w:r w:rsidRPr="008B3EE0">
        <w:rPr>
          <w:rFonts w:ascii="Trebuchet MS" w:hAnsi="Trebuchet MS"/>
          <w:color w:val="EB0000"/>
          <w:sz w:val="24"/>
          <w:szCs w:val="24"/>
        </w:rPr>
        <w:t xml:space="preserve">A, </w:t>
      </w:r>
      <w:r>
        <w:rPr>
          <w:rFonts w:ascii="Trebuchet MS" w:hAnsi="Trebuchet MS"/>
          <w:color w:val="EB0000"/>
          <w:sz w:val="24"/>
          <w:szCs w:val="24"/>
        </w:rPr>
        <w:t>3</w:t>
      </w:r>
      <w:r w:rsidRPr="008B3EE0">
        <w:rPr>
          <w:rFonts w:ascii="Trebuchet MS" w:hAnsi="Trebuchet MS"/>
          <w:color w:val="EB0000"/>
          <w:sz w:val="24"/>
          <w:szCs w:val="24"/>
        </w:rPr>
        <w:t xml:space="preserve">B, </w:t>
      </w:r>
      <w:r>
        <w:rPr>
          <w:rFonts w:ascii="Trebuchet MS" w:hAnsi="Trebuchet MS"/>
          <w:color w:val="EB0000"/>
          <w:sz w:val="24"/>
          <w:szCs w:val="24"/>
        </w:rPr>
        <w:t>3</w:t>
      </w:r>
      <w:r w:rsidRPr="008B3EE0">
        <w:rPr>
          <w:rFonts w:ascii="Trebuchet MS" w:hAnsi="Trebuchet MS"/>
          <w:color w:val="EB0000"/>
          <w:sz w:val="24"/>
          <w:szCs w:val="24"/>
        </w:rPr>
        <w:t xml:space="preserve">C, etc. </w:t>
      </w:r>
      <w:r>
        <w:rPr>
          <w:rFonts w:ascii="Trebuchet MS" w:hAnsi="Trebuchet MS"/>
          <w:color w:val="EB0000"/>
          <w:sz w:val="24"/>
          <w:szCs w:val="24"/>
        </w:rPr>
        <w:t>and</w:t>
      </w:r>
      <w:r w:rsidRPr="008B3EE0">
        <w:rPr>
          <w:rFonts w:ascii="Trebuchet MS" w:hAnsi="Trebuchet MS"/>
          <w:color w:val="EB0000"/>
          <w:sz w:val="24"/>
          <w:szCs w:val="24"/>
        </w:rPr>
        <w:t xml:space="preserve"> includ</w:t>
      </w:r>
      <w:r>
        <w:rPr>
          <w:rFonts w:ascii="Trebuchet MS" w:hAnsi="Trebuchet MS"/>
          <w:color w:val="EB0000"/>
          <w:sz w:val="24"/>
          <w:szCs w:val="24"/>
        </w:rPr>
        <w:t>e</w:t>
      </w:r>
      <w:r w:rsidRPr="008B3EE0">
        <w:rPr>
          <w:rFonts w:ascii="Trebuchet MS" w:hAnsi="Trebuchet MS"/>
          <w:color w:val="EB0000"/>
          <w:sz w:val="24"/>
          <w:szCs w:val="24"/>
        </w:rPr>
        <w:t xml:space="preserve"> a Figure </w:t>
      </w:r>
      <w:r>
        <w:rPr>
          <w:rFonts w:ascii="Trebuchet MS" w:hAnsi="Trebuchet MS"/>
          <w:color w:val="EB0000"/>
          <w:sz w:val="24"/>
          <w:szCs w:val="24"/>
        </w:rPr>
        <w:t>3</w:t>
      </w:r>
      <w:r w:rsidRPr="008B3EE0">
        <w:rPr>
          <w:rFonts w:ascii="Trebuchet MS" w:hAnsi="Trebuchet MS"/>
          <w:color w:val="EB0000"/>
          <w:sz w:val="24"/>
          <w:szCs w:val="24"/>
        </w:rPr>
        <w:t xml:space="preserve"> that is "zoomed out" and that shows boundaries of Figure </w:t>
      </w:r>
      <w:r>
        <w:rPr>
          <w:rFonts w:ascii="Trebuchet MS" w:hAnsi="Trebuchet MS"/>
          <w:color w:val="EB0000"/>
          <w:sz w:val="24"/>
          <w:szCs w:val="24"/>
        </w:rPr>
        <w:t>3</w:t>
      </w:r>
      <w:r w:rsidRPr="008B3EE0">
        <w:rPr>
          <w:rFonts w:ascii="Trebuchet MS" w:hAnsi="Trebuchet MS"/>
          <w:color w:val="EB0000"/>
          <w:sz w:val="24"/>
          <w:szCs w:val="24"/>
        </w:rPr>
        <w:t xml:space="preserve">A, </w:t>
      </w:r>
      <w:r>
        <w:rPr>
          <w:rFonts w:ascii="Trebuchet MS" w:hAnsi="Trebuchet MS"/>
          <w:color w:val="EB0000"/>
          <w:sz w:val="24"/>
          <w:szCs w:val="24"/>
        </w:rPr>
        <w:t>3</w:t>
      </w:r>
      <w:r w:rsidRPr="008B3EE0">
        <w:rPr>
          <w:rFonts w:ascii="Trebuchet MS" w:hAnsi="Trebuchet MS"/>
          <w:color w:val="EB0000"/>
          <w:sz w:val="24"/>
          <w:szCs w:val="24"/>
        </w:rPr>
        <w:t xml:space="preserve">B, </w:t>
      </w:r>
      <w:r>
        <w:rPr>
          <w:rFonts w:ascii="Trebuchet MS" w:hAnsi="Trebuchet MS"/>
          <w:color w:val="EB0000"/>
          <w:sz w:val="24"/>
          <w:szCs w:val="24"/>
        </w:rPr>
        <w:t>3</w:t>
      </w:r>
      <w:r w:rsidRPr="008B3EE0">
        <w:rPr>
          <w:rFonts w:ascii="Trebuchet MS" w:hAnsi="Trebuchet MS"/>
          <w:color w:val="EB0000"/>
          <w:sz w:val="24"/>
          <w:szCs w:val="24"/>
        </w:rPr>
        <w:t>C, etc.}</w:t>
      </w:r>
    </w:p>
    <w:p w14:paraId="74F52D5D" w14:textId="77777777" w:rsidR="000C600A" w:rsidRDefault="000C600A" w:rsidP="000C600A">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7CDA3F2B" w14:textId="77777777" w:rsidR="000C600A" w:rsidRPr="00E56843" w:rsidRDefault="000C600A" w:rsidP="000C600A">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53FC71FA" w14:textId="77777777" w:rsidR="000C600A" w:rsidRDefault="000C600A" w:rsidP="00B94152">
      <w:pPr>
        <w:pStyle w:val="BodyText"/>
        <w:rPr>
          <w:rFonts w:ascii="Trebuchet MS" w:hAnsi="Trebuchet MS"/>
          <w:color w:val="EB0000"/>
          <w:sz w:val="24"/>
          <w:szCs w:val="24"/>
        </w:rPr>
      </w:pPr>
    </w:p>
    <w:p w14:paraId="49976AD9" w14:textId="77777777" w:rsidR="00C24186" w:rsidRDefault="00C24186" w:rsidP="00014C3F">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582F3867" w14:textId="60828DAE" w:rsidR="00014C3F" w:rsidRDefault="008B3EE0" w:rsidP="00014C3F">
      <w:pPr>
        <w:rPr>
          <w:rFonts w:ascii="Trebuchet MS" w:hAnsi="Trebuchet MS" w:cs="Arial"/>
          <w:bCs/>
          <w:color w:val="7030A0"/>
          <w:sz w:val="24"/>
          <w:szCs w:val="24"/>
        </w:rPr>
      </w:pPr>
      <w:r w:rsidRPr="00F47561">
        <w:rPr>
          <w:rFonts w:ascii="Trebuchet MS" w:eastAsia="Times New Roman" w:hAnsi="Trebuchet MS" w:cs="Arial"/>
          <w:b/>
          <w:bCs/>
          <w:color w:val="222222"/>
          <w:sz w:val="24"/>
          <w:szCs w:val="24"/>
        </w:rPr>
        <w:lastRenderedPageBreak/>
        <w:t xml:space="preserve">Figure </w:t>
      </w:r>
      <w:r>
        <w:rPr>
          <w:rFonts w:ascii="Trebuchet MS" w:eastAsia="Times New Roman" w:hAnsi="Trebuchet MS" w:cs="Arial"/>
          <w:b/>
          <w:bCs/>
          <w:color w:val="222222"/>
          <w:sz w:val="24"/>
          <w:szCs w:val="24"/>
        </w:rPr>
        <w:t>4</w:t>
      </w:r>
      <w:r w:rsidRPr="00F47561">
        <w:rPr>
          <w:rFonts w:ascii="Trebuchet MS" w:eastAsia="Times New Roman" w:hAnsi="Trebuchet MS" w:cs="Arial"/>
          <w:b/>
          <w:bCs/>
          <w:color w:val="222222"/>
          <w:sz w:val="24"/>
          <w:szCs w:val="24"/>
        </w:rPr>
        <w:t xml:space="preserve">: Design </w:t>
      </w:r>
      <w:r w:rsidR="00351123">
        <w:rPr>
          <w:rFonts w:ascii="Trebuchet MS" w:eastAsia="Times New Roman" w:hAnsi="Trebuchet MS" w:cs="Arial"/>
          <w:b/>
          <w:bCs/>
          <w:color w:val="222222"/>
          <w:sz w:val="24"/>
          <w:szCs w:val="24"/>
        </w:rPr>
        <w:t xml:space="preserve">Criterion </w:t>
      </w:r>
      <w:r w:rsidRPr="00F47561">
        <w:rPr>
          <w:rFonts w:ascii="Trebuchet MS" w:eastAsia="Times New Roman" w:hAnsi="Trebuchet MS" w:cs="Arial"/>
          <w:b/>
          <w:bCs/>
          <w:color w:val="222222"/>
          <w:sz w:val="24"/>
          <w:szCs w:val="24"/>
        </w:rPr>
        <w:t xml:space="preserve">2 – </w:t>
      </w:r>
      <w:r>
        <w:rPr>
          <w:rFonts w:ascii="Trebuchet MS" w:eastAsia="Times New Roman" w:hAnsi="Trebuchet MS" w:cs="Arial"/>
          <w:b/>
          <w:bCs/>
          <w:color w:val="222222"/>
          <w:sz w:val="24"/>
          <w:szCs w:val="24"/>
        </w:rPr>
        <w:t>Cross Section</w:t>
      </w:r>
      <w:r w:rsidRPr="00F47561">
        <w:rPr>
          <w:rFonts w:ascii="Trebuchet MS" w:eastAsia="Times New Roman" w:hAnsi="Trebuchet MS" w:cs="Arial"/>
          <w:b/>
          <w:bCs/>
          <w:color w:val="222222"/>
          <w:sz w:val="24"/>
          <w:szCs w:val="24"/>
        </w:rPr>
        <w:t xml:space="preserve"> View of Existing and Proposed Noise Wall Top-of-Wall Elevation</w:t>
      </w:r>
      <w:r>
        <w:rPr>
          <w:rFonts w:ascii="Trebuchet MS" w:eastAsia="Times New Roman" w:hAnsi="Trebuchet MS" w:cs="Arial"/>
          <w:b/>
          <w:bCs/>
          <w:color w:val="222222"/>
          <w:sz w:val="24"/>
          <w:szCs w:val="24"/>
        </w:rPr>
        <w:t xml:space="preserve"> </w:t>
      </w:r>
      <w:r w:rsidR="00A9140D">
        <w:rPr>
          <w:rFonts w:ascii="Trebuchet MS" w:eastAsia="Times New Roman" w:hAnsi="Trebuchet MS" w:cs="Arial"/>
          <w:b/>
          <w:bCs/>
          <w:color w:val="222222"/>
          <w:sz w:val="24"/>
          <w:szCs w:val="24"/>
        </w:rPr>
        <w:t xml:space="preserve">at Station </w:t>
      </w:r>
      <w:r w:rsidR="00A9140D" w:rsidRPr="00A9140D">
        <w:rPr>
          <w:rFonts w:ascii="Trebuchet MS" w:eastAsia="Times New Roman" w:hAnsi="Trebuchet MS" w:cs="Arial"/>
          <w:b/>
          <w:bCs/>
          <w:color w:val="222222"/>
          <w:sz w:val="24"/>
          <w:szCs w:val="24"/>
          <w:highlight w:val="lightGray"/>
        </w:rPr>
        <w:t>[###]</w:t>
      </w:r>
      <w:r>
        <w:rPr>
          <w:rFonts w:ascii="Trebuchet MS" w:eastAsia="Times New Roman" w:hAnsi="Trebuchet MS" w:cs="Arial"/>
          <w:b/>
          <w:bCs/>
          <w:color w:val="222222"/>
          <w:sz w:val="24"/>
          <w:szCs w:val="24"/>
        </w:rPr>
        <w:t xml:space="preserve"> </w:t>
      </w:r>
    </w:p>
    <w:p w14:paraId="59484CAA" w14:textId="11818172" w:rsidR="008B3EE0" w:rsidRDefault="008B3EE0" w:rsidP="008B3EE0">
      <w:pPr>
        <w:pStyle w:val="BodyText"/>
        <w:rPr>
          <w:rFonts w:ascii="Trebuchet MS" w:hAnsi="Trebuchet MS"/>
          <w:color w:val="EB0000"/>
          <w:sz w:val="24"/>
          <w:szCs w:val="24"/>
        </w:rPr>
      </w:pPr>
      <w:r w:rsidRPr="00FD0E4A">
        <w:rPr>
          <w:rFonts w:ascii="Trebuchet MS" w:hAnsi="Trebuchet MS"/>
          <w:color w:val="EB0000"/>
          <w:sz w:val="24"/>
          <w:szCs w:val="24"/>
        </w:rPr>
        <w:t>{</w:t>
      </w:r>
      <w:r w:rsidR="0021015C" w:rsidRPr="0021015C">
        <w:rPr>
          <w:rFonts w:ascii="Trebuchet MS" w:hAnsi="Trebuchet MS"/>
          <w:color w:val="EB0000"/>
          <w:sz w:val="24"/>
          <w:szCs w:val="24"/>
        </w:rPr>
        <w:t>This figure may be requested by FHWA and/or CDOT if the noise wall base elevation shifts along a sloped topography between the existing and propose</w:t>
      </w:r>
      <w:r w:rsidR="00C06B1A">
        <w:rPr>
          <w:rFonts w:ascii="Trebuchet MS" w:hAnsi="Trebuchet MS"/>
          <w:color w:val="EB0000"/>
          <w:sz w:val="24"/>
          <w:szCs w:val="24"/>
        </w:rPr>
        <w:t>d</w:t>
      </w:r>
      <w:r w:rsidR="0021015C" w:rsidRPr="0021015C">
        <w:rPr>
          <w:rFonts w:ascii="Trebuchet MS" w:hAnsi="Trebuchet MS"/>
          <w:color w:val="EB0000"/>
          <w:sz w:val="24"/>
          <w:szCs w:val="24"/>
        </w:rPr>
        <w:t xml:space="preserve"> noise walls.</w:t>
      </w:r>
      <w:r w:rsidR="00C06B1A">
        <w:rPr>
          <w:rFonts w:ascii="Trebuchet MS" w:hAnsi="Trebuchet MS"/>
          <w:color w:val="EB0000"/>
          <w:sz w:val="24"/>
          <w:szCs w:val="24"/>
        </w:rPr>
        <w:t xml:space="preserve"> </w:t>
      </w:r>
      <w:r>
        <w:rPr>
          <w:rFonts w:ascii="Trebuchet MS" w:hAnsi="Trebuchet MS"/>
          <w:color w:val="EB0000"/>
          <w:sz w:val="24"/>
          <w:szCs w:val="24"/>
        </w:rPr>
        <w:t xml:space="preserve">This figure shows the existing and proposed noise walls using a </w:t>
      </w:r>
      <w:r w:rsidR="0021015C">
        <w:rPr>
          <w:rFonts w:ascii="Trebuchet MS" w:hAnsi="Trebuchet MS"/>
          <w:color w:val="EB0000"/>
          <w:sz w:val="24"/>
          <w:szCs w:val="24"/>
        </w:rPr>
        <w:t>cross-section</w:t>
      </w:r>
      <w:r>
        <w:rPr>
          <w:rFonts w:ascii="Trebuchet MS" w:hAnsi="Trebuchet MS"/>
          <w:color w:val="EB0000"/>
          <w:sz w:val="24"/>
          <w:szCs w:val="24"/>
        </w:rPr>
        <w:t xml:space="preserve"> view (“side” view, facing the side of the wall). The source will typically be the design plan set. It must be clear where the top-of-elevation of the proposed noise wall is in relation to the top-of-elevation of the existing noise wall.</w:t>
      </w:r>
      <w:r w:rsidRPr="00FD0E4A">
        <w:rPr>
          <w:rFonts w:ascii="Trebuchet MS" w:hAnsi="Trebuchet MS"/>
          <w:color w:val="EB0000"/>
          <w:sz w:val="24"/>
          <w:szCs w:val="24"/>
        </w:rPr>
        <w:t xml:space="preserve"> </w:t>
      </w:r>
      <w:r w:rsidR="00EE0B3A">
        <w:rPr>
          <w:rFonts w:ascii="Trebuchet MS" w:hAnsi="Trebuchet MS"/>
          <w:color w:val="EB0000"/>
          <w:sz w:val="24"/>
          <w:szCs w:val="24"/>
        </w:rPr>
        <w:t xml:space="preserve">If including the figure, add a reference to it in the memorandum text. </w:t>
      </w:r>
      <w:r w:rsidRPr="00FD0E4A">
        <w:rPr>
          <w:rFonts w:ascii="Trebuchet MS" w:hAnsi="Trebuchet MS"/>
          <w:color w:val="EB0000"/>
          <w:sz w:val="24"/>
          <w:szCs w:val="24"/>
        </w:rPr>
        <w:t>Include the following, at a minimum, on this figure:</w:t>
      </w:r>
    </w:p>
    <w:p w14:paraId="45B1EA0D" w14:textId="33DC4FBA" w:rsidR="008B3EE0" w:rsidRDefault="00014C3F" w:rsidP="008B3EE0">
      <w:pPr>
        <w:pStyle w:val="RedTextBullet"/>
        <w:rPr>
          <w:rFonts w:ascii="Trebuchet MS" w:hAnsi="Trebuchet MS"/>
          <w:color w:val="EB0000"/>
          <w:sz w:val="24"/>
          <w:szCs w:val="24"/>
        </w:rPr>
      </w:pPr>
      <w:r>
        <w:rPr>
          <w:rFonts w:ascii="Trebuchet MS" w:hAnsi="Trebuchet MS"/>
          <w:color w:val="EB0000"/>
          <w:sz w:val="24"/>
          <w:szCs w:val="24"/>
        </w:rPr>
        <w:t>Cross view of</w:t>
      </w:r>
      <w:r w:rsidR="008B3EE0">
        <w:rPr>
          <w:rFonts w:ascii="Trebuchet MS" w:hAnsi="Trebuchet MS"/>
          <w:color w:val="EB0000"/>
          <w:sz w:val="24"/>
          <w:szCs w:val="24"/>
        </w:rPr>
        <w:t xml:space="preserve"> existing </w:t>
      </w:r>
      <w:r w:rsidR="001818A2">
        <w:rPr>
          <w:rFonts w:ascii="Trebuchet MS" w:hAnsi="Trebuchet MS"/>
          <w:color w:val="EB0000"/>
          <w:sz w:val="24"/>
          <w:szCs w:val="24"/>
        </w:rPr>
        <w:t xml:space="preserve">noise wall alignment </w:t>
      </w:r>
      <w:r w:rsidR="008B3EE0">
        <w:rPr>
          <w:rFonts w:ascii="Trebuchet MS" w:hAnsi="Trebuchet MS"/>
          <w:color w:val="EB0000"/>
          <w:sz w:val="24"/>
          <w:szCs w:val="24"/>
        </w:rPr>
        <w:t>and proposed noise wall alignment</w:t>
      </w:r>
      <w:r>
        <w:rPr>
          <w:rFonts w:ascii="Trebuchet MS" w:hAnsi="Trebuchet MS"/>
          <w:color w:val="EB0000"/>
          <w:sz w:val="24"/>
          <w:szCs w:val="24"/>
        </w:rPr>
        <w:t xml:space="preserve"> at a specific station number</w:t>
      </w:r>
      <w:r w:rsidR="00894A6B">
        <w:rPr>
          <w:rFonts w:ascii="Trebuchet MS" w:hAnsi="Trebuchet MS"/>
          <w:color w:val="EB0000"/>
          <w:sz w:val="24"/>
          <w:szCs w:val="24"/>
        </w:rPr>
        <w:t>, clearly labeled</w:t>
      </w:r>
      <w:r w:rsidR="001818A2">
        <w:rPr>
          <w:rFonts w:ascii="Trebuchet MS" w:hAnsi="Trebuchet MS"/>
          <w:color w:val="EB0000"/>
          <w:sz w:val="24"/>
          <w:szCs w:val="24"/>
        </w:rPr>
        <w:t>;</w:t>
      </w:r>
      <w:r w:rsidR="00AD5036">
        <w:rPr>
          <w:rFonts w:ascii="Trebuchet MS" w:hAnsi="Trebuchet MS"/>
          <w:color w:val="EB0000"/>
          <w:sz w:val="24"/>
          <w:szCs w:val="24"/>
        </w:rPr>
        <w:t xml:space="preserve"> identify which station number the figure represents</w:t>
      </w:r>
      <w:r w:rsidR="00A9140D">
        <w:rPr>
          <w:rFonts w:ascii="Trebuchet MS" w:hAnsi="Trebuchet MS"/>
          <w:color w:val="EB0000"/>
          <w:sz w:val="24"/>
          <w:szCs w:val="24"/>
        </w:rPr>
        <w:t xml:space="preserve"> in the figure title</w:t>
      </w:r>
    </w:p>
    <w:p w14:paraId="1C3DCD54" w14:textId="399A3454" w:rsidR="001818A2" w:rsidRDefault="001818A2" w:rsidP="0034011C">
      <w:pPr>
        <w:pStyle w:val="RedTextBullet"/>
        <w:rPr>
          <w:rFonts w:ascii="Trebuchet MS" w:hAnsi="Trebuchet MS"/>
          <w:color w:val="EB0000"/>
          <w:sz w:val="24"/>
          <w:szCs w:val="24"/>
        </w:rPr>
      </w:pPr>
      <w:r>
        <w:rPr>
          <w:rFonts w:ascii="Trebuchet MS" w:hAnsi="Trebuchet MS"/>
          <w:color w:val="EB0000"/>
          <w:sz w:val="24"/>
          <w:szCs w:val="24"/>
        </w:rPr>
        <w:t>A</w:t>
      </w:r>
      <w:r w:rsidR="0034011C">
        <w:rPr>
          <w:rFonts w:ascii="Trebuchet MS" w:hAnsi="Trebuchet MS"/>
          <w:color w:val="EB0000"/>
          <w:sz w:val="24"/>
          <w:szCs w:val="24"/>
        </w:rPr>
        <w:t xml:space="preserve"> line indicating topography of wall base elevation for existing and proposed noise walls</w:t>
      </w:r>
      <w:r>
        <w:rPr>
          <w:rFonts w:ascii="Trebuchet MS" w:hAnsi="Trebuchet MS"/>
          <w:color w:val="EB0000"/>
          <w:sz w:val="24"/>
          <w:szCs w:val="24"/>
        </w:rPr>
        <w:t>; it</w:t>
      </w:r>
      <w:r w:rsidR="0034011C">
        <w:rPr>
          <w:rFonts w:ascii="Trebuchet MS" w:hAnsi="Trebuchet MS"/>
          <w:color w:val="EB0000"/>
          <w:sz w:val="24"/>
          <w:szCs w:val="24"/>
        </w:rPr>
        <w:t xml:space="preserve"> should extend</w:t>
      </w:r>
      <w:r>
        <w:rPr>
          <w:rFonts w:ascii="Trebuchet MS" w:hAnsi="Trebuchet MS"/>
          <w:color w:val="EB0000"/>
          <w:sz w:val="24"/>
          <w:szCs w:val="24"/>
        </w:rPr>
        <w:t xml:space="preserve"> from</w:t>
      </w:r>
      <w:r w:rsidR="0034011C">
        <w:rPr>
          <w:rFonts w:ascii="Trebuchet MS" w:hAnsi="Trebuchet MS"/>
          <w:color w:val="EB0000"/>
          <w:sz w:val="24"/>
          <w:szCs w:val="24"/>
        </w:rPr>
        <w:t xml:space="preserve"> at least 20 feet beyond the </w:t>
      </w:r>
      <w:r>
        <w:rPr>
          <w:rFonts w:ascii="Trebuchet MS" w:hAnsi="Trebuchet MS"/>
          <w:color w:val="EB0000"/>
          <w:sz w:val="24"/>
          <w:szCs w:val="24"/>
        </w:rPr>
        <w:t xml:space="preserve">noise </w:t>
      </w:r>
      <w:r w:rsidR="0034011C">
        <w:rPr>
          <w:rFonts w:ascii="Trebuchet MS" w:hAnsi="Trebuchet MS"/>
          <w:color w:val="EB0000"/>
          <w:sz w:val="24"/>
          <w:szCs w:val="24"/>
        </w:rPr>
        <w:t>wall that is furthest from the road to the edge of the nearest travel lane</w:t>
      </w:r>
    </w:p>
    <w:p w14:paraId="45138198" w14:textId="09FAD62D" w:rsidR="0034011C" w:rsidRPr="0034011C" w:rsidRDefault="001818A2" w:rsidP="0034011C">
      <w:pPr>
        <w:pStyle w:val="RedTextBullet"/>
        <w:rPr>
          <w:rFonts w:ascii="Trebuchet MS" w:hAnsi="Trebuchet MS"/>
          <w:color w:val="EB0000"/>
          <w:sz w:val="24"/>
          <w:szCs w:val="24"/>
        </w:rPr>
      </w:pPr>
      <w:r>
        <w:rPr>
          <w:rFonts w:ascii="Trebuchet MS" w:hAnsi="Trebuchet MS"/>
          <w:color w:val="EB0000"/>
          <w:sz w:val="24"/>
          <w:szCs w:val="24"/>
        </w:rPr>
        <w:t>L</w:t>
      </w:r>
      <w:r w:rsidR="0034011C">
        <w:rPr>
          <w:rFonts w:ascii="Trebuchet MS" w:hAnsi="Trebuchet MS"/>
          <w:color w:val="EB0000"/>
          <w:sz w:val="24"/>
          <w:szCs w:val="24"/>
        </w:rPr>
        <w:t>abel the travel lane</w:t>
      </w:r>
      <w:r>
        <w:rPr>
          <w:rFonts w:ascii="Trebuchet MS" w:hAnsi="Trebuchet MS"/>
          <w:color w:val="EB0000"/>
          <w:sz w:val="24"/>
          <w:szCs w:val="24"/>
        </w:rPr>
        <w:t xml:space="preserve"> and indicate that it is the noise source</w:t>
      </w:r>
    </w:p>
    <w:p w14:paraId="556CDBD3" w14:textId="78E41382" w:rsidR="008B3EE0" w:rsidRDefault="008B3EE0" w:rsidP="008B3EE0">
      <w:pPr>
        <w:pStyle w:val="RedTextBullet"/>
        <w:rPr>
          <w:rFonts w:ascii="Trebuchet MS" w:hAnsi="Trebuchet MS"/>
          <w:color w:val="EB0000"/>
          <w:sz w:val="24"/>
          <w:szCs w:val="24"/>
        </w:rPr>
      </w:pPr>
      <w:r>
        <w:rPr>
          <w:rFonts w:ascii="Trebuchet MS" w:hAnsi="Trebuchet MS"/>
          <w:color w:val="EB0000"/>
          <w:sz w:val="24"/>
          <w:szCs w:val="24"/>
        </w:rPr>
        <w:t xml:space="preserve">Use different colors and/or types of line to make clear which noise wall is existing and which is proposed; include a key or label the </w:t>
      </w:r>
      <w:r w:rsidR="00014C3F">
        <w:rPr>
          <w:rFonts w:ascii="Trebuchet MS" w:hAnsi="Trebuchet MS"/>
          <w:color w:val="EB0000"/>
          <w:sz w:val="24"/>
          <w:szCs w:val="24"/>
        </w:rPr>
        <w:t>walls</w:t>
      </w:r>
      <w:r>
        <w:rPr>
          <w:rFonts w:ascii="Trebuchet MS" w:hAnsi="Trebuchet MS"/>
          <w:color w:val="EB0000"/>
          <w:sz w:val="24"/>
          <w:szCs w:val="24"/>
        </w:rPr>
        <w:t xml:space="preserve"> so it is clear which </w:t>
      </w:r>
      <w:r w:rsidR="001818A2">
        <w:rPr>
          <w:rFonts w:ascii="Trebuchet MS" w:hAnsi="Trebuchet MS"/>
          <w:color w:val="EB0000"/>
          <w:sz w:val="24"/>
          <w:szCs w:val="24"/>
        </w:rPr>
        <w:t xml:space="preserve">wall is existing and </w:t>
      </w:r>
      <w:r>
        <w:rPr>
          <w:rFonts w:ascii="Trebuchet MS" w:hAnsi="Trebuchet MS"/>
          <w:color w:val="EB0000"/>
          <w:sz w:val="24"/>
          <w:szCs w:val="24"/>
        </w:rPr>
        <w:t>which</w:t>
      </w:r>
      <w:r w:rsidR="001818A2">
        <w:rPr>
          <w:rFonts w:ascii="Trebuchet MS" w:hAnsi="Trebuchet MS"/>
          <w:color w:val="EB0000"/>
          <w:sz w:val="24"/>
          <w:szCs w:val="24"/>
        </w:rPr>
        <w:t xml:space="preserve"> is proposed</w:t>
      </w:r>
    </w:p>
    <w:p w14:paraId="329167CB" w14:textId="53CF3FCC" w:rsidR="001818A2" w:rsidRDefault="001818A2" w:rsidP="008B3EE0">
      <w:pPr>
        <w:pStyle w:val="RedTextBullet"/>
        <w:rPr>
          <w:rFonts w:ascii="Trebuchet MS" w:hAnsi="Trebuchet MS"/>
          <w:color w:val="EB0000"/>
          <w:sz w:val="24"/>
          <w:szCs w:val="24"/>
        </w:rPr>
      </w:pPr>
      <w:r>
        <w:rPr>
          <w:rFonts w:ascii="Trebuchet MS" w:hAnsi="Trebuchet MS"/>
          <w:color w:val="EB0000"/>
          <w:sz w:val="24"/>
          <w:szCs w:val="24"/>
        </w:rPr>
        <w:t>X</w:t>
      </w:r>
      <w:r w:rsidR="008B3EE0">
        <w:rPr>
          <w:rFonts w:ascii="Trebuchet MS" w:hAnsi="Trebuchet MS"/>
          <w:color w:val="EB0000"/>
          <w:sz w:val="24"/>
          <w:szCs w:val="24"/>
        </w:rPr>
        <w:t>-axis</w:t>
      </w:r>
      <w:r>
        <w:rPr>
          <w:rFonts w:ascii="Trebuchet MS" w:hAnsi="Trebuchet MS"/>
          <w:color w:val="EB0000"/>
          <w:sz w:val="24"/>
          <w:szCs w:val="24"/>
        </w:rPr>
        <w:t>: Units of feet that s</w:t>
      </w:r>
      <w:r w:rsidR="00014C3F">
        <w:rPr>
          <w:rFonts w:ascii="Trebuchet MS" w:hAnsi="Trebuchet MS"/>
          <w:color w:val="EB0000"/>
          <w:sz w:val="24"/>
          <w:szCs w:val="24"/>
        </w:rPr>
        <w:t>how the distance between the existing and proposed noise wall</w:t>
      </w:r>
    </w:p>
    <w:p w14:paraId="4C3A0518" w14:textId="6339C520" w:rsidR="008B3EE0" w:rsidRDefault="001818A2" w:rsidP="008B3EE0">
      <w:pPr>
        <w:pStyle w:val="RedTextBullet"/>
        <w:rPr>
          <w:rFonts w:ascii="Trebuchet MS" w:hAnsi="Trebuchet MS"/>
          <w:color w:val="EB0000"/>
          <w:sz w:val="24"/>
          <w:szCs w:val="24"/>
        </w:rPr>
      </w:pPr>
      <w:r>
        <w:rPr>
          <w:rFonts w:ascii="Trebuchet MS" w:hAnsi="Trebuchet MS"/>
          <w:color w:val="EB0000"/>
          <w:sz w:val="24"/>
          <w:szCs w:val="24"/>
        </w:rPr>
        <w:t>Y</w:t>
      </w:r>
      <w:r w:rsidR="008B3EE0">
        <w:rPr>
          <w:rFonts w:ascii="Trebuchet MS" w:hAnsi="Trebuchet MS"/>
          <w:color w:val="EB0000"/>
          <w:sz w:val="24"/>
          <w:szCs w:val="24"/>
        </w:rPr>
        <w:t>-axis</w:t>
      </w:r>
      <w:r w:rsidR="005E6336">
        <w:rPr>
          <w:rFonts w:ascii="Trebuchet MS" w:hAnsi="Trebuchet MS"/>
          <w:color w:val="EB0000"/>
          <w:sz w:val="24"/>
          <w:szCs w:val="24"/>
        </w:rPr>
        <w:t>: Units of feet that show</w:t>
      </w:r>
      <w:r w:rsidR="008B3EE0">
        <w:rPr>
          <w:rFonts w:ascii="Trebuchet MS" w:hAnsi="Trebuchet MS"/>
          <w:color w:val="EB0000"/>
          <w:sz w:val="24"/>
          <w:szCs w:val="24"/>
        </w:rPr>
        <w:t xml:space="preserve"> </w:t>
      </w:r>
      <w:r w:rsidR="005E6336">
        <w:rPr>
          <w:rFonts w:ascii="Trebuchet MS" w:hAnsi="Trebuchet MS"/>
          <w:color w:val="EB0000"/>
          <w:sz w:val="24"/>
          <w:szCs w:val="24"/>
        </w:rPr>
        <w:t xml:space="preserve">noise </w:t>
      </w:r>
      <w:r w:rsidR="008B3EE0">
        <w:rPr>
          <w:rFonts w:ascii="Trebuchet MS" w:hAnsi="Trebuchet MS"/>
          <w:color w:val="EB0000"/>
          <w:sz w:val="24"/>
          <w:szCs w:val="24"/>
        </w:rPr>
        <w:t>wall elevations (e.g., 5,200 feet)</w:t>
      </w:r>
    </w:p>
    <w:p w14:paraId="5C3033B2" w14:textId="47BDCA79" w:rsidR="00A9140D" w:rsidRDefault="00A9140D" w:rsidP="008B3EE0">
      <w:pPr>
        <w:pStyle w:val="RedTextBullet"/>
        <w:rPr>
          <w:rFonts w:ascii="Trebuchet MS" w:hAnsi="Trebuchet MS"/>
          <w:color w:val="EB0000"/>
          <w:sz w:val="24"/>
          <w:szCs w:val="24"/>
        </w:rPr>
      </w:pPr>
      <w:r>
        <w:rPr>
          <w:rFonts w:ascii="Trebuchet MS" w:hAnsi="Trebuchet MS"/>
          <w:color w:val="EB0000"/>
          <w:sz w:val="24"/>
          <w:szCs w:val="24"/>
        </w:rPr>
        <w:t xml:space="preserve">Indicate the distance between the existing and proposed noise walls on the figure by listing the distance with a double-headed arrow between the walls (e.g., </w:t>
      </w:r>
      <w:r w:rsidRPr="00A9140D">
        <w:rPr>
          <w:rFonts w:ascii="Trebuchet MS" w:hAnsi="Trebuchet MS"/>
          <w:color w:val="EB0000"/>
          <w:sz w:val="24"/>
          <w:szCs w:val="24"/>
        </w:rPr>
        <w:sym w:font="Wingdings" w:char="F0DF"/>
      </w:r>
      <w:r>
        <w:rPr>
          <w:rFonts w:ascii="Trebuchet MS" w:hAnsi="Trebuchet MS"/>
          <w:color w:val="EB0000"/>
          <w:sz w:val="24"/>
          <w:szCs w:val="24"/>
        </w:rPr>
        <w:t xml:space="preserve"> 5.5 feet </w:t>
      </w:r>
      <w:r w:rsidRPr="00A9140D">
        <w:rPr>
          <w:rFonts w:ascii="Trebuchet MS" w:hAnsi="Trebuchet MS"/>
          <w:color w:val="EB0000"/>
          <w:sz w:val="24"/>
          <w:szCs w:val="24"/>
        </w:rPr>
        <w:sym w:font="Wingdings" w:char="F0E0"/>
      </w:r>
      <w:r>
        <w:rPr>
          <w:color w:val="EB0000"/>
        </w:rPr>
        <w:t>)</w:t>
      </w:r>
    </w:p>
    <w:p w14:paraId="68E24295" w14:textId="316DFCB8" w:rsidR="008B3EE0" w:rsidRDefault="008B3EE0" w:rsidP="008B3EE0">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 xml:space="preserve">(s) from Design Criteria </w:t>
      </w:r>
      <w:r w:rsidR="00581208">
        <w:rPr>
          <w:rFonts w:ascii="Trebuchet MS" w:hAnsi="Trebuchet MS"/>
          <w:color w:val="EB0000"/>
          <w:sz w:val="24"/>
          <w:szCs w:val="24"/>
        </w:rPr>
        <w:t>2</w:t>
      </w:r>
      <w:r w:rsidRPr="00501D9F">
        <w:rPr>
          <w:rFonts w:ascii="Trebuchet MS" w:hAnsi="Trebuchet MS"/>
          <w:color w:val="EB0000"/>
          <w:sz w:val="24"/>
          <w:szCs w:val="24"/>
        </w:rPr>
        <w:t xml:space="preserve">, if applicable (e.g., </w:t>
      </w:r>
      <w:r>
        <w:rPr>
          <w:rFonts w:ascii="Trebuchet MS" w:hAnsi="Trebuchet MS"/>
          <w:color w:val="EB0000"/>
          <w:sz w:val="24"/>
          <w:szCs w:val="24"/>
        </w:rPr>
        <w:t xml:space="preserve">show </w:t>
      </w:r>
      <w:r w:rsidRPr="00501D9F">
        <w:rPr>
          <w:rFonts w:ascii="Trebuchet MS" w:hAnsi="Trebuchet MS"/>
          <w:color w:val="EB0000"/>
          <w:sz w:val="24"/>
          <w:szCs w:val="24"/>
        </w:rPr>
        <w:t>utility lines</w:t>
      </w:r>
      <w:r>
        <w:rPr>
          <w:rFonts w:ascii="Trebuchet MS" w:hAnsi="Trebuchet MS"/>
          <w:color w:val="EB0000"/>
          <w:sz w:val="24"/>
          <w:szCs w:val="24"/>
        </w:rPr>
        <w:t xml:space="preserve"> that led to deviation</w:t>
      </w:r>
      <w:r w:rsidRPr="00501D9F">
        <w:rPr>
          <w:rFonts w:ascii="Trebuchet MS" w:hAnsi="Trebuchet MS"/>
          <w:color w:val="EB0000"/>
          <w:sz w:val="24"/>
          <w:szCs w:val="24"/>
        </w:rPr>
        <w:t>)</w:t>
      </w:r>
    </w:p>
    <w:p w14:paraId="5F5D32C1" w14:textId="063F854B" w:rsidR="008B3EE0" w:rsidRDefault="008B3EE0" w:rsidP="0034011C">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07EA2F20" w14:textId="4FCBAA60" w:rsidR="00AD5036" w:rsidRPr="0034011C" w:rsidRDefault="00AD5036" w:rsidP="00AD5036">
      <w:pPr>
        <w:pStyle w:val="RedTextBullet"/>
        <w:numPr>
          <w:ilvl w:val="0"/>
          <w:numId w:val="0"/>
        </w:numPr>
        <w:rPr>
          <w:rFonts w:ascii="Trebuchet MS" w:hAnsi="Trebuchet MS"/>
          <w:color w:val="EB0000"/>
          <w:sz w:val="24"/>
          <w:szCs w:val="24"/>
        </w:rPr>
      </w:pPr>
      <w:r>
        <w:rPr>
          <w:rFonts w:ascii="Trebuchet MS" w:hAnsi="Trebuchet MS"/>
          <w:color w:val="EB0000"/>
          <w:sz w:val="24"/>
          <w:szCs w:val="24"/>
        </w:rPr>
        <w:t>If top-of-wall elevations need to be shown for more than one station number, create as many figures as necessary. Figures may use a continuing numbering system (e.g., if the first figure is Figure 4, the next could be Figures 5, 6, 7, etc</w:t>
      </w:r>
      <w:r w:rsidR="00005891">
        <w:rPr>
          <w:rFonts w:ascii="Trebuchet MS" w:hAnsi="Trebuchet MS"/>
          <w:color w:val="EB0000"/>
          <w:sz w:val="24"/>
          <w:szCs w:val="24"/>
        </w:rPr>
        <w:t>.</w:t>
      </w:r>
      <w:r>
        <w:rPr>
          <w:rFonts w:ascii="Trebuchet MS" w:hAnsi="Trebuchet MS"/>
          <w:color w:val="EB0000"/>
          <w:sz w:val="24"/>
          <w:szCs w:val="24"/>
        </w:rPr>
        <w:t>) or they can use a sub-set numbering system (e.g., figures could be Figure 4A, 4B, 4C, etc</w:t>
      </w:r>
      <w:r w:rsidR="00005891">
        <w:rPr>
          <w:rFonts w:ascii="Trebuchet MS" w:hAnsi="Trebuchet MS"/>
          <w:color w:val="EB0000"/>
          <w:sz w:val="24"/>
          <w:szCs w:val="24"/>
        </w:rPr>
        <w:t>.</w:t>
      </w:r>
      <w:r>
        <w:rPr>
          <w:rFonts w:ascii="Trebuchet MS" w:hAnsi="Trebuchet MS"/>
          <w:color w:val="EB0000"/>
          <w:sz w:val="24"/>
          <w:szCs w:val="24"/>
        </w:rPr>
        <w:t>).</w:t>
      </w:r>
    </w:p>
    <w:p w14:paraId="22A7293A" w14:textId="25D23D3A" w:rsidR="00DD18A2" w:rsidRDefault="00DD18A2" w:rsidP="00E56843">
      <w:pPr>
        <w:rPr>
          <w:rFonts w:ascii="Trebuchet MS" w:eastAsia="Times New Roman" w:hAnsi="Trebuchet MS" w:cs="Arial"/>
          <w:color w:val="222222"/>
          <w:sz w:val="24"/>
          <w:szCs w:val="24"/>
        </w:rPr>
      </w:pPr>
    </w:p>
    <w:p w14:paraId="6E9A9AB0" w14:textId="77777777" w:rsidR="00C24186" w:rsidRDefault="00C24186" w:rsidP="00E56843">
      <w:pPr>
        <w:rPr>
          <w:rFonts w:ascii="Trebuchet MS" w:hAnsi="Trebuchet MS" w:cs="Arial"/>
          <w:b/>
          <w:sz w:val="24"/>
          <w:szCs w:val="24"/>
        </w:rPr>
      </w:pPr>
      <w:r>
        <w:rPr>
          <w:rFonts w:ascii="Trebuchet MS" w:hAnsi="Trebuchet MS" w:cs="Arial"/>
          <w:b/>
          <w:sz w:val="24"/>
          <w:szCs w:val="24"/>
        </w:rPr>
        <w:br w:type="page"/>
      </w:r>
    </w:p>
    <w:p w14:paraId="7E8E30F0" w14:textId="1EDC8166" w:rsidR="00F83DA1" w:rsidRPr="00014C3F" w:rsidRDefault="00F83DA1" w:rsidP="00E56843">
      <w:pPr>
        <w:rPr>
          <w:rFonts w:ascii="Trebuchet MS" w:hAnsi="Trebuchet MS" w:cs="Arial"/>
          <w:b/>
          <w:sz w:val="24"/>
          <w:szCs w:val="24"/>
        </w:rPr>
      </w:pPr>
      <w:r w:rsidRPr="00014C3F">
        <w:rPr>
          <w:rFonts w:ascii="Trebuchet MS" w:hAnsi="Trebuchet MS" w:cs="Arial"/>
          <w:b/>
          <w:sz w:val="24"/>
          <w:szCs w:val="24"/>
        </w:rPr>
        <w:lastRenderedPageBreak/>
        <w:t>Figure [</w:t>
      </w:r>
      <w:r w:rsidRPr="00E22D1A">
        <w:rPr>
          <w:rFonts w:ascii="Trebuchet MS" w:hAnsi="Trebuchet MS" w:cs="Arial"/>
          <w:b/>
          <w:sz w:val="24"/>
          <w:szCs w:val="24"/>
          <w:highlight w:val="lightGray"/>
        </w:rPr>
        <w:t>XX</w:t>
      </w:r>
      <w:r w:rsidR="00C6539C" w:rsidRPr="00C254D0">
        <w:rPr>
          <w:rFonts w:ascii="Trebuchet MS" w:eastAsia="Times New Roman" w:hAnsi="Trebuchet MS" w:cs="Arial"/>
          <w:color w:val="ED0000"/>
          <w:sz w:val="24"/>
          <w:szCs w:val="24"/>
        </w:rPr>
        <w:t xml:space="preserve"> {</w:t>
      </w:r>
      <w:r w:rsidRPr="00C254D0">
        <w:rPr>
          <w:rFonts w:ascii="Trebuchet MS" w:hAnsi="Trebuchet MS" w:cs="Arial"/>
          <w:bCs/>
          <w:color w:val="ED0000"/>
          <w:sz w:val="24"/>
          <w:szCs w:val="24"/>
        </w:rPr>
        <w:t>for DC3</w:t>
      </w:r>
      <w:r w:rsidR="00C6539C" w:rsidRPr="00C254D0">
        <w:rPr>
          <w:rFonts w:ascii="Trebuchet MS" w:hAnsi="Trebuchet MS" w:cs="Arial"/>
          <w:bCs/>
          <w:color w:val="ED0000"/>
          <w:sz w:val="24"/>
          <w:szCs w:val="24"/>
        </w:rPr>
        <w:t>}</w:t>
      </w:r>
      <w:r w:rsidRPr="00014C3F">
        <w:rPr>
          <w:rFonts w:ascii="Trebuchet MS" w:hAnsi="Trebuchet MS" w:cs="Arial"/>
          <w:b/>
          <w:sz w:val="24"/>
          <w:szCs w:val="24"/>
        </w:rPr>
        <w:t>]</w:t>
      </w:r>
      <w:r w:rsidR="00351123">
        <w:rPr>
          <w:rFonts w:ascii="Trebuchet MS" w:hAnsi="Trebuchet MS" w:cs="Arial"/>
          <w:b/>
          <w:sz w:val="24"/>
          <w:szCs w:val="24"/>
        </w:rPr>
        <w:t>:</w:t>
      </w:r>
      <w:r w:rsidRPr="00014C3F">
        <w:rPr>
          <w:rFonts w:ascii="Trebuchet MS" w:hAnsi="Trebuchet MS" w:cs="Arial"/>
          <w:b/>
          <w:sz w:val="24"/>
          <w:szCs w:val="24"/>
        </w:rPr>
        <w:t xml:space="preserve"> </w:t>
      </w:r>
      <w:r w:rsidR="00351123">
        <w:rPr>
          <w:rFonts w:ascii="Trebuchet MS" w:hAnsi="Trebuchet MS" w:cs="Arial"/>
          <w:b/>
          <w:sz w:val="24"/>
          <w:szCs w:val="24"/>
        </w:rPr>
        <w:t>Design Criterion 3</w:t>
      </w:r>
      <w:r w:rsidR="00351123" w:rsidRPr="00F47561">
        <w:rPr>
          <w:rFonts w:ascii="Trebuchet MS" w:eastAsia="Times New Roman" w:hAnsi="Trebuchet MS" w:cs="Arial"/>
          <w:b/>
          <w:bCs/>
          <w:color w:val="222222"/>
          <w:sz w:val="24"/>
          <w:szCs w:val="24"/>
        </w:rPr>
        <w:t xml:space="preserve"> – </w:t>
      </w:r>
      <w:r w:rsidRPr="00014C3F">
        <w:rPr>
          <w:rFonts w:ascii="Trebuchet MS" w:hAnsi="Trebuchet MS" w:cs="Arial"/>
          <w:b/>
          <w:sz w:val="24"/>
          <w:szCs w:val="24"/>
        </w:rPr>
        <w:t>Addressing the G</w:t>
      </w:r>
      <w:r w:rsidRPr="00014C3F">
        <w:rPr>
          <w:rFonts w:ascii="Trebuchet MS" w:eastAsia="Times New Roman" w:hAnsi="Trebuchet MS" w:cs="Arial"/>
          <w:b/>
          <w:sz w:val="24"/>
          <w:szCs w:val="24"/>
        </w:rPr>
        <w:t>ap Between the Proposed Panel Wall and Bridge Structure</w:t>
      </w:r>
      <w:r w:rsidR="00EC1BE2">
        <w:rPr>
          <w:rFonts w:ascii="Trebuchet MS" w:eastAsia="Times New Roman" w:hAnsi="Trebuchet MS" w:cs="Arial"/>
          <w:b/>
          <w:sz w:val="24"/>
          <w:szCs w:val="24"/>
        </w:rPr>
        <w:t xml:space="preserve"> </w:t>
      </w:r>
    </w:p>
    <w:p w14:paraId="47775579" w14:textId="222AC237" w:rsidR="00A56AB4" w:rsidRDefault="00A56AB4" w:rsidP="00A56AB4">
      <w:pPr>
        <w:pStyle w:val="RedTextBody"/>
        <w:rPr>
          <w:rFonts w:ascii="Trebuchet MS" w:hAnsi="Trebuchet MS"/>
          <w:color w:val="EB0000"/>
          <w:sz w:val="24"/>
          <w:szCs w:val="24"/>
        </w:rPr>
      </w:pPr>
      <w:r w:rsidRPr="00FD0E4A">
        <w:rPr>
          <w:rFonts w:ascii="Trebuchet MS" w:hAnsi="Trebuchet MS"/>
          <w:color w:val="EB0000"/>
          <w:sz w:val="24"/>
          <w:szCs w:val="24"/>
        </w:rPr>
        <w:t>{</w:t>
      </w:r>
      <w:r>
        <w:rPr>
          <w:rFonts w:ascii="Trebuchet MS" w:hAnsi="Trebuchet MS"/>
          <w:color w:val="EB0000"/>
          <w:sz w:val="24"/>
          <w:szCs w:val="24"/>
        </w:rPr>
        <w:t>This figure shows the connection point between the existing and proposed noise wall with the structure, using a plan view (“</w:t>
      </w:r>
      <w:r w:rsidR="00D607AB">
        <w:rPr>
          <w:rFonts w:ascii="Trebuchet MS" w:hAnsi="Trebuchet MS"/>
          <w:color w:val="EB0000"/>
          <w:sz w:val="24"/>
          <w:szCs w:val="24"/>
        </w:rPr>
        <w:t>birds’</w:t>
      </w:r>
      <w:r>
        <w:rPr>
          <w:rFonts w:ascii="Trebuchet MS" w:hAnsi="Trebuchet MS"/>
          <w:color w:val="EB0000"/>
          <w:sz w:val="24"/>
          <w:szCs w:val="24"/>
        </w:rPr>
        <w:t xml:space="preserve"> eye” view). The source will typically be the design plan set. </w:t>
      </w:r>
      <w:r w:rsidRPr="00FD0E4A">
        <w:rPr>
          <w:rFonts w:ascii="Trebuchet MS" w:hAnsi="Trebuchet MS"/>
          <w:color w:val="EB0000"/>
          <w:sz w:val="24"/>
          <w:szCs w:val="24"/>
        </w:rPr>
        <w:t>I</w:t>
      </w:r>
      <w:r>
        <w:rPr>
          <w:rFonts w:ascii="Trebuchet MS" w:hAnsi="Trebuchet MS"/>
          <w:color w:val="EB0000"/>
          <w:sz w:val="24"/>
          <w:szCs w:val="24"/>
        </w:rPr>
        <w:t xml:space="preserve">f providing a figure related to Design </w:t>
      </w:r>
      <w:r w:rsidR="00351123">
        <w:rPr>
          <w:rFonts w:ascii="Trebuchet MS" w:hAnsi="Trebuchet MS"/>
          <w:color w:val="EB0000"/>
          <w:sz w:val="24"/>
          <w:szCs w:val="24"/>
        </w:rPr>
        <w:t xml:space="preserve">Criterion </w:t>
      </w:r>
      <w:r>
        <w:rPr>
          <w:rFonts w:ascii="Trebuchet MS" w:hAnsi="Trebuchet MS"/>
          <w:color w:val="EB0000"/>
          <w:sz w:val="24"/>
          <w:szCs w:val="24"/>
        </w:rPr>
        <w:t>3, i</w:t>
      </w:r>
      <w:r w:rsidRPr="00FD0E4A">
        <w:rPr>
          <w:rFonts w:ascii="Trebuchet MS" w:hAnsi="Trebuchet MS"/>
          <w:color w:val="EB0000"/>
          <w:sz w:val="24"/>
          <w:szCs w:val="24"/>
        </w:rPr>
        <w:t>nclude the following, at a minimum, on this figure:</w:t>
      </w:r>
    </w:p>
    <w:p w14:paraId="2F1BBB8D" w14:textId="25EB6B97" w:rsidR="00A56AB4" w:rsidRDefault="00A56AB4" w:rsidP="00A56AB4">
      <w:pPr>
        <w:pStyle w:val="RedTextBullet"/>
        <w:rPr>
          <w:rFonts w:ascii="Trebuchet MS" w:hAnsi="Trebuchet MS"/>
          <w:color w:val="EB0000"/>
          <w:sz w:val="24"/>
          <w:szCs w:val="24"/>
        </w:rPr>
      </w:pPr>
      <w:r>
        <w:rPr>
          <w:rFonts w:ascii="Trebuchet MS" w:hAnsi="Trebuchet MS"/>
          <w:color w:val="EB0000"/>
          <w:sz w:val="24"/>
          <w:szCs w:val="24"/>
        </w:rPr>
        <w:t>Existing and proposed connection point</w:t>
      </w:r>
      <w:r w:rsidR="00894A6B">
        <w:rPr>
          <w:rFonts w:ascii="Trebuchet MS" w:hAnsi="Trebuchet MS"/>
          <w:color w:val="EB0000"/>
          <w:sz w:val="24"/>
          <w:szCs w:val="24"/>
        </w:rPr>
        <w:t>, clearly labeled</w:t>
      </w:r>
    </w:p>
    <w:p w14:paraId="722816AA" w14:textId="6BCDF804" w:rsidR="00A56AB4" w:rsidRPr="00FD0E4A" w:rsidRDefault="00A56AB4" w:rsidP="00A56AB4">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 xml:space="preserve">(s) from Design </w:t>
      </w:r>
      <w:r w:rsidR="00351123">
        <w:rPr>
          <w:rFonts w:ascii="Trebuchet MS" w:hAnsi="Trebuchet MS"/>
          <w:color w:val="EB0000"/>
          <w:sz w:val="24"/>
          <w:szCs w:val="24"/>
        </w:rPr>
        <w:t xml:space="preserve">Criterion </w:t>
      </w:r>
      <w:r>
        <w:rPr>
          <w:rFonts w:ascii="Trebuchet MS" w:hAnsi="Trebuchet MS"/>
          <w:color w:val="EB0000"/>
          <w:sz w:val="24"/>
          <w:szCs w:val="24"/>
        </w:rPr>
        <w:t>3</w:t>
      </w:r>
      <w:r w:rsidRPr="00501D9F">
        <w:rPr>
          <w:rFonts w:ascii="Trebuchet MS" w:hAnsi="Trebuchet MS"/>
          <w:color w:val="EB0000"/>
          <w:sz w:val="24"/>
          <w:szCs w:val="24"/>
        </w:rPr>
        <w:t xml:space="preserve">, if applicable </w:t>
      </w:r>
    </w:p>
    <w:p w14:paraId="06FA6562" w14:textId="77777777" w:rsidR="00A56AB4" w:rsidRDefault="00A56AB4" w:rsidP="00A56AB4">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68C61AC9" w14:textId="77777777" w:rsidR="00657927" w:rsidRPr="00657927" w:rsidRDefault="00A56AB4" w:rsidP="00A56AB4">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4F100A30" w14:textId="5423364B" w:rsidR="00A56AB4" w:rsidRPr="00E56843" w:rsidRDefault="00490BD0" w:rsidP="00657927">
      <w:pPr>
        <w:pStyle w:val="RedTextBullet"/>
        <w:numPr>
          <w:ilvl w:val="0"/>
          <w:numId w:val="0"/>
        </w:numPr>
        <w:ind w:left="360"/>
        <w:rPr>
          <w:rFonts w:ascii="Trebuchet MS" w:hAnsi="Trebuchet MS" w:cs="Arial"/>
          <w:sz w:val="24"/>
          <w:szCs w:val="24"/>
        </w:rPr>
      </w:pPr>
      <w:r>
        <w:rPr>
          <w:rFonts w:ascii="Trebuchet MS" w:hAnsi="Trebuchet MS"/>
          <w:color w:val="EB0000"/>
          <w:sz w:val="24"/>
          <w:szCs w:val="24"/>
        </w:rPr>
        <w:t>If additional figure(s) are needed, they may be added. For example, an exhibit showing a project-special treatment might be included as a separate figure.</w:t>
      </w:r>
      <w:r w:rsidR="00A56AB4" w:rsidRPr="00FD0E4A">
        <w:rPr>
          <w:rFonts w:ascii="Trebuchet MS" w:hAnsi="Trebuchet MS"/>
          <w:color w:val="EB0000"/>
          <w:sz w:val="24"/>
          <w:szCs w:val="24"/>
        </w:rPr>
        <w:t>}</w:t>
      </w:r>
    </w:p>
    <w:p w14:paraId="16F81CD8" w14:textId="77777777" w:rsidR="00A56AB4" w:rsidRDefault="00A56AB4" w:rsidP="00B94152">
      <w:pPr>
        <w:pStyle w:val="BodyText"/>
        <w:rPr>
          <w:rFonts w:ascii="Trebuchet MS" w:hAnsi="Trebuchet MS" w:cs="Arial"/>
          <w:sz w:val="24"/>
          <w:szCs w:val="24"/>
        </w:rPr>
      </w:pPr>
    </w:p>
    <w:p w14:paraId="5369EEE0" w14:textId="77777777" w:rsidR="00C24186" w:rsidRDefault="00C24186" w:rsidP="00F83DA1">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6AD2DD7A" w14:textId="7BDAF180" w:rsidR="00F83DA1" w:rsidRPr="00031039" w:rsidRDefault="00F83DA1" w:rsidP="00F83DA1">
      <w:pPr>
        <w:rPr>
          <w:rFonts w:ascii="Trebuchet MS" w:eastAsia="Times New Roman" w:hAnsi="Trebuchet MS" w:cs="Arial"/>
          <w:b/>
          <w:bCs/>
          <w:color w:val="222222"/>
          <w:sz w:val="24"/>
          <w:szCs w:val="24"/>
        </w:rPr>
      </w:pPr>
      <w:r w:rsidRPr="00031039">
        <w:rPr>
          <w:rFonts w:ascii="Trebuchet MS" w:eastAsia="Times New Roman" w:hAnsi="Trebuchet MS" w:cs="Arial"/>
          <w:b/>
          <w:bCs/>
          <w:color w:val="222222"/>
          <w:sz w:val="24"/>
          <w:szCs w:val="24"/>
        </w:rPr>
        <w:lastRenderedPageBreak/>
        <w:t xml:space="preserve">Figure </w:t>
      </w:r>
      <w:r w:rsidR="00D32EA1" w:rsidRPr="00C24186">
        <w:rPr>
          <w:rFonts w:ascii="Trebuchet MS" w:eastAsia="Times New Roman" w:hAnsi="Trebuchet MS" w:cs="Arial"/>
          <w:color w:val="222222"/>
          <w:sz w:val="24"/>
          <w:szCs w:val="24"/>
          <w:highlight w:val="lightGray"/>
        </w:rPr>
        <w:t>[</w:t>
      </w:r>
      <w:r w:rsidR="00D32EA1" w:rsidRPr="00D32EA1">
        <w:rPr>
          <w:rFonts w:ascii="Trebuchet MS" w:eastAsia="Times New Roman" w:hAnsi="Trebuchet MS" w:cs="Arial"/>
          <w:b/>
          <w:bCs/>
          <w:color w:val="222222"/>
          <w:sz w:val="24"/>
          <w:szCs w:val="24"/>
          <w:highlight w:val="lightGray"/>
        </w:rPr>
        <w:t>XX</w:t>
      </w:r>
      <w:r w:rsidR="00C6539C" w:rsidRPr="00C254D0">
        <w:rPr>
          <w:rFonts w:ascii="Trebuchet MS" w:eastAsia="Times New Roman" w:hAnsi="Trebuchet MS" w:cs="Arial"/>
          <w:color w:val="ED0000"/>
          <w:sz w:val="24"/>
          <w:szCs w:val="24"/>
        </w:rPr>
        <w:t xml:space="preserve"> {</w:t>
      </w:r>
      <w:r w:rsidR="00D32EA1" w:rsidRPr="00C254D0">
        <w:rPr>
          <w:rFonts w:ascii="Trebuchet MS" w:eastAsia="Times New Roman" w:hAnsi="Trebuchet MS" w:cs="Arial"/>
          <w:color w:val="ED0000"/>
          <w:sz w:val="24"/>
          <w:szCs w:val="24"/>
        </w:rPr>
        <w:t>for DC5</w:t>
      </w:r>
      <w:r w:rsidR="00C6539C" w:rsidRPr="00C254D0">
        <w:rPr>
          <w:rFonts w:ascii="Trebuchet MS" w:eastAsia="Times New Roman" w:hAnsi="Trebuchet MS" w:cs="Arial"/>
          <w:color w:val="ED0000"/>
          <w:sz w:val="24"/>
          <w:szCs w:val="24"/>
        </w:rPr>
        <w:t>}</w:t>
      </w:r>
      <w:r w:rsidR="00D32EA1" w:rsidRPr="00C24186">
        <w:rPr>
          <w:rFonts w:ascii="Trebuchet MS" w:eastAsia="Times New Roman" w:hAnsi="Trebuchet MS" w:cs="Arial"/>
          <w:sz w:val="24"/>
          <w:szCs w:val="24"/>
          <w:highlight w:val="lightGray"/>
        </w:rPr>
        <w:t>]</w:t>
      </w:r>
      <w:r w:rsidR="00351123">
        <w:rPr>
          <w:rFonts w:ascii="Trebuchet MS" w:hAnsi="Trebuchet MS" w:cs="Arial"/>
          <w:b/>
          <w:sz w:val="24"/>
          <w:szCs w:val="24"/>
        </w:rPr>
        <w:t>:</w:t>
      </w:r>
      <w:r w:rsidR="00351123" w:rsidRPr="00014C3F">
        <w:rPr>
          <w:rFonts w:ascii="Trebuchet MS" w:hAnsi="Trebuchet MS" w:cs="Arial"/>
          <w:b/>
          <w:sz w:val="24"/>
          <w:szCs w:val="24"/>
        </w:rPr>
        <w:t xml:space="preserve"> </w:t>
      </w:r>
      <w:r w:rsidR="00351123">
        <w:rPr>
          <w:rFonts w:ascii="Trebuchet MS" w:hAnsi="Trebuchet MS" w:cs="Arial"/>
          <w:b/>
          <w:sz w:val="24"/>
          <w:szCs w:val="24"/>
        </w:rPr>
        <w:t>Design Criterion 5</w:t>
      </w:r>
      <w:r w:rsidR="00351123" w:rsidRPr="00F47561">
        <w:rPr>
          <w:rFonts w:ascii="Trebuchet MS" w:eastAsia="Times New Roman" w:hAnsi="Trebuchet MS" w:cs="Arial"/>
          <w:b/>
          <w:bCs/>
          <w:color w:val="222222"/>
          <w:sz w:val="24"/>
          <w:szCs w:val="24"/>
        </w:rPr>
        <w:t xml:space="preserve"> – </w:t>
      </w:r>
      <w:r w:rsidRPr="00031039">
        <w:rPr>
          <w:rFonts w:ascii="Trebuchet MS" w:eastAsia="Times New Roman" w:hAnsi="Trebuchet MS" w:cs="Arial"/>
          <w:b/>
          <w:bCs/>
          <w:color w:val="222222"/>
          <w:sz w:val="24"/>
          <w:szCs w:val="24"/>
        </w:rPr>
        <w:t xml:space="preserve">Receivers </w:t>
      </w:r>
      <w:r w:rsidR="00222E46">
        <w:rPr>
          <w:rFonts w:ascii="Trebuchet MS" w:eastAsia="Times New Roman" w:hAnsi="Trebuchet MS" w:cs="Arial"/>
          <w:b/>
          <w:bCs/>
          <w:color w:val="222222"/>
          <w:sz w:val="24"/>
          <w:szCs w:val="24"/>
        </w:rPr>
        <w:t xml:space="preserve">and Changes in Noise Levels </w:t>
      </w:r>
      <w:r w:rsidRPr="00031039">
        <w:rPr>
          <w:rFonts w:ascii="Trebuchet MS" w:eastAsia="Times New Roman" w:hAnsi="Trebuchet MS" w:cs="Arial"/>
          <w:b/>
          <w:bCs/>
          <w:color w:val="222222"/>
          <w:sz w:val="24"/>
          <w:szCs w:val="24"/>
        </w:rPr>
        <w:t>behind Noise Wall</w:t>
      </w:r>
      <w:r w:rsidR="00222E46">
        <w:rPr>
          <w:rFonts w:ascii="Trebuchet MS" w:eastAsia="Times New Roman" w:hAnsi="Trebuchet MS" w:cs="Arial"/>
          <w:b/>
          <w:bCs/>
          <w:color w:val="222222"/>
          <w:sz w:val="24"/>
          <w:szCs w:val="24"/>
        </w:rPr>
        <w:t xml:space="preserve"> (Comparing Existing Noise Wall to </w:t>
      </w:r>
      <w:r w:rsidRPr="00031039">
        <w:rPr>
          <w:rFonts w:ascii="Trebuchet MS" w:eastAsia="Times New Roman" w:hAnsi="Trebuchet MS" w:cs="Arial"/>
          <w:b/>
          <w:bCs/>
          <w:color w:val="222222"/>
          <w:sz w:val="24"/>
          <w:szCs w:val="24"/>
        </w:rPr>
        <w:t>Proposed Noise Wall</w:t>
      </w:r>
      <w:r w:rsidR="00222E46">
        <w:rPr>
          <w:rFonts w:ascii="Trebuchet MS" w:eastAsia="Times New Roman" w:hAnsi="Trebuchet MS" w:cs="Arial"/>
          <w:b/>
          <w:bCs/>
          <w:color w:val="222222"/>
          <w:sz w:val="24"/>
          <w:szCs w:val="24"/>
        </w:rPr>
        <w:t>)</w:t>
      </w:r>
    </w:p>
    <w:p w14:paraId="273D0172" w14:textId="4E2F1789" w:rsidR="003326BE" w:rsidRPr="003326BE" w:rsidRDefault="00F83DA1" w:rsidP="003326BE">
      <w:pPr>
        <w:pStyle w:val="RedTextBody"/>
        <w:rPr>
          <w:rFonts w:ascii="Trebuchet MS" w:hAnsi="Trebuchet MS"/>
          <w:color w:val="EB0000"/>
          <w:sz w:val="24"/>
          <w:szCs w:val="24"/>
        </w:rPr>
      </w:pPr>
      <w:r w:rsidRPr="00FD0E4A">
        <w:rPr>
          <w:rFonts w:ascii="Trebuchet MS" w:hAnsi="Trebuchet MS"/>
          <w:color w:val="EB0000"/>
          <w:sz w:val="24"/>
          <w:szCs w:val="24"/>
        </w:rPr>
        <w:t>{Include the following, at a minimum, on this figure:</w:t>
      </w:r>
      <w:r w:rsidR="003326BE" w:rsidRPr="003326BE">
        <w:rPr>
          <w:rFonts w:ascii="Trebuchet MS" w:hAnsi="Trebuchet MS"/>
          <w:color w:val="EB0000"/>
          <w:sz w:val="24"/>
          <w:szCs w:val="24"/>
        </w:rPr>
        <w:t xml:space="preserve"> </w:t>
      </w:r>
    </w:p>
    <w:p w14:paraId="6A6D3C24" w14:textId="19A4389F" w:rsidR="003326BE" w:rsidRPr="003326BE" w:rsidRDefault="003326BE" w:rsidP="003326BE">
      <w:pPr>
        <w:pStyle w:val="RedTextBody"/>
        <w:ind w:left="720" w:hanging="360"/>
        <w:rPr>
          <w:rFonts w:ascii="Trebuchet MS" w:hAnsi="Trebuchet MS"/>
          <w:color w:val="EB0000"/>
          <w:sz w:val="24"/>
          <w:szCs w:val="24"/>
        </w:rPr>
      </w:pPr>
      <w:r w:rsidRPr="003326BE">
        <w:rPr>
          <w:rFonts w:ascii="Trebuchet MS" w:hAnsi="Trebuchet MS"/>
          <w:color w:val="EB0000"/>
          <w:sz w:val="24"/>
          <w:szCs w:val="24"/>
        </w:rPr>
        <w:t>•</w:t>
      </w:r>
      <w:r w:rsidRPr="003326BE">
        <w:rPr>
          <w:rFonts w:ascii="Trebuchet MS" w:hAnsi="Trebuchet MS"/>
          <w:color w:val="EB0000"/>
          <w:sz w:val="24"/>
          <w:szCs w:val="24"/>
        </w:rPr>
        <w:tab/>
      </w:r>
      <w:r>
        <w:rPr>
          <w:rFonts w:ascii="Trebuchet MS" w:hAnsi="Trebuchet MS"/>
          <w:color w:val="EB0000"/>
          <w:sz w:val="24"/>
          <w:szCs w:val="24"/>
        </w:rPr>
        <w:t>R</w:t>
      </w:r>
      <w:r w:rsidRPr="003326BE">
        <w:rPr>
          <w:rFonts w:ascii="Trebuchet MS" w:hAnsi="Trebuchet MS"/>
          <w:color w:val="EB0000"/>
          <w:sz w:val="24"/>
          <w:szCs w:val="24"/>
        </w:rPr>
        <w:t>oadway(s) associated with project; include names of roadways that were modeled</w:t>
      </w:r>
    </w:p>
    <w:p w14:paraId="7BA92716" w14:textId="5CFEA183" w:rsidR="003326BE" w:rsidRPr="003326BE" w:rsidRDefault="003326BE" w:rsidP="003326BE">
      <w:pPr>
        <w:pStyle w:val="RedTextBody"/>
        <w:ind w:left="720" w:hanging="360"/>
        <w:rPr>
          <w:rFonts w:ascii="Trebuchet MS" w:hAnsi="Trebuchet MS"/>
          <w:color w:val="EB0000"/>
          <w:sz w:val="24"/>
          <w:szCs w:val="24"/>
        </w:rPr>
      </w:pPr>
      <w:r w:rsidRPr="003326BE">
        <w:rPr>
          <w:rFonts w:ascii="Trebuchet MS" w:hAnsi="Trebuchet MS"/>
          <w:color w:val="EB0000"/>
          <w:sz w:val="24"/>
          <w:szCs w:val="24"/>
        </w:rPr>
        <w:t>•</w:t>
      </w:r>
      <w:r w:rsidRPr="003326BE">
        <w:rPr>
          <w:rFonts w:ascii="Trebuchet MS" w:hAnsi="Trebuchet MS"/>
          <w:color w:val="EB0000"/>
          <w:sz w:val="24"/>
          <w:szCs w:val="24"/>
        </w:rPr>
        <w:tab/>
        <w:t>Noise Study Zone boundary</w:t>
      </w:r>
      <w:r w:rsidR="00894A6B">
        <w:rPr>
          <w:rFonts w:ascii="Trebuchet MS" w:hAnsi="Trebuchet MS"/>
          <w:color w:val="EB0000"/>
          <w:sz w:val="24"/>
          <w:szCs w:val="24"/>
        </w:rPr>
        <w:t>, clearly labeled or identified in figure key</w:t>
      </w:r>
    </w:p>
    <w:p w14:paraId="234D7A6B" w14:textId="3142544B" w:rsidR="003326BE" w:rsidRPr="003326BE" w:rsidRDefault="003326BE" w:rsidP="003326BE">
      <w:pPr>
        <w:pStyle w:val="RedTextBody"/>
        <w:ind w:left="720" w:hanging="360"/>
        <w:rPr>
          <w:rFonts w:ascii="Trebuchet MS" w:hAnsi="Trebuchet MS"/>
          <w:color w:val="EB0000"/>
          <w:sz w:val="24"/>
          <w:szCs w:val="24"/>
        </w:rPr>
      </w:pPr>
      <w:r w:rsidRPr="003326BE">
        <w:rPr>
          <w:rFonts w:ascii="Trebuchet MS" w:hAnsi="Trebuchet MS"/>
          <w:color w:val="EB0000"/>
          <w:sz w:val="24"/>
          <w:szCs w:val="24"/>
        </w:rPr>
        <w:t>•</w:t>
      </w:r>
      <w:r w:rsidRPr="003326BE">
        <w:rPr>
          <w:rFonts w:ascii="Trebuchet MS" w:hAnsi="Trebuchet MS"/>
          <w:color w:val="EB0000"/>
          <w:sz w:val="24"/>
          <w:szCs w:val="24"/>
        </w:rPr>
        <w:tab/>
        <w:t xml:space="preserve">Receiver locations for Activity Categories A through E, labeled with Receiver IDs. Use a way to distinguish between receivers </w:t>
      </w:r>
      <w:r w:rsidR="008B4ED2">
        <w:rPr>
          <w:rFonts w:ascii="Trebuchet MS" w:hAnsi="Trebuchet MS"/>
          <w:color w:val="EB0000"/>
          <w:sz w:val="24"/>
          <w:szCs w:val="24"/>
        </w:rPr>
        <w:t>where noise behind the proposed wall would be louder than noise behind the existing wall</w:t>
      </w:r>
      <w:r w:rsidRPr="003326BE">
        <w:rPr>
          <w:rFonts w:ascii="Trebuchet MS" w:hAnsi="Trebuchet MS"/>
          <w:color w:val="EB0000"/>
          <w:sz w:val="24"/>
          <w:szCs w:val="24"/>
        </w:rPr>
        <w:t xml:space="preserve"> (e.g., a key that uses one shape or color to denote </w:t>
      </w:r>
      <w:r w:rsidR="008B4ED2">
        <w:rPr>
          <w:rFonts w:ascii="Trebuchet MS" w:hAnsi="Trebuchet MS"/>
          <w:color w:val="EB0000"/>
          <w:sz w:val="24"/>
          <w:szCs w:val="24"/>
        </w:rPr>
        <w:t>louder versus the same or quieter)</w:t>
      </w:r>
      <w:r w:rsidRPr="003326BE">
        <w:rPr>
          <w:rFonts w:ascii="Trebuchet MS" w:hAnsi="Trebuchet MS"/>
          <w:color w:val="EB0000"/>
          <w:sz w:val="24"/>
          <w:szCs w:val="24"/>
        </w:rPr>
        <w:t>. If using different colors, it would be helpful to use a dark and light color that can be distinguished when printing the document in black and white).</w:t>
      </w:r>
    </w:p>
    <w:p w14:paraId="6E5E256C" w14:textId="7D5DCAD1" w:rsidR="003326BE" w:rsidRPr="003326BE" w:rsidRDefault="003326BE" w:rsidP="003326BE">
      <w:pPr>
        <w:pStyle w:val="RedTextBody"/>
        <w:ind w:left="720" w:hanging="360"/>
        <w:rPr>
          <w:rFonts w:ascii="Trebuchet MS" w:hAnsi="Trebuchet MS"/>
          <w:color w:val="EB0000"/>
          <w:sz w:val="24"/>
          <w:szCs w:val="24"/>
        </w:rPr>
      </w:pPr>
      <w:r w:rsidRPr="003326BE">
        <w:rPr>
          <w:rFonts w:ascii="Trebuchet MS" w:hAnsi="Trebuchet MS"/>
          <w:color w:val="EB0000"/>
          <w:sz w:val="24"/>
          <w:szCs w:val="24"/>
        </w:rPr>
        <w:t>•</w:t>
      </w:r>
      <w:r w:rsidRPr="003326BE">
        <w:rPr>
          <w:rFonts w:ascii="Trebuchet MS" w:hAnsi="Trebuchet MS"/>
          <w:color w:val="EB0000"/>
          <w:sz w:val="24"/>
          <w:szCs w:val="24"/>
        </w:rPr>
        <w:tab/>
        <w:t xml:space="preserve">Existing </w:t>
      </w:r>
      <w:r w:rsidR="008B4ED2">
        <w:rPr>
          <w:rFonts w:ascii="Trebuchet MS" w:hAnsi="Trebuchet MS"/>
          <w:color w:val="EB0000"/>
          <w:sz w:val="24"/>
          <w:szCs w:val="24"/>
        </w:rPr>
        <w:t xml:space="preserve">and proposed </w:t>
      </w:r>
      <w:r w:rsidRPr="003326BE">
        <w:rPr>
          <w:rFonts w:ascii="Trebuchet MS" w:hAnsi="Trebuchet MS"/>
          <w:color w:val="EB0000"/>
          <w:sz w:val="24"/>
          <w:szCs w:val="24"/>
        </w:rPr>
        <w:t xml:space="preserve">noise barriers; </w:t>
      </w:r>
      <w:r w:rsidR="00894A6B">
        <w:rPr>
          <w:rFonts w:ascii="Trebuchet MS" w:hAnsi="Trebuchet MS"/>
          <w:color w:val="EB0000"/>
          <w:sz w:val="24"/>
          <w:szCs w:val="24"/>
        </w:rPr>
        <w:t>clearly labeled or identified in figure key</w:t>
      </w:r>
    </w:p>
    <w:p w14:paraId="2CCE962C" w14:textId="77777777" w:rsidR="003326BE" w:rsidRPr="003326BE" w:rsidRDefault="003326BE" w:rsidP="003326BE">
      <w:pPr>
        <w:pStyle w:val="RedTextBody"/>
        <w:ind w:left="720" w:hanging="360"/>
        <w:rPr>
          <w:rFonts w:ascii="Trebuchet MS" w:hAnsi="Trebuchet MS"/>
          <w:color w:val="EB0000"/>
          <w:sz w:val="24"/>
          <w:szCs w:val="24"/>
        </w:rPr>
      </w:pPr>
      <w:r w:rsidRPr="003326BE">
        <w:rPr>
          <w:rFonts w:ascii="Trebuchet MS" w:hAnsi="Trebuchet MS"/>
          <w:color w:val="EB0000"/>
          <w:sz w:val="24"/>
          <w:szCs w:val="24"/>
        </w:rPr>
        <w:t>•</w:t>
      </w:r>
      <w:r w:rsidRPr="003326BE">
        <w:rPr>
          <w:rFonts w:ascii="Trebuchet MS" w:hAnsi="Trebuchet MS"/>
          <w:color w:val="EB0000"/>
          <w:sz w:val="24"/>
          <w:szCs w:val="24"/>
        </w:rPr>
        <w:tab/>
        <w:t>Scale (at a minimum, include 300 feet and/or 500 feet on the scale, as appropriate, to match the distance(s) to the Noise Study Zone)</w:t>
      </w:r>
    </w:p>
    <w:p w14:paraId="0C63EC3B" w14:textId="77777777" w:rsidR="003326BE" w:rsidRPr="003326BE" w:rsidRDefault="003326BE" w:rsidP="003326BE">
      <w:pPr>
        <w:pStyle w:val="RedTextBody"/>
        <w:ind w:left="720" w:hanging="360"/>
        <w:rPr>
          <w:rFonts w:ascii="Trebuchet MS" w:hAnsi="Trebuchet MS"/>
          <w:color w:val="EB0000"/>
          <w:sz w:val="24"/>
          <w:szCs w:val="24"/>
        </w:rPr>
      </w:pPr>
      <w:r w:rsidRPr="003326BE">
        <w:rPr>
          <w:rFonts w:ascii="Trebuchet MS" w:hAnsi="Trebuchet MS"/>
          <w:color w:val="EB0000"/>
          <w:sz w:val="24"/>
          <w:szCs w:val="24"/>
        </w:rPr>
        <w:t>•</w:t>
      </w:r>
      <w:r w:rsidRPr="003326BE">
        <w:rPr>
          <w:rFonts w:ascii="Trebuchet MS" w:hAnsi="Trebuchet MS"/>
          <w:color w:val="EB0000"/>
          <w:sz w:val="24"/>
          <w:szCs w:val="24"/>
        </w:rPr>
        <w:tab/>
        <w:t>Compass rose or North arrow</w:t>
      </w:r>
    </w:p>
    <w:p w14:paraId="706A4987" w14:textId="77777777" w:rsidR="003326BE" w:rsidRPr="003326BE" w:rsidRDefault="003326BE" w:rsidP="003326BE">
      <w:pPr>
        <w:pStyle w:val="RedTextBody"/>
        <w:rPr>
          <w:rFonts w:ascii="Trebuchet MS" w:hAnsi="Trebuchet MS"/>
          <w:color w:val="EB0000"/>
          <w:sz w:val="24"/>
          <w:szCs w:val="24"/>
        </w:rPr>
      </w:pPr>
      <w:r w:rsidRPr="003326BE">
        <w:rPr>
          <w:rFonts w:ascii="Trebuchet MS" w:hAnsi="Trebuchet MS"/>
          <w:color w:val="EB0000"/>
          <w:sz w:val="24"/>
          <w:szCs w:val="24"/>
        </w:rPr>
        <w:t>Information for figure:</w:t>
      </w:r>
    </w:p>
    <w:p w14:paraId="50265384" w14:textId="6EF9A99E" w:rsidR="00F13BF2" w:rsidRPr="00D76486" w:rsidRDefault="003326BE" w:rsidP="00D76486">
      <w:pPr>
        <w:pStyle w:val="RedTextBody"/>
        <w:rPr>
          <w:rFonts w:ascii="Trebuchet MS" w:hAnsi="Trebuchet MS"/>
          <w:color w:val="EB0000"/>
          <w:sz w:val="24"/>
          <w:szCs w:val="24"/>
        </w:rPr>
        <w:sectPr w:rsidR="00F13BF2" w:rsidRPr="00D76486">
          <w:footerReference w:type="default" r:id="rId20"/>
          <w:pgSz w:w="12240" w:h="15840"/>
          <w:pgMar w:top="1440" w:right="1440" w:bottom="1440" w:left="1440" w:header="720" w:footer="720" w:gutter="0"/>
          <w:pgNumType w:start="1"/>
          <w:cols w:space="720"/>
        </w:sectPr>
      </w:pPr>
      <w:r w:rsidRPr="003326BE">
        <w:rPr>
          <w:rFonts w:ascii="Trebuchet MS" w:hAnsi="Trebuchet MS"/>
          <w:color w:val="EB0000"/>
          <w:sz w:val="24"/>
          <w:szCs w:val="24"/>
        </w:rPr>
        <w:t xml:space="preserve">If all the information required to be on this figure cannot legibly fit on one page/one figure, create as many figures as needed and number them </w:t>
      </w:r>
      <w:r w:rsidR="008B4ED2" w:rsidRPr="00C254D0">
        <w:rPr>
          <w:rFonts w:ascii="Trebuchet MS" w:hAnsi="Trebuchet MS"/>
          <w:color w:val="BB0000"/>
          <w:sz w:val="24"/>
          <w:szCs w:val="24"/>
          <w:highlight w:val="lightGray"/>
        </w:rPr>
        <w:t>[XX]</w:t>
      </w:r>
      <w:r w:rsidRPr="003326BE">
        <w:rPr>
          <w:rFonts w:ascii="Trebuchet MS" w:hAnsi="Trebuchet MS"/>
          <w:color w:val="EB0000"/>
          <w:sz w:val="24"/>
          <w:szCs w:val="24"/>
        </w:rPr>
        <w:t>A</w:t>
      </w:r>
      <w:r w:rsidR="00222E46">
        <w:rPr>
          <w:rFonts w:ascii="Trebuchet MS" w:hAnsi="Trebuchet MS"/>
          <w:color w:val="EB0000"/>
          <w:sz w:val="24"/>
          <w:szCs w:val="24"/>
        </w:rPr>
        <w:t>,</w:t>
      </w:r>
      <w:r w:rsidR="008B4ED2">
        <w:rPr>
          <w:rFonts w:ascii="Trebuchet MS" w:hAnsi="Trebuchet MS" w:cs="Arial"/>
          <w:bCs/>
          <w:sz w:val="24"/>
          <w:szCs w:val="24"/>
        </w:rPr>
        <w:t xml:space="preserve"> </w:t>
      </w:r>
      <w:r w:rsidR="008B4ED2" w:rsidRPr="00C254D0">
        <w:rPr>
          <w:rFonts w:ascii="Trebuchet MS" w:hAnsi="Trebuchet MS"/>
          <w:color w:val="BB0000"/>
          <w:sz w:val="24"/>
          <w:szCs w:val="24"/>
          <w:highlight w:val="lightGray"/>
        </w:rPr>
        <w:t>[XX]</w:t>
      </w:r>
      <w:r w:rsidRPr="003326BE">
        <w:rPr>
          <w:rFonts w:ascii="Trebuchet MS" w:hAnsi="Trebuchet MS"/>
          <w:color w:val="EB0000"/>
          <w:sz w:val="24"/>
          <w:szCs w:val="24"/>
        </w:rPr>
        <w:t xml:space="preserve">B, </w:t>
      </w:r>
      <w:r w:rsidR="008B4ED2" w:rsidRPr="00C254D0">
        <w:rPr>
          <w:rFonts w:ascii="Trebuchet MS" w:hAnsi="Trebuchet MS"/>
          <w:color w:val="BB0000"/>
          <w:sz w:val="24"/>
          <w:szCs w:val="24"/>
          <w:highlight w:val="lightGray"/>
        </w:rPr>
        <w:t>[XX]</w:t>
      </w:r>
      <w:r w:rsidRPr="003326BE">
        <w:rPr>
          <w:rFonts w:ascii="Trebuchet MS" w:hAnsi="Trebuchet MS"/>
          <w:color w:val="EB0000"/>
          <w:sz w:val="24"/>
          <w:szCs w:val="24"/>
        </w:rPr>
        <w:t xml:space="preserve">C, etc. Consider including a Figure </w:t>
      </w:r>
      <w:r w:rsidR="008B4ED2" w:rsidRPr="00C254D0">
        <w:rPr>
          <w:rFonts w:ascii="Trebuchet MS" w:hAnsi="Trebuchet MS"/>
          <w:color w:val="BB0000"/>
          <w:sz w:val="24"/>
          <w:szCs w:val="24"/>
          <w:highlight w:val="lightGray"/>
        </w:rPr>
        <w:t>[XX]</w:t>
      </w:r>
      <w:r w:rsidRPr="003326BE">
        <w:rPr>
          <w:rFonts w:ascii="Trebuchet MS" w:hAnsi="Trebuchet MS"/>
          <w:color w:val="EB0000"/>
          <w:sz w:val="24"/>
          <w:szCs w:val="24"/>
        </w:rPr>
        <w:t xml:space="preserve"> that is “zoomed out” and that shows boundaries of Figure </w:t>
      </w:r>
      <w:r w:rsidR="008B4ED2" w:rsidRPr="00C254D0">
        <w:rPr>
          <w:rFonts w:ascii="Trebuchet MS" w:hAnsi="Trebuchet MS"/>
          <w:color w:val="BB0000"/>
          <w:sz w:val="24"/>
          <w:szCs w:val="24"/>
          <w:highlight w:val="lightGray"/>
        </w:rPr>
        <w:t>[XX]</w:t>
      </w:r>
      <w:r w:rsidRPr="003326BE">
        <w:rPr>
          <w:rFonts w:ascii="Trebuchet MS" w:hAnsi="Trebuchet MS"/>
          <w:color w:val="EB0000"/>
          <w:sz w:val="24"/>
          <w:szCs w:val="24"/>
        </w:rPr>
        <w:t xml:space="preserve">A, </w:t>
      </w:r>
      <w:r w:rsidR="008B4ED2" w:rsidRPr="00C254D0">
        <w:rPr>
          <w:rFonts w:ascii="Trebuchet MS" w:hAnsi="Trebuchet MS"/>
          <w:color w:val="BB0000"/>
          <w:sz w:val="24"/>
          <w:szCs w:val="24"/>
          <w:highlight w:val="lightGray"/>
        </w:rPr>
        <w:t>[XX]</w:t>
      </w:r>
      <w:r w:rsidRPr="003326BE">
        <w:rPr>
          <w:rFonts w:ascii="Trebuchet MS" w:hAnsi="Trebuchet MS"/>
          <w:color w:val="EB0000"/>
          <w:sz w:val="24"/>
          <w:szCs w:val="24"/>
        </w:rPr>
        <w:t xml:space="preserve">B, </w:t>
      </w:r>
      <w:r w:rsidR="008B4ED2" w:rsidRPr="00C254D0">
        <w:rPr>
          <w:rFonts w:ascii="Trebuchet MS" w:hAnsi="Trebuchet MS"/>
          <w:color w:val="BB0000"/>
          <w:sz w:val="24"/>
          <w:szCs w:val="24"/>
          <w:highlight w:val="lightGray"/>
        </w:rPr>
        <w:t>[XX]</w:t>
      </w:r>
      <w:r w:rsidRPr="003326BE">
        <w:rPr>
          <w:rFonts w:ascii="Trebuchet MS" w:hAnsi="Trebuchet MS"/>
          <w:color w:val="EB0000"/>
          <w:sz w:val="24"/>
          <w:szCs w:val="24"/>
        </w:rPr>
        <w:t>C, etc.</w:t>
      </w:r>
      <w:r w:rsidR="00C24186">
        <w:rPr>
          <w:rFonts w:ascii="Trebuchet MS" w:hAnsi="Trebuchet MS"/>
          <w:color w:val="EB0000"/>
          <w:sz w:val="24"/>
          <w:szCs w:val="24"/>
        </w:rPr>
        <w:t>}</w:t>
      </w:r>
    </w:p>
    <w:p w14:paraId="3B58FFEA" w14:textId="72AA6ECC" w:rsidR="00724022" w:rsidRDefault="00724022" w:rsidP="004A264C">
      <w:pPr>
        <w:pStyle w:val="NRTH2d-Appendix"/>
      </w:pPr>
      <w:r w:rsidRPr="003E15CB">
        <w:lastRenderedPageBreak/>
        <w:t xml:space="preserve">Appendix </w:t>
      </w:r>
      <w:r>
        <w:rPr>
          <w:noProof/>
        </w:rPr>
        <w:t>C</w:t>
      </w:r>
    </w:p>
    <w:p w14:paraId="605E8048" w14:textId="77777777" w:rsidR="00724022" w:rsidRPr="00E541BD" w:rsidRDefault="00724022" w:rsidP="00724022">
      <w:pPr>
        <w:jc w:val="center"/>
        <w:rPr>
          <w:rFonts w:ascii="Arial" w:hAnsi="Arial" w:cs="Arial"/>
          <w:b/>
          <w:bCs/>
          <w:caps/>
          <w:sz w:val="26"/>
          <w:szCs w:val="26"/>
        </w:rPr>
      </w:pPr>
      <w:r w:rsidRPr="00E541BD">
        <w:rPr>
          <w:rFonts w:ascii="Arial" w:hAnsi="Arial" w:cs="Arial"/>
          <w:b/>
          <w:bCs/>
          <w:caps/>
          <w:sz w:val="26"/>
          <w:szCs w:val="26"/>
        </w:rPr>
        <w:t>TEmplate</w:t>
      </w:r>
    </w:p>
    <w:p w14:paraId="246C46EA" w14:textId="77777777" w:rsidR="00724022" w:rsidRPr="00E541BD" w:rsidRDefault="00724022" w:rsidP="00724022">
      <w:pPr>
        <w:jc w:val="center"/>
        <w:rPr>
          <w:rFonts w:ascii="Arial" w:hAnsi="Arial" w:cs="Arial"/>
          <w:b/>
          <w:bCs/>
          <w:caps/>
          <w:sz w:val="26"/>
          <w:szCs w:val="26"/>
        </w:rPr>
      </w:pPr>
      <w:r w:rsidRPr="00E541BD">
        <w:rPr>
          <w:rFonts w:ascii="Arial" w:hAnsi="Arial" w:cs="Arial"/>
          <w:b/>
          <w:bCs/>
          <w:caps/>
          <w:sz w:val="26"/>
          <w:szCs w:val="26"/>
        </w:rPr>
        <w:t>In-Kind Noise Wall Replacement Memorandum</w:t>
      </w:r>
    </w:p>
    <w:p w14:paraId="5E9C4041" w14:textId="56254C67" w:rsidR="00F13BF2" w:rsidRDefault="00724022" w:rsidP="00724022">
      <w:pPr>
        <w:jc w:val="center"/>
        <w:rPr>
          <w:rFonts w:ascii="Arial" w:hAnsi="Arial" w:cs="Arial"/>
          <w:b/>
          <w:bCs/>
          <w:caps/>
          <w:sz w:val="26"/>
          <w:szCs w:val="26"/>
        </w:rPr>
        <w:sectPr w:rsidR="00F13BF2">
          <w:footerReference w:type="default" r:id="rId21"/>
          <w:pgSz w:w="12240" w:h="15840"/>
          <w:pgMar w:top="1440" w:right="1440" w:bottom="1440" w:left="1440" w:header="720" w:footer="720" w:gutter="0"/>
          <w:pgNumType w:start="1"/>
          <w:cols w:space="720"/>
        </w:sectPr>
      </w:pPr>
      <w:r w:rsidRPr="00E541BD">
        <w:rPr>
          <w:rFonts w:ascii="Arial" w:hAnsi="Arial" w:cs="Arial"/>
          <w:b/>
          <w:bCs/>
          <w:caps/>
          <w:sz w:val="26"/>
          <w:szCs w:val="26"/>
        </w:rPr>
        <w:t>(</w:t>
      </w:r>
      <w:r w:rsidR="00CF5DF9">
        <w:rPr>
          <w:rFonts w:ascii="Arial" w:hAnsi="Arial" w:cs="Arial"/>
          <w:b/>
          <w:bCs/>
          <w:caps/>
          <w:sz w:val="26"/>
          <w:szCs w:val="26"/>
        </w:rPr>
        <w:t>LINE-OF-SIGHT ANALYSIS</w:t>
      </w:r>
      <w:r w:rsidR="000F6207">
        <w:rPr>
          <w:rFonts w:ascii="Arial" w:hAnsi="Arial" w:cs="Arial"/>
          <w:b/>
          <w:bCs/>
          <w:caps/>
          <w:sz w:val="26"/>
          <w:szCs w:val="26"/>
        </w:rPr>
        <w:t xml:space="preserve"> SHOWS MEETS</w:t>
      </w:r>
      <w:r w:rsidR="000F6207" w:rsidRPr="00E541BD">
        <w:rPr>
          <w:rFonts w:ascii="Arial" w:hAnsi="Arial" w:cs="Arial"/>
          <w:b/>
          <w:bCs/>
          <w:caps/>
          <w:sz w:val="26"/>
          <w:szCs w:val="26"/>
        </w:rPr>
        <w:t xml:space="preserve"> </w:t>
      </w:r>
      <w:r w:rsidR="000F6207">
        <w:rPr>
          <w:rFonts w:ascii="Arial" w:hAnsi="Arial" w:cs="Arial"/>
          <w:b/>
          <w:bCs/>
          <w:caps/>
          <w:sz w:val="26"/>
          <w:szCs w:val="26"/>
        </w:rPr>
        <w:t xml:space="preserve">NOISE </w:t>
      </w:r>
      <w:r w:rsidR="000F6207" w:rsidRPr="00E541BD">
        <w:rPr>
          <w:rFonts w:ascii="Arial" w:hAnsi="Arial" w:cs="Arial"/>
          <w:b/>
          <w:bCs/>
          <w:caps/>
          <w:sz w:val="26"/>
          <w:szCs w:val="26"/>
        </w:rPr>
        <w:t>Design Criteri</w:t>
      </w:r>
      <w:r w:rsidR="000F6207">
        <w:rPr>
          <w:rFonts w:ascii="Arial" w:hAnsi="Arial" w:cs="Arial"/>
          <w:b/>
          <w:bCs/>
          <w:caps/>
          <w:sz w:val="26"/>
          <w:szCs w:val="26"/>
        </w:rPr>
        <w:t>ON 5</w:t>
      </w:r>
      <w:r w:rsidRPr="00E541BD">
        <w:rPr>
          <w:rFonts w:ascii="Arial" w:hAnsi="Arial" w:cs="Arial"/>
          <w:b/>
          <w:bCs/>
          <w:caps/>
          <w:sz w:val="26"/>
          <w:szCs w:val="26"/>
        </w:rPr>
        <w:t>)</w:t>
      </w:r>
    </w:p>
    <w:p w14:paraId="192711B5" w14:textId="77777777" w:rsidR="009979AF" w:rsidRPr="002503BF" w:rsidRDefault="009979AF" w:rsidP="009979AF">
      <w:pPr>
        <w:pStyle w:val="Memorandum"/>
        <w:rPr>
          <w:rFonts w:ascii="Arial" w:hAnsi="Arial" w:cs="Arial"/>
          <w:color w:val="auto"/>
          <w:sz w:val="24"/>
          <w:szCs w:val="24"/>
        </w:rPr>
      </w:pPr>
      <w:r w:rsidRPr="002503BF">
        <w:rPr>
          <w:rFonts w:ascii="Arial" w:hAnsi="Arial" w:cs="Arial"/>
          <w:noProof/>
          <w:sz w:val="24"/>
          <w:szCs w:val="24"/>
        </w:rPr>
        <w:lastRenderedPageBreak/>
        <w:drawing>
          <wp:anchor distT="0" distB="0" distL="114300" distR="114300" simplePos="0" relativeHeight="251666432" behindDoc="0" locked="0" layoutInCell="1" allowOverlap="1" wp14:anchorId="21CD5C17" wp14:editId="5E52A948">
            <wp:simplePos x="0" y="0"/>
            <wp:positionH relativeFrom="margin">
              <wp:posOffset>0</wp:posOffset>
            </wp:positionH>
            <wp:positionV relativeFrom="margin">
              <wp:posOffset>257175</wp:posOffset>
            </wp:positionV>
            <wp:extent cx="2476500" cy="367665"/>
            <wp:effectExtent l="0" t="0" r="0" b="0"/>
            <wp:wrapSquare wrapText="bothSides"/>
            <wp:docPr id="1516333565" name="Picture 1516333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DF1B35" w14:textId="77777777" w:rsidR="009979AF" w:rsidRPr="002503BF" w:rsidRDefault="009979AF" w:rsidP="009979AF">
      <w:pPr>
        <w:pStyle w:val="Memorandum"/>
        <w:rPr>
          <w:rFonts w:ascii="Arial" w:hAnsi="Arial" w:cs="Arial"/>
          <w:color w:val="auto"/>
          <w:sz w:val="24"/>
          <w:szCs w:val="24"/>
        </w:rPr>
      </w:pPr>
    </w:p>
    <w:p w14:paraId="2C237A8D" w14:textId="77777777" w:rsidR="009979AF" w:rsidRDefault="009979AF" w:rsidP="009979AF">
      <w:pPr>
        <w:pStyle w:val="Memorandum"/>
        <w:rPr>
          <w:rFonts w:ascii="Trebuchet MS" w:hAnsi="Trebuchet MS" w:cs="Arial"/>
          <w:color w:val="auto"/>
          <w:sz w:val="24"/>
          <w:szCs w:val="24"/>
        </w:rPr>
      </w:pPr>
    </w:p>
    <w:p w14:paraId="682132D6" w14:textId="77777777" w:rsidR="009979AF" w:rsidRPr="00FB6038" w:rsidRDefault="009979AF" w:rsidP="009979AF">
      <w:pPr>
        <w:pStyle w:val="Memorandum"/>
        <w:rPr>
          <w:rFonts w:ascii="Trebuchet MS" w:hAnsi="Trebuchet MS" w:cs="Arial"/>
          <w:color w:val="auto"/>
          <w:sz w:val="24"/>
          <w:szCs w:val="24"/>
        </w:rPr>
      </w:pPr>
      <w:r w:rsidRPr="00FB6038">
        <w:rPr>
          <w:rFonts w:ascii="Trebuchet MS" w:hAnsi="Trebuchet MS" w:cs="Arial"/>
          <w:color w:val="auto"/>
          <w:sz w:val="24"/>
          <w:szCs w:val="24"/>
        </w:rPr>
        <w:t>Memorandum</w:t>
      </w:r>
    </w:p>
    <w:tbl>
      <w:tblPr>
        <w:tblStyle w:val="TableGrid"/>
        <w:tblW w:w="9350" w:type="dxa"/>
        <w:tblInd w:w="-5" w:type="dxa"/>
        <w:tblLook w:val="04A0" w:firstRow="1" w:lastRow="0" w:firstColumn="1" w:lastColumn="0" w:noHBand="0" w:noVBand="1"/>
      </w:tblPr>
      <w:tblGrid>
        <w:gridCol w:w="1890"/>
        <w:gridCol w:w="7460"/>
      </w:tblGrid>
      <w:tr w:rsidR="00214F59" w14:paraId="52AD182C" w14:textId="77777777" w:rsidTr="00214F59">
        <w:tc>
          <w:tcPr>
            <w:tcW w:w="1890" w:type="dxa"/>
          </w:tcPr>
          <w:p w14:paraId="10C1B287" w14:textId="27D22AE0" w:rsidR="00214F59" w:rsidRDefault="00214F59" w:rsidP="001D431E">
            <w:pPr>
              <w:rPr>
                <w:rFonts w:ascii="Trebuchet MS" w:hAnsi="Trebuchet MS"/>
                <w:color w:val="ED0000"/>
                <w:sz w:val="24"/>
                <w:szCs w:val="24"/>
              </w:rPr>
            </w:pPr>
            <w:r w:rsidRPr="00FB6038">
              <w:rPr>
                <w:rFonts w:ascii="Trebuchet MS" w:hAnsi="Trebuchet MS" w:cs="Arial"/>
                <w:b/>
                <w:bCs/>
                <w:sz w:val="24"/>
                <w:szCs w:val="24"/>
              </w:rPr>
              <w:t>TO:</w:t>
            </w:r>
          </w:p>
        </w:tc>
        <w:tc>
          <w:tcPr>
            <w:tcW w:w="7460" w:type="dxa"/>
          </w:tcPr>
          <w:p w14:paraId="71EAAAF3" w14:textId="08BDBEEF" w:rsidR="00214F59" w:rsidRDefault="00214F59" w:rsidP="001D431E">
            <w:pPr>
              <w:rPr>
                <w:rFonts w:ascii="Trebuchet MS" w:hAnsi="Trebuchet MS"/>
                <w:color w:val="ED0000"/>
                <w:sz w:val="24"/>
                <w:szCs w:val="24"/>
              </w:rPr>
            </w:pPr>
            <w:r w:rsidRPr="00C254D0">
              <w:rPr>
                <w:rFonts w:ascii="Trebuchet MS" w:hAnsi="Trebuchet MS" w:cs="Arial"/>
                <w:color w:val="B70000"/>
                <w:sz w:val="24"/>
                <w:szCs w:val="24"/>
                <w:highlight w:val="lightGray"/>
              </w:rPr>
              <w:t>[name of FHWA Area Engineer]</w:t>
            </w:r>
            <w:r w:rsidRPr="00C254D0">
              <w:rPr>
                <w:rFonts w:ascii="Trebuchet MS" w:hAnsi="Trebuchet MS" w:cs="Arial"/>
                <w:color w:val="ED0000"/>
                <w:sz w:val="24"/>
                <w:szCs w:val="24"/>
              </w:rPr>
              <w:t>,</w:t>
            </w:r>
            <w:r w:rsidRPr="00C254D0">
              <w:rPr>
                <w:rFonts w:ascii="Trebuchet MS" w:hAnsi="Trebuchet MS" w:cs="Arial"/>
                <w:color w:val="B70000"/>
                <w:sz w:val="24"/>
                <w:szCs w:val="24"/>
                <w:highlight w:val="lightGray"/>
              </w:rPr>
              <w:t xml:space="preserve"> [name of FHWA Environmental Staff]</w:t>
            </w:r>
            <w:r w:rsidRPr="00C254D0">
              <w:rPr>
                <w:rFonts w:ascii="Trebuchet MS" w:hAnsi="Trebuchet MS" w:cs="Arial"/>
                <w:color w:val="ED0000"/>
                <w:sz w:val="24"/>
                <w:szCs w:val="24"/>
              </w:rPr>
              <w:t xml:space="preserve"> {Project file must show that FHWA signed off on this memo; this can be done via email}</w:t>
            </w:r>
          </w:p>
        </w:tc>
      </w:tr>
      <w:tr w:rsidR="00214F59" w14:paraId="2DE74B0E" w14:textId="77777777" w:rsidTr="00214F59">
        <w:tc>
          <w:tcPr>
            <w:tcW w:w="1890" w:type="dxa"/>
          </w:tcPr>
          <w:p w14:paraId="21053954" w14:textId="77777777" w:rsidR="00214F59" w:rsidRPr="00FB6038" w:rsidRDefault="00214F59" w:rsidP="00214F59">
            <w:pPr>
              <w:pStyle w:val="FromAddressee"/>
              <w:spacing w:before="0" w:after="0"/>
              <w:rPr>
                <w:rFonts w:ascii="Trebuchet MS" w:hAnsi="Trebuchet MS" w:cs="Arial"/>
                <w:b/>
                <w:bCs/>
                <w:sz w:val="24"/>
                <w:szCs w:val="24"/>
              </w:rPr>
            </w:pPr>
            <w:r w:rsidRPr="00FB6038">
              <w:rPr>
                <w:rFonts w:ascii="Trebuchet MS" w:hAnsi="Trebuchet MS" w:cs="Arial"/>
                <w:b/>
                <w:bCs/>
                <w:sz w:val="24"/>
                <w:szCs w:val="24"/>
              </w:rPr>
              <w:t>FROM:</w:t>
            </w:r>
          </w:p>
          <w:p w14:paraId="55853F67" w14:textId="6074FE3E" w:rsidR="00214F59" w:rsidRDefault="00214F59" w:rsidP="00214F59">
            <w:pPr>
              <w:rPr>
                <w:rFonts w:ascii="Trebuchet MS" w:hAnsi="Trebuchet MS"/>
                <w:color w:val="ED0000"/>
                <w:sz w:val="24"/>
                <w:szCs w:val="24"/>
              </w:rPr>
            </w:pPr>
            <w:r w:rsidRPr="00FB6038">
              <w:rPr>
                <w:rFonts w:ascii="Trebuchet MS" w:hAnsi="Trebuchet MS" w:cs="Arial"/>
                <w:b/>
                <w:bCs/>
                <w:sz w:val="24"/>
                <w:szCs w:val="24"/>
              </w:rPr>
              <w:t>CC:</w:t>
            </w:r>
          </w:p>
        </w:tc>
        <w:tc>
          <w:tcPr>
            <w:tcW w:w="7460" w:type="dxa"/>
          </w:tcPr>
          <w:p w14:paraId="16E4CF20" w14:textId="77777777" w:rsidR="00214F59" w:rsidRPr="002D412E" w:rsidRDefault="00214F59" w:rsidP="00214F59">
            <w:pPr>
              <w:pStyle w:val="FromAddressee"/>
              <w:spacing w:before="0" w:after="0"/>
              <w:rPr>
                <w:rFonts w:ascii="Trebuchet MS" w:hAnsi="Trebuchet MS" w:cs="Arial"/>
                <w:sz w:val="24"/>
                <w:szCs w:val="24"/>
              </w:rPr>
            </w:pPr>
            <w:r w:rsidRPr="002D412E">
              <w:rPr>
                <w:rFonts w:ascii="Trebuchet MS" w:hAnsi="Trebuchet MS" w:cs="Arial"/>
                <w:sz w:val="24"/>
                <w:szCs w:val="24"/>
                <w:highlight w:val="lightGray"/>
              </w:rPr>
              <w:t>[</w:t>
            </w:r>
            <w:r>
              <w:rPr>
                <w:rFonts w:ascii="Trebuchet MS" w:hAnsi="Trebuchet MS" w:cs="Arial"/>
                <w:sz w:val="24"/>
                <w:szCs w:val="24"/>
                <w:highlight w:val="lightGray"/>
              </w:rPr>
              <w:t>CDOT Environmental Project Manager</w:t>
            </w:r>
            <w:r w:rsidRPr="002D412E">
              <w:rPr>
                <w:rFonts w:ascii="Trebuchet MS" w:hAnsi="Trebuchet MS" w:cs="Arial"/>
                <w:sz w:val="24"/>
                <w:szCs w:val="24"/>
                <w:highlight w:val="lightGray"/>
              </w:rPr>
              <w:t>]</w:t>
            </w:r>
          </w:p>
          <w:p w14:paraId="73DE3013" w14:textId="62EABB8A" w:rsidR="00214F59" w:rsidRDefault="00214F59" w:rsidP="00214F59">
            <w:pPr>
              <w:rPr>
                <w:rFonts w:ascii="Trebuchet MS" w:hAnsi="Trebuchet MS"/>
                <w:color w:val="ED0000"/>
                <w:sz w:val="24"/>
                <w:szCs w:val="24"/>
              </w:rPr>
            </w:pPr>
            <w:r w:rsidRPr="002D412E">
              <w:rPr>
                <w:rFonts w:ascii="Trebuchet MS" w:hAnsi="Trebuchet MS" w:cs="Arial"/>
                <w:sz w:val="24"/>
                <w:szCs w:val="24"/>
                <w:highlight w:val="lightGray"/>
              </w:rPr>
              <w:t>[</w:t>
            </w:r>
            <w:r>
              <w:rPr>
                <w:rFonts w:ascii="Trebuchet MS" w:hAnsi="Trebuchet MS" w:cs="Arial"/>
                <w:sz w:val="24"/>
                <w:szCs w:val="24"/>
                <w:highlight w:val="lightGray"/>
              </w:rPr>
              <w:t xml:space="preserve">name of </w:t>
            </w:r>
            <w:r w:rsidRPr="002D412E">
              <w:rPr>
                <w:rFonts w:ascii="Trebuchet MS" w:hAnsi="Trebuchet MS" w:cs="Arial"/>
                <w:sz w:val="24"/>
                <w:szCs w:val="24"/>
                <w:highlight w:val="lightGray"/>
              </w:rPr>
              <w:t xml:space="preserve">CDOT Noise </w:t>
            </w:r>
            <w:r>
              <w:rPr>
                <w:rFonts w:ascii="Trebuchet MS" w:hAnsi="Trebuchet MS" w:cs="Arial"/>
                <w:sz w:val="24"/>
                <w:szCs w:val="24"/>
                <w:highlight w:val="lightGray"/>
              </w:rPr>
              <w:t>Program Manager</w:t>
            </w:r>
            <w:r w:rsidRPr="002D412E">
              <w:rPr>
                <w:rFonts w:ascii="Trebuchet MS" w:hAnsi="Trebuchet MS" w:cs="Arial"/>
                <w:sz w:val="24"/>
                <w:szCs w:val="24"/>
                <w:highlight w:val="lightGray"/>
              </w:rPr>
              <w:t>]</w:t>
            </w:r>
            <w:r>
              <w:rPr>
                <w:rFonts w:ascii="Trebuchet MS" w:hAnsi="Trebuchet MS" w:cs="Arial"/>
                <w:sz w:val="24"/>
                <w:szCs w:val="24"/>
              </w:rPr>
              <w:t xml:space="preserve">, </w:t>
            </w:r>
            <w:r w:rsidRPr="002D412E">
              <w:rPr>
                <w:rFonts w:ascii="Trebuchet MS" w:hAnsi="Trebuchet MS" w:cs="Arial"/>
                <w:sz w:val="24"/>
                <w:szCs w:val="24"/>
                <w:highlight w:val="lightGray"/>
              </w:rPr>
              <w:t>[</w:t>
            </w:r>
            <w:r>
              <w:rPr>
                <w:rFonts w:ascii="Trebuchet MS" w:hAnsi="Trebuchet MS" w:cs="Arial"/>
                <w:sz w:val="24"/>
                <w:szCs w:val="24"/>
                <w:highlight w:val="lightGray"/>
              </w:rPr>
              <w:t>CDOT Resident Engineer</w:t>
            </w:r>
            <w:r w:rsidRPr="002D412E">
              <w:rPr>
                <w:rFonts w:ascii="Trebuchet MS" w:hAnsi="Trebuchet MS" w:cs="Arial"/>
                <w:sz w:val="24"/>
                <w:szCs w:val="24"/>
                <w:highlight w:val="lightGray"/>
              </w:rPr>
              <w:t>]</w:t>
            </w:r>
            <w:r>
              <w:rPr>
                <w:rFonts w:ascii="Trebuchet MS" w:hAnsi="Trebuchet MS" w:cs="Arial"/>
                <w:sz w:val="24"/>
                <w:szCs w:val="24"/>
              </w:rPr>
              <w:t xml:space="preserve">, </w:t>
            </w:r>
            <w:r w:rsidRPr="00270ABF">
              <w:rPr>
                <w:rFonts w:ascii="Trebuchet MS" w:hAnsi="Trebuchet MS" w:cs="Arial"/>
                <w:sz w:val="24"/>
                <w:szCs w:val="24"/>
              </w:rPr>
              <w:t>Project File</w:t>
            </w:r>
            <w:r w:rsidRPr="002D412E">
              <w:rPr>
                <w:rFonts w:ascii="Trebuchet MS" w:hAnsi="Trebuchet MS" w:cs="Arial"/>
                <w:sz w:val="24"/>
                <w:szCs w:val="24"/>
              </w:rPr>
              <w:t xml:space="preserve"> </w:t>
            </w:r>
            <w:r w:rsidRPr="00C254D0">
              <w:rPr>
                <w:rFonts w:ascii="Trebuchet MS" w:hAnsi="Trebuchet MS" w:cs="Arial"/>
                <w:color w:val="ED0000"/>
                <w:sz w:val="24"/>
                <w:szCs w:val="24"/>
              </w:rPr>
              <w:t>{May also copy other staff, e.g., CDOT engineer, CDOT project manager</w:t>
            </w:r>
            <w:proofErr w:type="gramStart"/>
            <w:r w:rsidRPr="00C254D0">
              <w:rPr>
                <w:rFonts w:ascii="Trebuchet MS" w:hAnsi="Trebuchet MS" w:cs="Arial"/>
                <w:color w:val="ED0000"/>
                <w:sz w:val="24"/>
                <w:szCs w:val="24"/>
              </w:rPr>
              <w:t>, another</w:t>
            </w:r>
            <w:proofErr w:type="gramEnd"/>
            <w:r w:rsidRPr="00C254D0">
              <w:rPr>
                <w:rFonts w:ascii="Trebuchet MS" w:hAnsi="Trebuchet MS" w:cs="Arial"/>
                <w:color w:val="ED0000"/>
                <w:sz w:val="24"/>
                <w:szCs w:val="24"/>
              </w:rPr>
              <w:t xml:space="preserve"> CDOT noise specialist. The CDOT Noise Program Manager must be copied.}</w:t>
            </w:r>
          </w:p>
        </w:tc>
      </w:tr>
      <w:tr w:rsidR="00214F59" w14:paraId="3616504A" w14:textId="77777777" w:rsidTr="00214F59">
        <w:tc>
          <w:tcPr>
            <w:tcW w:w="1890" w:type="dxa"/>
          </w:tcPr>
          <w:p w14:paraId="1D371F32" w14:textId="120B848A" w:rsidR="00214F59" w:rsidRDefault="00214F59" w:rsidP="001D431E">
            <w:pPr>
              <w:rPr>
                <w:rFonts w:ascii="Trebuchet MS" w:hAnsi="Trebuchet MS"/>
                <w:color w:val="ED0000"/>
                <w:sz w:val="24"/>
                <w:szCs w:val="24"/>
              </w:rPr>
            </w:pPr>
            <w:r w:rsidRPr="00FB6038">
              <w:rPr>
                <w:rFonts w:ascii="Trebuchet MS" w:hAnsi="Trebuchet MS" w:cs="Arial"/>
                <w:b/>
                <w:bCs/>
                <w:sz w:val="24"/>
                <w:szCs w:val="24"/>
              </w:rPr>
              <w:t>DATE:</w:t>
            </w:r>
          </w:p>
        </w:tc>
        <w:tc>
          <w:tcPr>
            <w:tcW w:w="7460" w:type="dxa"/>
          </w:tcPr>
          <w:p w14:paraId="66B48319" w14:textId="42E47FA8" w:rsidR="00214F59" w:rsidRDefault="00214F59" w:rsidP="001D431E">
            <w:pPr>
              <w:rPr>
                <w:rFonts w:ascii="Trebuchet MS" w:hAnsi="Trebuchet MS"/>
                <w:color w:val="ED0000"/>
                <w:sz w:val="24"/>
                <w:szCs w:val="24"/>
              </w:rPr>
            </w:pPr>
            <w:r w:rsidRPr="002D412E">
              <w:rPr>
                <w:rFonts w:ascii="Trebuchet MS" w:hAnsi="Trebuchet MS" w:cs="Arial"/>
                <w:sz w:val="24"/>
                <w:szCs w:val="24"/>
                <w:highlight w:val="lightGray"/>
              </w:rPr>
              <w:t>[Date]</w:t>
            </w:r>
          </w:p>
        </w:tc>
      </w:tr>
      <w:tr w:rsidR="00214F59" w14:paraId="5A57E2CE" w14:textId="77777777" w:rsidTr="00214F59">
        <w:tc>
          <w:tcPr>
            <w:tcW w:w="1890" w:type="dxa"/>
          </w:tcPr>
          <w:p w14:paraId="11130A8A" w14:textId="7805C9F0" w:rsidR="00214F59" w:rsidRDefault="00214F59" w:rsidP="001D431E">
            <w:pPr>
              <w:rPr>
                <w:rFonts w:ascii="Trebuchet MS" w:hAnsi="Trebuchet MS"/>
                <w:color w:val="ED0000"/>
                <w:sz w:val="24"/>
                <w:szCs w:val="24"/>
              </w:rPr>
            </w:pPr>
            <w:r w:rsidRPr="00FB6038">
              <w:rPr>
                <w:rFonts w:ascii="Trebuchet MS" w:hAnsi="Trebuchet MS" w:cs="Arial"/>
                <w:b/>
                <w:bCs/>
                <w:sz w:val="24"/>
                <w:szCs w:val="24"/>
              </w:rPr>
              <w:t>SUBJECT:</w:t>
            </w:r>
          </w:p>
        </w:tc>
        <w:tc>
          <w:tcPr>
            <w:tcW w:w="7460" w:type="dxa"/>
          </w:tcPr>
          <w:p w14:paraId="228819F0" w14:textId="4CD45495" w:rsidR="00214F59" w:rsidRDefault="00214F59" w:rsidP="00214F59">
            <w:pPr>
              <w:pStyle w:val="ProjectNameandReferenceNumber"/>
              <w:spacing w:before="0" w:after="0"/>
              <w:rPr>
                <w:rFonts w:ascii="Trebuchet MS" w:hAnsi="Trebuchet MS"/>
                <w:color w:val="ED0000"/>
                <w:sz w:val="24"/>
                <w:szCs w:val="24"/>
              </w:rPr>
            </w:pPr>
            <w:r w:rsidRPr="002D412E">
              <w:rPr>
                <w:rFonts w:ascii="Trebuchet MS" w:hAnsi="Trebuchet MS" w:cs="Arial"/>
                <w:sz w:val="24"/>
                <w:szCs w:val="24"/>
                <w:highlight w:val="lightGray"/>
              </w:rPr>
              <w:t>[Project Name]</w:t>
            </w:r>
            <w:r w:rsidRPr="00FB6038">
              <w:rPr>
                <w:rFonts w:ascii="Trebuchet MS" w:hAnsi="Trebuchet MS" w:cs="Arial"/>
                <w:color w:val="FF0000"/>
                <w:sz w:val="24"/>
                <w:szCs w:val="24"/>
              </w:rPr>
              <w:t xml:space="preserve"> </w:t>
            </w:r>
            <w:r w:rsidRPr="00270ABF">
              <w:rPr>
                <w:rFonts w:ascii="Trebuchet MS" w:hAnsi="Trebuchet MS" w:cs="Arial"/>
                <w:sz w:val="24"/>
                <w:szCs w:val="24"/>
              </w:rPr>
              <w:t xml:space="preserve">(Project Number </w:t>
            </w:r>
            <w:r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Pr>
                <w:rFonts w:ascii="Trebuchet MS" w:hAnsi="Trebuchet MS" w:cs="Arial"/>
                <w:color w:val="FF0000"/>
                <w:sz w:val="24"/>
                <w:szCs w:val="24"/>
              </w:rPr>
              <w:t xml:space="preserve"> </w:t>
            </w:r>
            <w:r w:rsidRPr="00270ABF">
              <w:rPr>
                <w:rFonts w:ascii="Trebuchet MS" w:hAnsi="Trebuchet MS" w:cs="Arial"/>
                <w:sz w:val="24"/>
                <w:szCs w:val="24"/>
              </w:rPr>
              <w:t xml:space="preserve">and Subaccount Number </w:t>
            </w:r>
            <w:r w:rsidRPr="002D412E">
              <w:rPr>
                <w:rFonts w:ascii="Trebuchet MS" w:hAnsi="Trebuchet MS" w:cs="Arial"/>
                <w:sz w:val="24"/>
                <w:szCs w:val="24"/>
                <w:highlight w:val="lightGray"/>
              </w:rPr>
              <w:t>[#####]</w:t>
            </w:r>
            <w:r>
              <w:rPr>
                <w:rFonts w:ascii="Trebuchet MS" w:hAnsi="Trebuchet MS" w:cs="Arial"/>
                <w:sz w:val="24"/>
                <w:szCs w:val="24"/>
              </w:rPr>
              <w:t>:</w:t>
            </w:r>
            <w:r>
              <w:rPr>
                <w:rFonts w:ascii="Trebuchet MS" w:hAnsi="Trebuchet MS" w:cs="Arial"/>
                <w:sz w:val="24"/>
                <w:szCs w:val="24"/>
              </w:rPr>
              <w:t xml:space="preserve"> </w:t>
            </w:r>
            <w:r w:rsidRPr="00FB6038">
              <w:rPr>
                <w:rFonts w:ascii="Trebuchet MS" w:hAnsi="Trebuchet MS" w:cs="Arial"/>
                <w:sz w:val="24"/>
                <w:szCs w:val="24"/>
              </w:rPr>
              <w:t xml:space="preserve">In-kind Noise Wall Replacement </w:t>
            </w:r>
            <w:r>
              <w:rPr>
                <w:rFonts w:ascii="Trebuchet MS" w:hAnsi="Trebuchet MS" w:cs="Arial"/>
                <w:sz w:val="24"/>
                <w:szCs w:val="24"/>
              </w:rPr>
              <w:t>of</w:t>
            </w:r>
            <w:r w:rsidRPr="00FB6038">
              <w:rPr>
                <w:rFonts w:ascii="Trebuchet MS" w:hAnsi="Trebuchet MS" w:cs="Arial"/>
                <w:sz w:val="24"/>
                <w:szCs w:val="24"/>
              </w:rPr>
              <w:t xml:space="preserve"> Existing Noise Wall </w:t>
            </w:r>
            <w:r>
              <w:rPr>
                <w:rFonts w:ascii="Trebuchet MS" w:hAnsi="Trebuchet MS" w:cs="Arial"/>
                <w:sz w:val="24"/>
                <w:szCs w:val="24"/>
              </w:rPr>
              <w:t>(</w:t>
            </w:r>
            <w:r w:rsidRPr="00270ABF">
              <w:rPr>
                <w:rFonts w:ascii="Trebuchet MS" w:hAnsi="Trebuchet MS" w:cs="Arial"/>
                <w:sz w:val="24"/>
                <w:szCs w:val="24"/>
              </w:rPr>
              <w:t xml:space="preserve">Structure ID </w:t>
            </w:r>
            <w:r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Pr>
                <w:rFonts w:ascii="Trebuchet MS" w:hAnsi="Trebuchet MS" w:cs="Arial"/>
                <w:sz w:val="24"/>
                <w:szCs w:val="24"/>
              </w:rPr>
              <w:t>)</w:t>
            </w:r>
            <w:r w:rsidRPr="00270ABF">
              <w:rPr>
                <w:rFonts w:ascii="Trebuchet MS" w:hAnsi="Trebuchet MS" w:cs="Arial"/>
                <w:sz w:val="24"/>
                <w:szCs w:val="24"/>
              </w:rPr>
              <w:t xml:space="preserve"> </w:t>
            </w:r>
            <w:r w:rsidRPr="00C254D0">
              <w:rPr>
                <w:rFonts w:ascii="Trebuchet MS" w:hAnsi="Trebuchet MS" w:cs="Arial"/>
                <w:color w:val="ED0000"/>
                <w:sz w:val="24"/>
                <w:szCs w:val="24"/>
              </w:rPr>
              <w:t>{e.g., N070A270014LRA; If this memo addresses more than one noise wall replacement, change “wall” to “walls” and list each existing noise wall Structure ID }</w:t>
            </w:r>
            <w:r w:rsidRPr="001D7CF8">
              <w:rPr>
                <w:rFonts w:ascii="Trebuchet MS" w:hAnsi="Trebuchet MS" w:cs="Arial"/>
                <w:sz w:val="24"/>
                <w:szCs w:val="24"/>
              </w:rPr>
              <w:t xml:space="preserve">: Project </w:t>
            </w:r>
            <w:r>
              <w:rPr>
                <w:rFonts w:ascii="Trebuchet MS" w:hAnsi="Trebuchet MS" w:cs="Arial"/>
                <w:sz w:val="24"/>
                <w:szCs w:val="24"/>
              </w:rPr>
              <w:t>has</w:t>
            </w:r>
            <w:r w:rsidRPr="00430C9D">
              <w:rPr>
                <w:rFonts w:ascii="Trebuchet MS" w:hAnsi="Trebuchet MS" w:cs="Arial"/>
                <w:sz w:val="24"/>
                <w:szCs w:val="24"/>
              </w:rPr>
              <w:t xml:space="preserve"> </w:t>
            </w:r>
            <w:r>
              <w:rPr>
                <w:rFonts w:ascii="Trebuchet MS" w:hAnsi="Trebuchet MS" w:cs="Arial"/>
                <w:sz w:val="24"/>
                <w:szCs w:val="24"/>
              </w:rPr>
              <w:t>n</w:t>
            </w:r>
            <w:r w:rsidRPr="00430C9D">
              <w:rPr>
                <w:rFonts w:ascii="Trebuchet MS" w:hAnsi="Trebuchet MS" w:cs="Arial"/>
                <w:sz w:val="24"/>
                <w:szCs w:val="24"/>
              </w:rPr>
              <w:t xml:space="preserve">oise </w:t>
            </w:r>
            <w:r>
              <w:rPr>
                <w:rFonts w:ascii="Trebuchet MS" w:hAnsi="Trebuchet MS" w:cs="Arial"/>
                <w:sz w:val="24"/>
                <w:szCs w:val="24"/>
              </w:rPr>
              <w:t>a</w:t>
            </w:r>
            <w:r w:rsidRPr="00430C9D">
              <w:rPr>
                <w:rFonts w:ascii="Trebuchet MS" w:hAnsi="Trebuchet MS" w:cs="Arial"/>
                <w:sz w:val="24"/>
                <w:szCs w:val="24"/>
              </w:rPr>
              <w:t>nalysis</w:t>
            </w:r>
            <w:r>
              <w:rPr>
                <w:rFonts w:ascii="Trebuchet MS" w:hAnsi="Trebuchet MS" w:cs="Arial"/>
                <w:sz w:val="24"/>
                <w:szCs w:val="24"/>
              </w:rPr>
              <w:t xml:space="preserve"> (i.e., line-of-sight)</w:t>
            </w:r>
          </w:p>
        </w:tc>
      </w:tr>
    </w:tbl>
    <w:p w14:paraId="3BA72DEA" w14:textId="77777777" w:rsidR="00214F59" w:rsidRDefault="00214F59" w:rsidP="001D431E">
      <w:pPr>
        <w:rPr>
          <w:rFonts w:ascii="Trebuchet MS" w:hAnsi="Trebuchet MS"/>
          <w:color w:val="ED0000"/>
          <w:sz w:val="24"/>
          <w:szCs w:val="24"/>
        </w:rPr>
      </w:pPr>
    </w:p>
    <w:p w14:paraId="095C3CF4" w14:textId="3CE1C09D" w:rsidR="001D431E" w:rsidRPr="001D431E" w:rsidRDefault="001D431E" w:rsidP="001D431E">
      <w:pPr>
        <w:rPr>
          <w:rFonts w:ascii="Trebuchet MS" w:hAnsi="Trebuchet MS"/>
          <w:sz w:val="24"/>
          <w:szCs w:val="24"/>
        </w:rPr>
      </w:pPr>
      <w:r w:rsidRPr="00C254D0">
        <w:rPr>
          <w:rFonts w:ascii="Trebuchet MS" w:hAnsi="Trebuchet MS"/>
          <w:color w:val="ED0000"/>
          <w:sz w:val="24"/>
          <w:szCs w:val="24"/>
        </w:rPr>
        <w:t>{</w:t>
      </w:r>
      <w:r w:rsidR="002423A0" w:rsidRPr="00C254D0">
        <w:rPr>
          <w:rFonts w:ascii="Trebuchet MS" w:hAnsi="Trebuchet MS"/>
          <w:color w:val="ED0000"/>
          <w:sz w:val="24"/>
          <w:szCs w:val="24"/>
        </w:rPr>
        <w:t xml:space="preserve">Template applicability: </w:t>
      </w:r>
      <w:r w:rsidRPr="00C254D0">
        <w:rPr>
          <w:rFonts w:ascii="Trebuchet MS" w:hAnsi="Trebuchet MS"/>
          <w:color w:val="ED0000"/>
          <w:sz w:val="24"/>
          <w:szCs w:val="24"/>
        </w:rPr>
        <w:t>This memorandum template, which documents line-of-sight analyses, may be used for a draft project memorandums</w:t>
      </w:r>
      <w:r w:rsidR="002423A0" w:rsidRPr="00C254D0">
        <w:rPr>
          <w:rFonts w:ascii="Trebuchet MS" w:hAnsi="Trebuchet MS"/>
          <w:color w:val="ED0000"/>
          <w:sz w:val="24"/>
          <w:szCs w:val="24"/>
        </w:rPr>
        <w:t xml:space="preserve"> if the project meets the line-of-sight angle requirement of Design Criterion 5</w:t>
      </w:r>
      <w:r w:rsidRPr="00C254D0">
        <w:rPr>
          <w:rFonts w:ascii="Trebuchet MS" w:hAnsi="Trebuchet MS"/>
          <w:color w:val="ED0000"/>
          <w:sz w:val="24"/>
          <w:szCs w:val="24"/>
        </w:rPr>
        <w:t xml:space="preserve">. However, it can only be used for a final project memorandum if </w:t>
      </w:r>
      <w:r w:rsidR="002423A0" w:rsidRPr="00C254D0">
        <w:rPr>
          <w:rFonts w:ascii="Trebuchet MS" w:hAnsi="Trebuchet MS"/>
          <w:color w:val="ED0000"/>
          <w:sz w:val="24"/>
          <w:szCs w:val="24"/>
        </w:rPr>
        <w:t xml:space="preserve">the angle requirement is met and if </w:t>
      </w:r>
      <w:r w:rsidRPr="00C254D0">
        <w:rPr>
          <w:rFonts w:ascii="Trebuchet MS" w:hAnsi="Trebuchet MS"/>
          <w:color w:val="ED0000"/>
          <w:sz w:val="24"/>
          <w:szCs w:val="24"/>
        </w:rPr>
        <w:t xml:space="preserve">deviations from Design Criteria 1 through 4 are ultimately determined to be acceptable by CDOT and FHWA. If </w:t>
      </w:r>
      <w:r w:rsidR="002423A0" w:rsidRPr="00C254D0">
        <w:rPr>
          <w:rFonts w:ascii="Trebuchet MS" w:hAnsi="Trebuchet MS"/>
          <w:color w:val="ED0000"/>
          <w:sz w:val="24"/>
          <w:szCs w:val="24"/>
        </w:rPr>
        <w:t xml:space="preserve">the angle requirement is not met and/or </w:t>
      </w:r>
      <w:r w:rsidRPr="00C254D0">
        <w:rPr>
          <w:rFonts w:ascii="Trebuchet MS" w:hAnsi="Trebuchet MS"/>
          <w:color w:val="ED0000"/>
          <w:sz w:val="24"/>
          <w:szCs w:val="24"/>
        </w:rPr>
        <w:t xml:space="preserve">deviations are not acceptable, noise modeling is required </w:t>
      </w:r>
      <w:r w:rsidR="002423A0" w:rsidRPr="00C254D0">
        <w:rPr>
          <w:rFonts w:ascii="Trebuchet MS" w:hAnsi="Trebuchet MS"/>
          <w:color w:val="ED0000"/>
          <w:sz w:val="24"/>
          <w:szCs w:val="24"/>
        </w:rPr>
        <w:t>and the analysis must be documented using the Appendix B memorandum template.}</w:t>
      </w:r>
    </w:p>
    <w:p w14:paraId="2DF44C6A" w14:textId="1078E7AB" w:rsidR="009979AF" w:rsidRPr="00FB6038" w:rsidRDefault="009979AF" w:rsidP="009979AF">
      <w:pPr>
        <w:pStyle w:val="Heading2"/>
        <w:rPr>
          <w:rFonts w:ascii="Trebuchet MS" w:hAnsi="Trebuchet MS" w:cs="Arial"/>
          <w:sz w:val="24"/>
          <w:szCs w:val="24"/>
        </w:rPr>
      </w:pPr>
      <w:r>
        <w:rPr>
          <w:rFonts w:ascii="Trebuchet MS" w:hAnsi="Trebuchet MS" w:cs="Arial"/>
          <w:sz w:val="24"/>
          <w:szCs w:val="24"/>
        </w:rPr>
        <w:t>PROJECT OVERVIEW</w:t>
      </w:r>
    </w:p>
    <w:p w14:paraId="102453A1" w14:textId="65A41F9E" w:rsidR="009979AF" w:rsidRPr="00FB6038" w:rsidRDefault="009979AF" w:rsidP="009979AF">
      <w:pPr>
        <w:pStyle w:val="BodyText"/>
        <w:rPr>
          <w:rFonts w:ascii="Trebuchet MS" w:hAnsi="Trebuchet MS" w:cs="Arial"/>
          <w:sz w:val="24"/>
          <w:szCs w:val="24"/>
        </w:rPr>
      </w:pPr>
      <w:r w:rsidRPr="00FB6038">
        <w:rPr>
          <w:rFonts w:ascii="Trebuchet MS" w:hAnsi="Trebuchet MS" w:cs="Arial"/>
          <w:sz w:val="24"/>
          <w:szCs w:val="24"/>
        </w:rPr>
        <w:t xml:space="preserve">Colorado Department of Transportation (CDOT) </w:t>
      </w:r>
      <w:r w:rsidRPr="00071FBF">
        <w:rPr>
          <w:rFonts w:ascii="Trebuchet MS" w:hAnsi="Trebuchet MS" w:cs="Arial"/>
          <w:sz w:val="24"/>
          <w:szCs w:val="24"/>
        </w:rPr>
        <w:t>Region</w:t>
      </w:r>
      <w:r w:rsidRPr="00FB6038">
        <w:rPr>
          <w:rFonts w:ascii="Trebuchet MS" w:hAnsi="Trebuchet MS" w:cs="Arial"/>
          <w:color w:val="FF0000"/>
          <w:sz w:val="24"/>
          <w:szCs w:val="24"/>
        </w:rPr>
        <w:t xml:space="preserve"> </w:t>
      </w:r>
      <w:r w:rsidRPr="00AA6B1C">
        <w:rPr>
          <w:rFonts w:ascii="Trebuchet MS" w:hAnsi="Trebuchet MS" w:cs="Arial"/>
          <w:sz w:val="24"/>
          <w:szCs w:val="24"/>
          <w:highlight w:val="lightGray"/>
        </w:rPr>
        <w:t>[number]</w:t>
      </w:r>
      <w:r w:rsidRPr="00071FBF">
        <w:rPr>
          <w:rFonts w:ascii="Trebuchet MS" w:hAnsi="Trebuchet MS" w:cs="Arial"/>
          <w:sz w:val="24"/>
          <w:szCs w:val="24"/>
        </w:rPr>
        <w:t xml:space="preserve">, under </w:t>
      </w:r>
      <w:r w:rsidRPr="002D412E">
        <w:rPr>
          <w:rFonts w:ascii="Trebuchet MS" w:hAnsi="Trebuchet MS" w:cs="Arial"/>
          <w:sz w:val="24"/>
          <w:szCs w:val="24"/>
          <w:highlight w:val="lightGray"/>
        </w:rPr>
        <w:t>[Project Name]</w:t>
      </w:r>
      <w:r>
        <w:rPr>
          <w:rFonts w:ascii="Trebuchet MS" w:hAnsi="Trebuchet MS" w:cs="Arial"/>
          <w:sz w:val="24"/>
          <w:szCs w:val="24"/>
        </w:rPr>
        <w:t xml:space="preserve"> Project</w:t>
      </w:r>
      <w:r w:rsidRPr="00AA6B1C">
        <w:rPr>
          <w:rFonts w:ascii="Trebuchet MS" w:hAnsi="Trebuchet MS" w:cs="Arial"/>
          <w:sz w:val="24"/>
          <w:szCs w:val="24"/>
        </w:rPr>
        <w:t>,</w:t>
      </w:r>
      <w:r w:rsidRPr="00FB6038">
        <w:rPr>
          <w:rFonts w:ascii="Trebuchet MS" w:hAnsi="Trebuchet MS" w:cs="Arial"/>
          <w:sz w:val="24"/>
          <w:szCs w:val="24"/>
        </w:rPr>
        <w:t xml:space="preserve"> plans to replace </w:t>
      </w:r>
      <w:r>
        <w:rPr>
          <w:rFonts w:ascii="Trebuchet MS" w:hAnsi="Trebuchet MS" w:cs="Arial"/>
          <w:sz w:val="24"/>
          <w:szCs w:val="24"/>
        </w:rPr>
        <w:t xml:space="preserve">the </w:t>
      </w:r>
      <w:r w:rsidRPr="00FB6038">
        <w:rPr>
          <w:rFonts w:ascii="Trebuchet MS" w:hAnsi="Trebuchet MS" w:cs="Arial"/>
          <w:sz w:val="24"/>
          <w:szCs w:val="24"/>
        </w:rPr>
        <w:t>existing noise wall</w:t>
      </w:r>
      <w:r>
        <w:rPr>
          <w:rFonts w:ascii="Trebuchet MS" w:hAnsi="Trebuchet MS" w:cs="Arial"/>
          <w:sz w:val="24"/>
          <w:szCs w:val="24"/>
        </w:rPr>
        <w:t>,</w:t>
      </w:r>
      <w:r w:rsidRPr="009545FA">
        <w:rPr>
          <w:rFonts w:ascii="Trebuchet MS" w:hAnsi="Trebuchet MS" w:cs="Arial"/>
          <w:sz w:val="24"/>
          <w:szCs w:val="24"/>
        </w:rPr>
        <w:t xml:space="preserve"> </w:t>
      </w:r>
      <w:r>
        <w:rPr>
          <w:rFonts w:ascii="Trebuchet MS" w:hAnsi="Trebuchet MS" w:cs="Arial"/>
          <w:sz w:val="24"/>
          <w:szCs w:val="24"/>
        </w:rPr>
        <w:t xml:space="preserve">Structure ID </w:t>
      </w:r>
      <w:r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sidRPr="009545FA">
        <w:rPr>
          <w:rFonts w:ascii="Trebuchet MS" w:hAnsi="Trebuchet MS" w:cs="Arial"/>
          <w:sz w:val="24"/>
          <w:szCs w:val="24"/>
        </w:rPr>
        <w:t xml:space="preserve">, </w:t>
      </w:r>
      <w:r w:rsidRPr="00FB6038">
        <w:rPr>
          <w:rFonts w:ascii="Trebuchet MS" w:hAnsi="Trebuchet MS" w:cs="Arial"/>
          <w:sz w:val="24"/>
          <w:szCs w:val="24"/>
        </w:rPr>
        <w:t xml:space="preserve">at </w:t>
      </w:r>
      <w:r w:rsidRPr="00AA6B1C">
        <w:rPr>
          <w:rFonts w:ascii="Trebuchet MS" w:hAnsi="Trebuchet MS" w:cs="Arial"/>
          <w:sz w:val="24"/>
          <w:szCs w:val="24"/>
          <w:highlight w:val="lightGray"/>
        </w:rPr>
        <w:t>[project location]</w:t>
      </w:r>
      <w:r w:rsidRPr="00AA6B1C">
        <w:rPr>
          <w:rFonts w:ascii="Trebuchet MS" w:hAnsi="Trebuchet MS" w:cs="Arial"/>
          <w:sz w:val="24"/>
          <w:szCs w:val="24"/>
        </w:rPr>
        <w:t xml:space="preserve"> </w:t>
      </w:r>
      <w:r w:rsidRPr="00C254D0">
        <w:rPr>
          <w:rFonts w:ascii="Trebuchet MS" w:hAnsi="Trebuchet MS" w:cs="Arial"/>
          <w:color w:val="ED0000"/>
          <w:sz w:val="24"/>
          <w:szCs w:val="24"/>
        </w:rPr>
        <w:t xml:space="preserve">{Describe the project location, including the primary roadway and direction associated with the wall (e.g., WB I-70), City, and County} </w:t>
      </w:r>
      <w:r w:rsidRPr="000468A0">
        <w:rPr>
          <w:rFonts w:ascii="Trebuchet MS" w:hAnsi="Trebuchet MS" w:cs="Arial"/>
          <w:sz w:val="24"/>
          <w:szCs w:val="24"/>
        </w:rPr>
        <w:t>(see Figure 1)</w:t>
      </w:r>
      <w:r w:rsidRPr="00FB6038">
        <w:rPr>
          <w:rFonts w:ascii="Trebuchet MS" w:hAnsi="Trebuchet MS" w:cs="Arial"/>
          <w:sz w:val="24"/>
          <w:szCs w:val="24"/>
        </w:rPr>
        <w:t xml:space="preserve">. </w:t>
      </w:r>
      <w:r w:rsidRPr="00C254D0">
        <w:rPr>
          <w:rFonts w:ascii="Trebuchet MS" w:hAnsi="Trebuchet MS" w:cs="Arial"/>
          <w:color w:val="ED0000"/>
          <w:sz w:val="24"/>
          <w:szCs w:val="24"/>
        </w:rPr>
        <w:t>{If this memorandum addresses more than one noise wall replacement, change the first sentence to make it plural and provide the location information of each wall using one bullet for each noise wall. Move the Structure IDs so they are listed as part of the bullets. If the project has more than one noise wall and will address one or more noise walls in another memorandum, as described in Part</w:t>
      </w:r>
      <w:r w:rsidR="00182BA7" w:rsidRPr="00C254D0">
        <w:rPr>
          <w:rFonts w:ascii="Trebuchet MS" w:hAnsi="Trebuchet MS" w:cs="Arial"/>
          <w:color w:val="ED0000"/>
          <w:sz w:val="24"/>
          <w:szCs w:val="24"/>
        </w:rPr>
        <w:t>s</w:t>
      </w:r>
      <w:r w:rsidRPr="00C254D0">
        <w:rPr>
          <w:rFonts w:ascii="Trebuchet MS" w:hAnsi="Trebuchet MS" w:cs="Arial"/>
          <w:color w:val="ED0000"/>
          <w:sz w:val="24"/>
          <w:szCs w:val="24"/>
        </w:rPr>
        <w:t xml:space="preserve"> D </w:t>
      </w:r>
      <w:r w:rsidR="00182BA7" w:rsidRPr="00C254D0">
        <w:rPr>
          <w:rFonts w:ascii="Trebuchet MS" w:hAnsi="Trebuchet MS" w:cs="Arial"/>
          <w:color w:val="ED0000"/>
          <w:sz w:val="24"/>
          <w:szCs w:val="24"/>
        </w:rPr>
        <w:t xml:space="preserve">and E </w:t>
      </w:r>
      <w:r w:rsidRPr="00C254D0">
        <w:rPr>
          <w:rFonts w:ascii="Trebuchet MS" w:hAnsi="Trebuchet MS" w:cs="Arial"/>
          <w:color w:val="ED0000"/>
          <w:sz w:val="24"/>
          <w:szCs w:val="24"/>
        </w:rPr>
        <w:t xml:space="preserve">of Step 4 of Section 3 of CDOT’s 2025 guidance document “In-Kind Noise Wall Replacement Guidelines and Memorandum Templates,” explain that in this paragraph in each project </w:t>
      </w:r>
      <w:r w:rsidRPr="00C254D0">
        <w:rPr>
          <w:rFonts w:ascii="Trebuchet MS" w:hAnsi="Trebuchet MS" w:cs="Arial"/>
          <w:color w:val="ED0000"/>
          <w:sz w:val="24"/>
          <w:szCs w:val="24"/>
        </w:rPr>
        <w:lastRenderedPageBreak/>
        <w:t>memorandum. Use consistent text in each project memorandum. Each project memorandum should include the Structure ID number for all noise walls being replaced by the project; indicate which noise walls are covered in detail by the memorandum; and list the date(s) of the other memorandum(s) that cover details of other noise walls being replaced by the project.}</w:t>
      </w:r>
    </w:p>
    <w:p w14:paraId="5CA90826" w14:textId="5EFA2D51" w:rsidR="009979AF" w:rsidRDefault="009979AF" w:rsidP="009979AF">
      <w:pPr>
        <w:pStyle w:val="BodyText"/>
        <w:rPr>
          <w:rFonts w:ascii="Trebuchet MS" w:hAnsi="Trebuchet MS" w:cs="Arial"/>
          <w:sz w:val="24"/>
          <w:szCs w:val="24"/>
        </w:rPr>
      </w:pPr>
      <w:r w:rsidRPr="00FB6038">
        <w:rPr>
          <w:rFonts w:ascii="Trebuchet MS" w:hAnsi="Trebuchet MS" w:cs="Arial"/>
          <w:sz w:val="24"/>
          <w:szCs w:val="24"/>
        </w:rPr>
        <w:t xml:space="preserve">CDOT and FHWA have agreed that </w:t>
      </w:r>
      <w:r>
        <w:rPr>
          <w:rFonts w:ascii="Trebuchet MS" w:hAnsi="Trebuchet MS" w:cs="Arial"/>
          <w:sz w:val="24"/>
          <w:szCs w:val="24"/>
        </w:rPr>
        <w:t xml:space="preserve">in-kind </w:t>
      </w:r>
      <w:r w:rsidRPr="00FB6038">
        <w:rPr>
          <w:rFonts w:ascii="Trebuchet MS" w:hAnsi="Trebuchet MS" w:cs="Arial"/>
          <w:sz w:val="24"/>
          <w:szCs w:val="24"/>
        </w:rPr>
        <w:t xml:space="preserve">noise wall replacement projects </w:t>
      </w:r>
      <w:r w:rsidR="00801988">
        <w:rPr>
          <w:rFonts w:ascii="Trebuchet MS" w:hAnsi="Trebuchet MS" w:cs="Arial"/>
          <w:sz w:val="24"/>
          <w:szCs w:val="24"/>
        </w:rPr>
        <w:t>can</w:t>
      </w:r>
      <w:r w:rsidRPr="00FB6038">
        <w:rPr>
          <w:rFonts w:ascii="Trebuchet MS" w:hAnsi="Trebuchet MS" w:cs="Arial"/>
          <w:sz w:val="24"/>
          <w:szCs w:val="24"/>
        </w:rPr>
        <w:t xml:space="preserve"> </w:t>
      </w:r>
      <w:r>
        <w:rPr>
          <w:rFonts w:ascii="Trebuchet MS" w:hAnsi="Trebuchet MS" w:cs="Arial"/>
          <w:sz w:val="24"/>
          <w:szCs w:val="24"/>
        </w:rPr>
        <w:t>be documented with</w:t>
      </w:r>
      <w:r w:rsidRPr="00FB6038">
        <w:rPr>
          <w:rFonts w:ascii="Trebuchet MS" w:hAnsi="Trebuchet MS" w:cs="Arial"/>
          <w:sz w:val="24"/>
          <w:szCs w:val="24"/>
        </w:rPr>
        <w:t xml:space="preserve"> </w:t>
      </w:r>
      <w:r w:rsidR="00801988">
        <w:rPr>
          <w:rFonts w:ascii="Trebuchet MS" w:hAnsi="Trebuchet MS" w:cs="Arial"/>
          <w:sz w:val="24"/>
          <w:szCs w:val="24"/>
        </w:rPr>
        <w:t>n</w:t>
      </w:r>
      <w:r w:rsidRPr="00FB6038">
        <w:rPr>
          <w:rFonts w:ascii="Trebuchet MS" w:hAnsi="Trebuchet MS" w:cs="Arial"/>
          <w:sz w:val="24"/>
          <w:szCs w:val="24"/>
        </w:rPr>
        <w:t xml:space="preserve">oise </w:t>
      </w:r>
      <w:r w:rsidR="00801988">
        <w:rPr>
          <w:rFonts w:ascii="Trebuchet MS" w:hAnsi="Trebuchet MS" w:cs="Arial"/>
          <w:sz w:val="24"/>
          <w:szCs w:val="24"/>
        </w:rPr>
        <w:t>a</w:t>
      </w:r>
      <w:r w:rsidRPr="00FB6038">
        <w:rPr>
          <w:rFonts w:ascii="Trebuchet MS" w:hAnsi="Trebuchet MS" w:cs="Arial"/>
          <w:sz w:val="24"/>
          <w:szCs w:val="24"/>
        </w:rPr>
        <w:t xml:space="preserve">nalysis </w:t>
      </w:r>
      <w:r>
        <w:rPr>
          <w:rFonts w:ascii="Trebuchet MS" w:hAnsi="Trebuchet MS" w:cs="Arial"/>
          <w:sz w:val="24"/>
          <w:szCs w:val="24"/>
        </w:rPr>
        <w:t xml:space="preserve">(i.e., </w:t>
      </w:r>
      <w:r w:rsidR="00801988">
        <w:rPr>
          <w:rFonts w:ascii="Trebuchet MS" w:hAnsi="Trebuchet MS" w:cs="Arial"/>
          <w:sz w:val="24"/>
          <w:szCs w:val="24"/>
        </w:rPr>
        <w:t>line-of-sight analysis</w:t>
      </w:r>
      <w:r>
        <w:rPr>
          <w:rFonts w:ascii="Trebuchet MS" w:hAnsi="Trebuchet MS" w:cs="Arial"/>
          <w:sz w:val="24"/>
          <w:szCs w:val="24"/>
        </w:rPr>
        <w:t xml:space="preserve">) </w:t>
      </w:r>
      <w:r w:rsidRPr="00FB6038">
        <w:rPr>
          <w:rFonts w:ascii="Trebuchet MS" w:hAnsi="Trebuchet MS" w:cs="Arial"/>
          <w:sz w:val="24"/>
          <w:szCs w:val="24"/>
        </w:rPr>
        <w:t xml:space="preserve">if </w:t>
      </w:r>
      <w:r w:rsidRPr="00015AFF">
        <w:rPr>
          <w:rFonts w:ascii="Trebuchet MS" w:hAnsi="Trebuchet MS" w:cs="Arial"/>
          <w:sz w:val="24"/>
          <w:szCs w:val="24"/>
        </w:rPr>
        <w:t>any</w:t>
      </w:r>
      <w:r w:rsidRPr="002042D8">
        <w:rPr>
          <w:rFonts w:ascii="Trebuchet MS" w:hAnsi="Trebuchet MS" w:cs="Arial"/>
          <w:sz w:val="24"/>
          <w:szCs w:val="24"/>
        </w:rPr>
        <w:t xml:space="preserve"> Design Criteria 1 through 4 </w:t>
      </w:r>
      <w:r>
        <w:rPr>
          <w:rFonts w:ascii="Trebuchet MS" w:hAnsi="Trebuchet MS" w:cs="Arial"/>
          <w:sz w:val="24"/>
          <w:szCs w:val="24"/>
        </w:rPr>
        <w:t xml:space="preserve">are not met </w:t>
      </w:r>
      <w:r w:rsidR="00801988">
        <w:rPr>
          <w:rFonts w:ascii="Trebuchet MS" w:hAnsi="Trebuchet MS" w:cs="Arial"/>
          <w:sz w:val="24"/>
          <w:szCs w:val="24"/>
        </w:rPr>
        <w:t>but the deviations are determined by CDOT and FHWA to be acceptable</w:t>
      </w:r>
      <w:r>
        <w:rPr>
          <w:rFonts w:ascii="Trebuchet MS" w:hAnsi="Trebuchet MS" w:cs="Arial"/>
          <w:sz w:val="24"/>
          <w:szCs w:val="24"/>
        </w:rPr>
        <w:t xml:space="preserve">. Design Criteria and noise analysis requirements are described </w:t>
      </w:r>
      <w:r w:rsidRPr="00FB6038">
        <w:rPr>
          <w:rFonts w:ascii="Trebuchet MS" w:hAnsi="Trebuchet MS" w:cs="Arial"/>
          <w:sz w:val="24"/>
          <w:szCs w:val="24"/>
        </w:rPr>
        <w:t xml:space="preserve">in </w:t>
      </w:r>
      <w:r>
        <w:rPr>
          <w:rFonts w:ascii="Trebuchet MS" w:hAnsi="Trebuchet MS" w:cs="Arial"/>
          <w:sz w:val="24"/>
          <w:szCs w:val="24"/>
        </w:rPr>
        <w:t>CDOT’s 2025 guidance document “</w:t>
      </w:r>
      <w:r w:rsidRPr="00071FBF">
        <w:rPr>
          <w:rFonts w:ascii="Trebuchet MS" w:hAnsi="Trebuchet MS" w:cs="Arial"/>
          <w:i/>
          <w:iCs/>
          <w:sz w:val="24"/>
          <w:szCs w:val="24"/>
        </w:rPr>
        <w:t>In-Kind Noise Wall Replacement Guidelines and Memorandum Templates</w:t>
      </w:r>
      <w:r>
        <w:rPr>
          <w:rFonts w:ascii="Trebuchet MS" w:hAnsi="Trebuchet MS" w:cs="Arial"/>
          <w:i/>
          <w:iCs/>
          <w:sz w:val="24"/>
          <w:szCs w:val="24"/>
        </w:rPr>
        <w:t>.</w:t>
      </w:r>
      <w:r>
        <w:rPr>
          <w:rFonts w:ascii="Trebuchet MS" w:hAnsi="Trebuchet MS" w:cs="Arial"/>
          <w:sz w:val="24"/>
          <w:szCs w:val="24"/>
        </w:rPr>
        <w:t>”</w:t>
      </w:r>
      <w:r w:rsidRPr="00FB6038">
        <w:rPr>
          <w:rFonts w:ascii="Trebuchet MS" w:hAnsi="Trebuchet MS" w:cs="Arial"/>
          <w:sz w:val="24"/>
          <w:szCs w:val="24"/>
        </w:rPr>
        <w:t xml:space="preserve"> </w:t>
      </w:r>
      <w:r>
        <w:rPr>
          <w:rFonts w:ascii="Trebuchet MS" w:hAnsi="Trebuchet MS" w:cs="Arial"/>
          <w:sz w:val="24"/>
          <w:szCs w:val="24"/>
        </w:rPr>
        <w:t>This project meet</w:t>
      </w:r>
      <w:r w:rsidRPr="0004413A">
        <w:rPr>
          <w:rFonts w:ascii="Trebuchet MS" w:hAnsi="Trebuchet MS" w:cs="Arial"/>
          <w:sz w:val="24"/>
          <w:szCs w:val="24"/>
          <w:highlight w:val="lightGray"/>
        </w:rPr>
        <w:t>(s)</w:t>
      </w:r>
      <w:r>
        <w:rPr>
          <w:rFonts w:ascii="Trebuchet MS" w:hAnsi="Trebuchet MS" w:cs="Arial"/>
          <w:sz w:val="24"/>
          <w:szCs w:val="24"/>
        </w:rPr>
        <w:t xml:space="preserve"> Design Criteria </w:t>
      </w:r>
      <w:r w:rsidRPr="0004413A">
        <w:rPr>
          <w:rFonts w:ascii="Trebuchet MS" w:hAnsi="Trebuchet MS" w:cs="Arial"/>
          <w:sz w:val="24"/>
          <w:szCs w:val="24"/>
          <w:highlight w:val="lightGray"/>
        </w:rPr>
        <w:t>[# of Design Criteria that is/are met]</w:t>
      </w:r>
      <w:r>
        <w:rPr>
          <w:rFonts w:ascii="Trebuchet MS" w:hAnsi="Trebuchet MS" w:cs="Arial"/>
          <w:sz w:val="24"/>
          <w:szCs w:val="24"/>
        </w:rPr>
        <w:t xml:space="preserve"> but does not meet Design Criteria </w:t>
      </w:r>
      <w:r w:rsidRPr="0004413A">
        <w:rPr>
          <w:rFonts w:ascii="Trebuchet MS" w:hAnsi="Trebuchet MS" w:cs="Arial"/>
          <w:sz w:val="24"/>
          <w:szCs w:val="24"/>
          <w:highlight w:val="lightGray"/>
        </w:rPr>
        <w:t xml:space="preserve">[# of Design Criteria that is/are </w:t>
      </w:r>
      <w:r>
        <w:rPr>
          <w:rFonts w:ascii="Trebuchet MS" w:hAnsi="Trebuchet MS" w:cs="Arial"/>
          <w:sz w:val="24"/>
          <w:szCs w:val="24"/>
          <w:highlight w:val="lightGray"/>
        </w:rPr>
        <w:t xml:space="preserve">not </w:t>
      </w:r>
      <w:r w:rsidRPr="0004413A">
        <w:rPr>
          <w:rFonts w:ascii="Trebuchet MS" w:hAnsi="Trebuchet MS" w:cs="Arial"/>
          <w:sz w:val="24"/>
          <w:szCs w:val="24"/>
          <w:highlight w:val="lightGray"/>
        </w:rPr>
        <w:t>met]</w:t>
      </w:r>
      <w:r w:rsidRPr="00C254D0">
        <w:rPr>
          <w:rFonts w:ascii="Trebuchet MS" w:hAnsi="Trebuchet MS" w:cs="Arial"/>
          <w:color w:val="ED0000"/>
          <w:sz w:val="24"/>
          <w:szCs w:val="24"/>
        </w:rPr>
        <w:t>{Note that Design Criterion 5 must be met; it does not have any acceptable deviations}</w:t>
      </w:r>
      <w:r>
        <w:rPr>
          <w:rFonts w:ascii="Trebuchet MS" w:hAnsi="Trebuchet MS" w:cs="Arial"/>
          <w:sz w:val="24"/>
          <w:szCs w:val="24"/>
        </w:rPr>
        <w:t xml:space="preserve">. Therefore, a </w:t>
      </w:r>
      <w:r w:rsidR="00801988">
        <w:rPr>
          <w:rFonts w:ascii="Trebuchet MS" w:hAnsi="Trebuchet MS" w:cs="Arial"/>
          <w:sz w:val="24"/>
          <w:szCs w:val="24"/>
        </w:rPr>
        <w:t>line-of-sight n</w:t>
      </w:r>
      <w:r>
        <w:rPr>
          <w:rFonts w:ascii="Trebuchet MS" w:hAnsi="Trebuchet MS" w:cs="Arial"/>
          <w:sz w:val="24"/>
          <w:szCs w:val="24"/>
        </w:rPr>
        <w:t xml:space="preserve">oise </w:t>
      </w:r>
      <w:r w:rsidR="00801988">
        <w:rPr>
          <w:rFonts w:ascii="Trebuchet MS" w:hAnsi="Trebuchet MS" w:cs="Arial"/>
          <w:sz w:val="24"/>
          <w:szCs w:val="24"/>
        </w:rPr>
        <w:t>a</w:t>
      </w:r>
      <w:r>
        <w:rPr>
          <w:rFonts w:ascii="Trebuchet MS" w:hAnsi="Trebuchet MS" w:cs="Arial"/>
          <w:sz w:val="24"/>
          <w:szCs w:val="24"/>
        </w:rPr>
        <w:t xml:space="preserve">nalysis was conducted for the project. It is documented in this memorandum and shows that the proposed noise wall will </w:t>
      </w:r>
      <w:r w:rsidRPr="00E169FF">
        <w:rPr>
          <w:rFonts w:ascii="Trebuchet MS" w:eastAsia="Times New Roman" w:hAnsi="Trebuchet MS" w:cs="Arial"/>
          <w:color w:val="222222"/>
          <w:sz w:val="24"/>
          <w:szCs w:val="24"/>
        </w:rPr>
        <w:t xml:space="preserve">function as well as the existing noise wall that </w:t>
      </w:r>
      <w:r>
        <w:rPr>
          <w:rFonts w:ascii="Trebuchet MS" w:eastAsia="Times New Roman" w:hAnsi="Trebuchet MS" w:cs="Arial"/>
          <w:color w:val="222222"/>
          <w:sz w:val="24"/>
          <w:szCs w:val="24"/>
        </w:rPr>
        <w:t>is</w:t>
      </w:r>
      <w:r w:rsidRPr="00E169FF">
        <w:rPr>
          <w:rFonts w:ascii="Trebuchet MS" w:eastAsia="Times New Roman" w:hAnsi="Trebuchet MS" w:cs="Arial"/>
          <w:color w:val="222222"/>
          <w:sz w:val="24"/>
          <w:szCs w:val="24"/>
        </w:rPr>
        <w:t xml:space="preserve"> being replaced.</w:t>
      </w:r>
      <w:r w:rsidRPr="00FB6038">
        <w:rPr>
          <w:rFonts w:ascii="Trebuchet MS" w:hAnsi="Trebuchet MS" w:cs="Arial"/>
          <w:sz w:val="24"/>
          <w:szCs w:val="24"/>
        </w:rPr>
        <w:t xml:space="preserve"> </w:t>
      </w:r>
    </w:p>
    <w:p w14:paraId="5BAA90A4" w14:textId="77777777" w:rsidR="009979AF" w:rsidRDefault="009979AF" w:rsidP="009979AF">
      <w:pPr>
        <w:pStyle w:val="BodyText"/>
        <w:rPr>
          <w:rFonts w:ascii="Trebuchet MS" w:hAnsi="Trebuchet MS" w:cs="Arial"/>
          <w:bCs/>
          <w:sz w:val="24"/>
          <w:szCs w:val="24"/>
        </w:rPr>
      </w:pPr>
      <w:r>
        <w:rPr>
          <w:rFonts w:ascii="Trebuchet MS" w:hAnsi="Trebuchet MS" w:cs="Arial"/>
          <w:bCs/>
          <w:sz w:val="24"/>
          <w:szCs w:val="24"/>
        </w:rPr>
        <w:t xml:space="preserve">This memorandum is </w:t>
      </w:r>
      <w:r w:rsidRPr="00B2409F">
        <w:rPr>
          <w:rFonts w:ascii="Trebuchet MS" w:hAnsi="Trebuchet MS" w:cs="Arial"/>
          <w:bCs/>
          <w:sz w:val="24"/>
          <w:szCs w:val="24"/>
        </w:rPr>
        <w:t xml:space="preserve">based on design files provided from </w:t>
      </w:r>
      <w:r w:rsidRPr="00B2409F">
        <w:rPr>
          <w:rFonts w:ascii="Trebuchet MS" w:hAnsi="Trebuchet MS" w:cs="Arial"/>
          <w:bCs/>
          <w:sz w:val="24"/>
          <w:szCs w:val="24"/>
          <w:highlight w:val="lightGray"/>
        </w:rPr>
        <w:t>[name of company]</w:t>
      </w:r>
      <w:r w:rsidRPr="00B2409F">
        <w:rPr>
          <w:rFonts w:ascii="Trebuchet MS" w:hAnsi="Trebuchet MS" w:cs="Arial"/>
          <w:bCs/>
          <w:sz w:val="24"/>
          <w:szCs w:val="24"/>
        </w:rPr>
        <w:t xml:space="preserve">. The files were received on </w:t>
      </w:r>
      <w:r w:rsidRPr="00B2409F">
        <w:rPr>
          <w:rFonts w:ascii="Trebuchet MS" w:hAnsi="Trebuchet MS" w:cs="Arial"/>
          <w:bCs/>
          <w:sz w:val="24"/>
          <w:szCs w:val="24"/>
          <w:highlight w:val="lightGray"/>
        </w:rPr>
        <w:t>[date</w:t>
      </w:r>
      <w:r>
        <w:rPr>
          <w:rFonts w:ascii="Trebuchet MS" w:hAnsi="Trebuchet MS" w:cs="Arial"/>
          <w:bCs/>
          <w:sz w:val="24"/>
          <w:szCs w:val="24"/>
          <w:highlight w:val="lightGray"/>
        </w:rPr>
        <w:t>(s)</w:t>
      </w:r>
      <w:r w:rsidRPr="00B2409F">
        <w:rPr>
          <w:rFonts w:ascii="Trebuchet MS" w:hAnsi="Trebuchet MS" w:cs="Arial"/>
          <w:bCs/>
          <w:sz w:val="24"/>
          <w:szCs w:val="24"/>
          <w:highlight w:val="lightGray"/>
        </w:rPr>
        <w:t xml:space="preserve"> received]</w:t>
      </w:r>
      <w:r>
        <w:rPr>
          <w:rFonts w:ascii="Trebuchet MS" w:hAnsi="Trebuchet MS" w:cs="Arial"/>
          <w:bCs/>
          <w:sz w:val="24"/>
          <w:szCs w:val="24"/>
        </w:rPr>
        <w:t xml:space="preserve"> </w:t>
      </w:r>
      <w:r w:rsidRPr="00C254D0">
        <w:rPr>
          <w:rFonts w:ascii="Trebuchet MS" w:hAnsi="Trebuchet MS" w:cs="Arial"/>
          <w:bCs/>
          <w:color w:val="ED0000"/>
          <w:sz w:val="24"/>
          <w:szCs w:val="24"/>
        </w:rPr>
        <w:t>{date(s) refers to when CDOT received the file(s)}</w:t>
      </w:r>
      <w:r w:rsidRPr="00B2409F">
        <w:rPr>
          <w:rFonts w:ascii="Trebuchet MS" w:hAnsi="Trebuchet MS" w:cs="Arial"/>
          <w:bCs/>
          <w:sz w:val="24"/>
          <w:szCs w:val="24"/>
        </w:rPr>
        <w:t xml:space="preserve">. </w:t>
      </w:r>
      <w:r>
        <w:rPr>
          <w:rFonts w:ascii="Trebuchet MS" w:hAnsi="Trebuchet MS" w:cs="Arial"/>
          <w:bCs/>
          <w:sz w:val="24"/>
          <w:szCs w:val="24"/>
        </w:rPr>
        <w:t>The</w:t>
      </w:r>
      <w:r w:rsidRPr="00E169FF">
        <w:rPr>
          <w:rFonts w:ascii="Trebuchet MS" w:hAnsi="Trebuchet MS" w:cs="Arial"/>
          <w:bCs/>
          <w:sz w:val="24"/>
          <w:szCs w:val="24"/>
        </w:rPr>
        <w:t xml:space="preserve"> project design that is described in th</w:t>
      </w:r>
      <w:r>
        <w:rPr>
          <w:rFonts w:ascii="Trebuchet MS" w:hAnsi="Trebuchet MS" w:cs="Arial"/>
          <w:bCs/>
          <w:sz w:val="24"/>
          <w:szCs w:val="24"/>
        </w:rPr>
        <w:t>is</w:t>
      </w:r>
      <w:r w:rsidRPr="00E169FF">
        <w:rPr>
          <w:rFonts w:ascii="Trebuchet MS" w:hAnsi="Trebuchet MS" w:cs="Arial"/>
          <w:bCs/>
          <w:sz w:val="24"/>
          <w:szCs w:val="24"/>
        </w:rPr>
        <w:t xml:space="preserve"> memorandum</w:t>
      </w:r>
      <w:r>
        <w:rPr>
          <w:rFonts w:ascii="Trebuchet MS" w:hAnsi="Trebuchet MS" w:cs="Arial"/>
          <w:bCs/>
          <w:sz w:val="24"/>
          <w:szCs w:val="24"/>
        </w:rPr>
        <w:t xml:space="preserve"> is dated </w:t>
      </w:r>
      <w:r w:rsidRPr="00B2409F">
        <w:rPr>
          <w:rFonts w:ascii="Trebuchet MS" w:hAnsi="Trebuchet MS" w:cs="Arial"/>
          <w:bCs/>
          <w:sz w:val="24"/>
          <w:szCs w:val="24"/>
          <w:highlight w:val="lightGray"/>
        </w:rPr>
        <w:t>[date of design]</w:t>
      </w:r>
      <w:r>
        <w:rPr>
          <w:rFonts w:ascii="Trebuchet MS" w:hAnsi="Trebuchet MS" w:cs="Arial"/>
          <w:bCs/>
          <w:sz w:val="24"/>
          <w:szCs w:val="24"/>
        </w:rPr>
        <w:t xml:space="preserve"> and is at </w:t>
      </w:r>
      <w:r w:rsidRPr="00B2409F">
        <w:rPr>
          <w:rFonts w:ascii="Trebuchet MS" w:hAnsi="Trebuchet MS" w:cs="Arial"/>
          <w:bCs/>
          <w:sz w:val="24"/>
          <w:szCs w:val="24"/>
          <w:highlight w:val="lightGray"/>
        </w:rPr>
        <w:t>[level of design</w:t>
      </w:r>
      <w:r w:rsidRPr="00E333B4">
        <w:rPr>
          <w:rFonts w:ascii="Trebuchet MS" w:hAnsi="Trebuchet MS" w:cs="Arial"/>
          <w:bCs/>
          <w:sz w:val="24"/>
          <w:szCs w:val="24"/>
        </w:rPr>
        <w:t xml:space="preserve"> </w:t>
      </w:r>
      <w:r w:rsidRPr="00C254D0">
        <w:rPr>
          <w:rFonts w:ascii="Trebuchet MS" w:hAnsi="Trebuchet MS" w:cs="Arial"/>
          <w:bCs/>
          <w:color w:val="ED0000"/>
          <w:sz w:val="24"/>
          <w:szCs w:val="24"/>
        </w:rPr>
        <w:t>{e.g., 60% design}</w:t>
      </w:r>
      <w:r w:rsidRPr="00B2409F">
        <w:rPr>
          <w:rFonts w:ascii="Trebuchet MS" w:hAnsi="Trebuchet MS" w:cs="Arial"/>
          <w:bCs/>
          <w:sz w:val="24"/>
          <w:szCs w:val="24"/>
          <w:highlight w:val="lightGray"/>
        </w:rPr>
        <w:t>]</w:t>
      </w:r>
      <w:r>
        <w:rPr>
          <w:rFonts w:ascii="Trebuchet MS" w:hAnsi="Trebuchet MS" w:cs="Arial"/>
          <w:bCs/>
          <w:sz w:val="24"/>
          <w:szCs w:val="24"/>
        </w:rPr>
        <w:t>.</w:t>
      </w:r>
      <w:r w:rsidRPr="00E169FF">
        <w:rPr>
          <w:rFonts w:ascii="Trebuchet MS" w:hAnsi="Trebuchet MS" w:cs="Arial"/>
          <w:bCs/>
          <w:sz w:val="24"/>
          <w:szCs w:val="24"/>
        </w:rPr>
        <w:t xml:space="preserve"> </w:t>
      </w:r>
      <w:r>
        <w:rPr>
          <w:rFonts w:ascii="Trebuchet MS" w:hAnsi="Trebuchet MS" w:cs="Arial"/>
          <w:bCs/>
          <w:sz w:val="24"/>
          <w:szCs w:val="24"/>
        </w:rPr>
        <w:t>The</w:t>
      </w:r>
      <w:r w:rsidRPr="00E169FF">
        <w:rPr>
          <w:rFonts w:ascii="Trebuchet MS" w:hAnsi="Trebuchet MS" w:cs="Arial"/>
          <w:bCs/>
          <w:sz w:val="24"/>
          <w:szCs w:val="24"/>
        </w:rPr>
        <w:t xml:space="preserve"> </w:t>
      </w:r>
      <w:r>
        <w:rPr>
          <w:rFonts w:ascii="Trebuchet MS" w:hAnsi="Trebuchet MS" w:cs="Arial"/>
          <w:bCs/>
          <w:sz w:val="24"/>
          <w:szCs w:val="24"/>
        </w:rPr>
        <w:t>noise wall</w:t>
      </w:r>
      <w:r w:rsidRPr="00E169FF">
        <w:rPr>
          <w:rFonts w:ascii="Trebuchet MS" w:hAnsi="Trebuchet MS" w:cs="Arial"/>
          <w:bCs/>
          <w:sz w:val="24"/>
          <w:szCs w:val="24"/>
        </w:rPr>
        <w:t xml:space="preserve"> design that is described in th</w:t>
      </w:r>
      <w:r>
        <w:rPr>
          <w:rFonts w:ascii="Trebuchet MS" w:hAnsi="Trebuchet MS" w:cs="Arial"/>
          <w:bCs/>
          <w:sz w:val="24"/>
          <w:szCs w:val="24"/>
        </w:rPr>
        <w:t>is</w:t>
      </w:r>
      <w:r w:rsidRPr="00E169FF">
        <w:rPr>
          <w:rFonts w:ascii="Trebuchet MS" w:hAnsi="Trebuchet MS" w:cs="Arial"/>
          <w:bCs/>
          <w:sz w:val="24"/>
          <w:szCs w:val="24"/>
        </w:rPr>
        <w:t xml:space="preserve"> memorandum</w:t>
      </w:r>
      <w:r>
        <w:rPr>
          <w:rFonts w:ascii="Trebuchet MS" w:hAnsi="Trebuchet MS" w:cs="Arial"/>
          <w:bCs/>
          <w:sz w:val="24"/>
          <w:szCs w:val="24"/>
        </w:rPr>
        <w:t xml:space="preserve"> is dated </w:t>
      </w:r>
      <w:r w:rsidRPr="00B2409F">
        <w:rPr>
          <w:rFonts w:ascii="Trebuchet MS" w:hAnsi="Trebuchet MS" w:cs="Arial"/>
          <w:bCs/>
          <w:sz w:val="24"/>
          <w:szCs w:val="24"/>
          <w:highlight w:val="lightGray"/>
        </w:rPr>
        <w:t>[date of design]</w:t>
      </w:r>
      <w:r>
        <w:rPr>
          <w:rFonts w:ascii="Trebuchet MS" w:hAnsi="Trebuchet MS" w:cs="Arial"/>
          <w:bCs/>
          <w:sz w:val="24"/>
          <w:szCs w:val="24"/>
        </w:rPr>
        <w:t xml:space="preserve"> and is at </w:t>
      </w:r>
      <w:r w:rsidRPr="00B2409F">
        <w:rPr>
          <w:rFonts w:ascii="Trebuchet MS" w:hAnsi="Trebuchet MS" w:cs="Arial"/>
          <w:bCs/>
          <w:sz w:val="24"/>
          <w:szCs w:val="24"/>
          <w:highlight w:val="lightGray"/>
        </w:rPr>
        <w:t>[level of design</w:t>
      </w:r>
      <w:r w:rsidRPr="00E333B4">
        <w:rPr>
          <w:rFonts w:ascii="Trebuchet MS" w:hAnsi="Trebuchet MS" w:cs="Arial"/>
          <w:bCs/>
          <w:sz w:val="24"/>
          <w:szCs w:val="24"/>
        </w:rPr>
        <w:t xml:space="preserve"> </w:t>
      </w:r>
      <w:r w:rsidRPr="00C254D0">
        <w:rPr>
          <w:rFonts w:ascii="Trebuchet MS" w:hAnsi="Trebuchet MS" w:cs="Arial"/>
          <w:bCs/>
          <w:color w:val="ED0000"/>
          <w:sz w:val="24"/>
          <w:szCs w:val="24"/>
        </w:rPr>
        <w:t>{e.g., 60% design}</w:t>
      </w:r>
      <w:r w:rsidRPr="00B2409F">
        <w:rPr>
          <w:rFonts w:ascii="Trebuchet MS" w:hAnsi="Trebuchet MS" w:cs="Arial"/>
          <w:bCs/>
          <w:sz w:val="24"/>
          <w:szCs w:val="24"/>
          <w:highlight w:val="lightGray"/>
        </w:rPr>
        <w:t>]</w:t>
      </w:r>
      <w:r>
        <w:rPr>
          <w:rFonts w:ascii="Trebuchet MS" w:hAnsi="Trebuchet MS" w:cs="Arial"/>
          <w:bCs/>
          <w:sz w:val="24"/>
          <w:szCs w:val="24"/>
        </w:rPr>
        <w:t>.</w:t>
      </w:r>
      <w:r w:rsidRPr="00E169FF">
        <w:rPr>
          <w:rFonts w:ascii="Trebuchet MS" w:hAnsi="Trebuchet MS" w:cs="Arial"/>
          <w:bCs/>
          <w:sz w:val="24"/>
          <w:szCs w:val="24"/>
        </w:rPr>
        <w:t xml:space="preserve"> </w:t>
      </w:r>
      <w:r w:rsidRPr="00C254D0">
        <w:rPr>
          <w:rFonts w:ascii="Trebuchet MS" w:hAnsi="Trebuchet MS" w:cs="Arial"/>
          <w:bCs/>
          <w:color w:val="ED0000"/>
          <w:sz w:val="24"/>
          <w:szCs w:val="24"/>
        </w:rPr>
        <w:t>{If the memorandum covers more than one noise wall and they have different dates and/or level of designs, change this sentence so that it uses bullets to provide the relevant information for each noise wall, with one bullet per noise wall.}</w:t>
      </w:r>
    </w:p>
    <w:p w14:paraId="397BC091" w14:textId="77777777" w:rsidR="009979AF" w:rsidRPr="00FB6038" w:rsidRDefault="009979AF" w:rsidP="009979AF">
      <w:pPr>
        <w:pStyle w:val="Heading2"/>
        <w:rPr>
          <w:rFonts w:ascii="Trebuchet MS" w:hAnsi="Trebuchet MS" w:cs="Arial"/>
          <w:sz w:val="24"/>
          <w:szCs w:val="24"/>
        </w:rPr>
      </w:pPr>
      <w:r>
        <w:rPr>
          <w:rFonts w:ascii="Trebuchet MS" w:hAnsi="Trebuchet MS" w:cs="Arial"/>
          <w:sz w:val="24"/>
          <w:szCs w:val="24"/>
        </w:rPr>
        <w:t>EXISTING AND PROPOSED NOISE WALLS</w:t>
      </w:r>
    </w:p>
    <w:p w14:paraId="5B973E1C" w14:textId="77777777" w:rsidR="009979AF" w:rsidRDefault="009979AF" w:rsidP="009979AF">
      <w:pPr>
        <w:pStyle w:val="BodyText"/>
        <w:rPr>
          <w:rFonts w:ascii="Trebuchet MS" w:hAnsi="Trebuchet MS" w:cs="Arial"/>
          <w:sz w:val="24"/>
          <w:szCs w:val="24"/>
        </w:rPr>
      </w:pPr>
      <w:r w:rsidRPr="00C254D0">
        <w:rPr>
          <w:rFonts w:ascii="Trebuchet MS" w:hAnsi="Trebuchet MS" w:cs="Arial"/>
          <w:color w:val="ED0000"/>
          <w:sz w:val="24"/>
          <w:szCs w:val="24"/>
        </w:rPr>
        <w:t>{If there is more than one noise wall, add the following sentence: “This project will replace [number] noise walls.” Then copy the rest of this section for each existing noise wall and add one title at the beginning of information about each wall, such as “</w:t>
      </w:r>
      <w:r w:rsidRPr="00C254D0">
        <w:rPr>
          <w:rFonts w:ascii="Trebuchet MS" w:hAnsi="Trebuchet MS" w:cs="Arial"/>
          <w:color w:val="ED0000"/>
          <w:sz w:val="24"/>
          <w:szCs w:val="24"/>
          <w:u w:val="single"/>
        </w:rPr>
        <w:t>Wall 1: [Structure ID]</w:t>
      </w:r>
      <w:r w:rsidRPr="00C254D0">
        <w:rPr>
          <w:rFonts w:ascii="Trebuchet MS" w:hAnsi="Trebuchet MS" w:cs="Arial"/>
          <w:color w:val="ED0000"/>
          <w:sz w:val="24"/>
          <w:szCs w:val="24"/>
        </w:rPr>
        <w:t>.”}</w:t>
      </w:r>
    </w:p>
    <w:p w14:paraId="5436A44B" w14:textId="3511F937" w:rsidR="009979AF" w:rsidRDefault="009979AF" w:rsidP="009979AF">
      <w:pPr>
        <w:pStyle w:val="BodyText"/>
        <w:rPr>
          <w:rFonts w:ascii="Trebuchet MS" w:hAnsi="Trebuchet MS" w:cs="Arial"/>
          <w:sz w:val="24"/>
          <w:szCs w:val="24"/>
        </w:rPr>
      </w:pPr>
      <w:r>
        <w:rPr>
          <w:rFonts w:ascii="Trebuchet MS" w:hAnsi="Trebuchet MS" w:cs="Arial"/>
          <w:sz w:val="24"/>
          <w:szCs w:val="24"/>
        </w:rPr>
        <w:t>Existing noise wall,</w:t>
      </w:r>
      <w:r w:rsidRPr="009545FA">
        <w:rPr>
          <w:rFonts w:ascii="Trebuchet MS" w:hAnsi="Trebuchet MS" w:cs="Arial"/>
          <w:sz w:val="24"/>
          <w:szCs w:val="24"/>
        </w:rPr>
        <w:t xml:space="preserve"> </w:t>
      </w:r>
      <w:r>
        <w:rPr>
          <w:rFonts w:ascii="Trebuchet MS" w:hAnsi="Trebuchet MS" w:cs="Arial"/>
          <w:sz w:val="24"/>
          <w:szCs w:val="24"/>
        </w:rPr>
        <w:t xml:space="preserve">Structure ID </w:t>
      </w:r>
      <w:r w:rsidRPr="002D412E">
        <w:rPr>
          <w:rFonts w:ascii="Trebuchet MS" w:hAnsi="Trebuchet MS" w:cs="Arial"/>
          <w:sz w:val="24"/>
          <w:szCs w:val="24"/>
          <w:highlight w:val="lightGray"/>
        </w:rPr>
        <w:t>[XXX</w:t>
      </w:r>
      <w:r>
        <w:rPr>
          <w:rFonts w:ascii="Trebuchet MS" w:hAnsi="Trebuchet MS" w:cs="Arial"/>
          <w:sz w:val="24"/>
          <w:szCs w:val="24"/>
          <w:highlight w:val="lightGray"/>
        </w:rPr>
        <w:t>###</w:t>
      </w:r>
      <w:r w:rsidRPr="002D412E">
        <w:rPr>
          <w:rFonts w:ascii="Trebuchet MS" w:hAnsi="Trebuchet MS" w:cs="Arial"/>
          <w:sz w:val="24"/>
          <w:szCs w:val="24"/>
          <w:highlight w:val="lightGray"/>
        </w:rPr>
        <w:t>]</w:t>
      </w:r>
      <w:r>
        <w:rPr>
          <w:rFonts w:ascii="Trebuchet MS" w:hAnsi="Trebuchet MS" w:cs="Arial"/>
          <w:sz w:val="24"/>
          <w:szCs w:val="24"/>
        </w:rPr>
        <w:t xml:space="preserve"> </w:t>
      </w:r>
      <w:r w:rsidRPr="00C254D0">
        <w:rPr>
          <w:rFonts w:ascii="Trebuchet MS" w:hAnsi="Trebuchet MS" w:cs="Arial"/>
          <w:color w:val="ED0000"/>
          <w:sz w:val="24"/>
          <w:szCs w:val="24"/>
        </w:rPr>
        <w:t>{If using shorter noise wall descriptions, such as “Wall 1,” add “(which is referred to as Wall 1 in this memorandum)” after the Structure ID}</w:t>
      </w:r>
      <w:r w:rsidRPr="009545FA">
        <w:rPr>
          <w:rFonts w:ascii="Trebuchet MS" w:hAnsi="Trebuchet MS" w:cs="Arial"/>
          <w:sz w:val="24"/>
          <w:szCs w:val="24"/>
        </w:rPr>
        <w:t xml:space="preserve">, </w:t>
      </w:r>
      <w:r>
        <w:rPr>
          <w:rFonts w:ascii="Trebuchet MS" w:hAnsi="Trebuchet MS" w:cs="Arial"/>
          <w:sz w:val="24"/>
          <w:szCs w:val="24"/>
        </w:rPr>
        <w:t xml:space="preserve">was originally built as part of </w:t>
      </w:r>
      <w:r w:rsidRPr="00C254D0">
        <w:rPr>
          <w:rFonts w:ascii="Trebuchet MS" w:hAnsi="Trebuchet MS" w:cs="Arial"/>
          <w:color w:val="ED0000"/>
          <w:sz w:val="24"/>
          <w:szCs w:val="24"/>
        </w:rPr>
        <w:t>{Provide information about the project under which the wall was built, including the project name and, if known, the project number and subaccount number. If the project number and/or subaccount numbers are not known, state that.}</w:t>
      </w:r>
      <w:r>
        <w:rPr>
          <w:rFonts w:ascii="Trebuchet MS" w:hAnsi="Trebuchet MS" w:cs="Arial"/>
          <w:sz w:val="24"/>
          <w:szCs w:val="24"/>
        </w:rPr>
        <w:t xml:space="preserve">. The </w:t>
      </w:r>
      <w:r w:rsidRPr="00FF433B">
        <w:rPr>
          <w:rFonts w:ascii="Trebuchet MS" w:hAnsi="Trebuchet MS" w:cs="Arial"/>
          <w:sz w:val="24"/>
          <w:szCs w:val="24"/>
        </w:rPr>
        <w:t xml:space="preserve">project environmental decision document, a </w:t>
      </w:r>
      <w:r w:rsidRPr="00FF433B">
        <w:rPr>
          <w:rFonts w:ascii="Trebuchet MS" w:hAnsi="Trebuchet MS" w:cs="Arial"/>
          <w:sz w:val="24"/>
          <w:szCs w:val="24"/>
          <w:highlight w:val="lightGray"/>
        </w:rPr>
        <w:t>[type of environmental decision document]</w:t>
      </w:r>
      <w:r w:rsidRPr="00FF433B">
        <w:rPr>
          <w:rFonts w:ascii="Trebuchet MS" w:hAnsi="Trebuchet MS" w:cs="Arial"/>
          <w:sz w:val="24"/>
          <w:szCs w:val="24"/>
        </w:rPr>
        <w:t xml:space="preserve"> </w:t>
      </w:r>
      <w:r w:rsidRPr="00C254D0">
        <w:rPr>
          <w:rFonts w:ascii="Trebuchet MS" w:hAnsi="Trebuchet MS" w:cs="Arial"/>
          <w:color w:val="ED0000"/>
          <w:sz w:val="24"/>
          <w:szCs w:val="24"/>
        </w:rPr>
        <w:t xml:space="preserve">{i.e., </w:t>
      </w:r>
      <w:r w:rsidRPr="00C254D0">
        <w:rPr>
          <w:rStyle w:val="BodyTextChar"/>
          <w:rFonts w:ascii="Trebuchet MS" w:hAnsi="Trebuchet MS"/>
          <w:color w:val="ED0000"/>
          <w:sz w:val="24"/>
          <w:szCs w:val="24"/>
        </w:rPr>
        <w:t>signed Form 128, Finding of No Significant Impact, or Record of Decision</w:t>
      </w:r>
      <w:r w:rsidRPr="00C254D0">
        <w:rPr>
          <w:rFonts w:ascii="Trebuchet MS" w:hAnsi="Trebuchet MS" w:cs="Arial"/>
          <w:color w:val="ED0000"/>
          <w:sz w:val="24"/>
          <w:szCs w:val="24"/>
        </w:rPr>
        <w:t>}</w:t>
      </w:r>
      <w:r>
        <w:rPr>
          <w:rFonts w:ascii="Trebuchet MS" w:hAnsi="Trebuchet MS" w:cs="Arial"/>
          <w:sz w:val="24"/>
          <w:szCs w:val="24"/>
        </w:rPr>
        <w:t xml:space="preserve"> was signed on </w:t>
      </w:r>
      <w:r w:rsidRPr="00FF433B">
        <w:rPr>
          <w:rFonts w:ascii="Trebuchet MS" w:hAnsi="Trebuchet MS" w:cs="Arial"/>
          <w:sz w:val="24"/>
          <w:szCs w:val="24"/>
          <w:highlight w:val="lightGray"/>
        </w:rPr>
        <w:t>[date]</w:t>
      </w:r>
      <w:r>
        <w:rPr>
          <w:rFonts w:ascii="Trebuchet MS" w:hAnsi="Trebuchet MS" w:cs="Arial"/>
          <w:sz w:val="24"/>
          <w:szCs w:val="24"/>
        </w:rPr>
        <w:t xml:space="preserve"> </w:t>
      </w:r>
      <w:r w:rsidRPr="00C254D0">
        <w:rPr>
          <w:rFonts w:ascii="Trebuchet MS" w:hAnsi="Trebuchet MS" w:cs="Arial"/>
          <w:color w:val="ED0000"/>
          <w:sz w:val="24"/>
          <w:szCs w:val="24"/>
        </w:rPr>
        <w:t>{Provide the date the decision document was signed, using the exact date, if known. At a minimum, provide the year it was signed}</w:t>
      </w:r>
      <w:r w:rsidRPr="001B6096">
        <w:rPr>
          <w:rFonts w:ascii="Trebuchet MS" w:hAnsi="Trebuchet MS" w:cs="Arial"/>
          <w:sz w:val="24"/>
          <w:szCs w:val="24"/>
        </w:rPr>
        <w:t>.</w:t>
      </w:r>
      <w:r>
        <w:rPr>
          <w:rFonts w:ascii="Trebuchet MS" w:hAnsi="Trebuchet MS" w:cs="Arial"/>
          <w:sz w:val="24"/>
          <w:szCs w:val="24"/>
        </w:rPr>
        <w:t xml:space="preserve"> The noise wall wa</w:t>
      </w:r>
      <w:r w:rsidRPr="009545FA">
        <w:rPr>
          <w:rFonts w:ascii="Trebuchet MS" w:hAnsi="Trebuchet MS" w:cs="Arial"/>
          <w:sz w:val="24"/>
          <w:szCs w:val="24"/>
        </w:rPr>
        <w:t>s constructed</w:t>
      </w:r>
      <w:r>
        <w:rPr>
          <w:rFonts w:ascii="Trebuchet MS" w:hAnsi="Trebuchet MS" w:cs="Arial"/>
          <w:sz w:val="24"/>
          <w:szCs w:val="24"/>
        </w:rPr>
        <w:t xml:space="preserve"> in </w:t>
      </w:r>
      <w:r w:rsidRPr="00FF433B">
        <w:rPr>
          <w:rFonts w:ascii="Trebuchet MS" w:hAnsi="Trebuchet MS" w:cs="Arial"/>
          <w:sz w:val="24"/>
          <w:szCs w:val="24"/>
          <w:highlight w:val="lightGray"/>
        </w:rPr>
        <w:t>[year of construction]</w:t>
      </w:r>
      <w:r>
        <w:rPr>
          <w:rFonts w:ascii="Trebuchet MS" w:hAnsi="Trebuchet MS" w:cs="Arial"/>
          <w:sz w:val="24"/>
          <w:szCs w:val="24"/>
        </w:rPr>
        <w:t xml:space="preserve"> </w:t>
      </w:r>
      <w:r w:rsidRPr="00C254D0">
        <w:rPr>
          <w:rFonts w:ascii="Trebuchet MS" w:hAnsi="Trebuchet MS" w:cs="Arial"/>
          <w:color w:val="ED0000"/>
          <w:sz w:val="24"/>
          <w:szCs w:val="24"/>
        </w:rPr>
        <w:t xml:space="preserve">{Provide the </w:t>
      </w:r>
      <w:r w:rsidRPr="00C254D0">
        <w:rPr>
          <w:rFonts w:ascii="Trebuchet MS" w:hAnsi="Trebuchet MS" w:cs="Arial"/>
          <w:color w:val="ED0000"/>
          <w:sz w:val="24"/>
          <w:szCs w:val="24"/>
        </w:rPr>
        <w:lastRenderedPageBreak/>
        <w:t xml:space="preserve">year that the existing noise wall was built. If construction began in one year and was completed the following year, list the year in which construction began.} </w:t>
      </w:r>
      <w:r w:rsidRPr="001B6096">
        <w:rPr>
          <w:rFonts w:ascii="Trebuchet MS" w:hAnsi="Trebuchet MS" w:cs="Arial"/>
          <w:sz w:val="24"/>
          <w:szCs w:val="24"/>
        </w:rPr>
        <w:t xml:space="preserve">and is </w:t>
      </w:r>
      <w:r w:rsidR="00D607AB" w:rsidRPr="001B6096">
        <w:rPr>
          <w:rFonts w:ascii="Trebuchet MS" w:hAnsi="Trebuchet MS" w:cs="Arial"/>
          <w:sz w:val="24"/>
          <w:szCs w:val="24"/>
        </w:rPr>
        <w:t>made of</w:t>
      </w:r>
      <w:r w:rsidRPr="001B6096">
        <w:rPr>
          <w:rFonts w:ascii="Trebuchet MS" w:hAnsi="Trebuchet MS" w:cs="Arial"/>
          <w:sz w:val="24"/>
          <w:szCs w:val="24"/>
        </w:rPr>
        <w:t xml:space="preserve"> </w:t>
      </w:r>
      <w:r w:rsidRPr="00FF433B">
        <w:rPr>
          <w:rFonts w:ascii="Trebuchet MS" w:hAnsi="Trebuchet MS" w:cs="Arial"/>
          <w:sz w:val="24"/>
          <w:szCs w:val="24"/>
          <w:highlight w:val="lightGray"/>
        </w:rPr>
        <w:t>[material type]</w:t>
      </w:r>
      <w:r>
        <w:rPr>
          <w:rFonts w:ascii="Trebuchet MS" w:hAnsi="Trebuchet MS" w:cs="Arial"/>
          <w:sz w:val="24"/>
          <w:szCs w:val="24"/>
        </w:rPr>
        <w:t xml:space="preserve"> </w:t>
      </w:r>
      <w:r w:rsidRPr="00C254D0">
        <w:rPr>
          <w:rFonts w:ascii="Trebuchet MS" w:hAnsi="Trebuchet MS" w:cs="Arial"/>
          <w:color w:val="ED0000"/>
          <w:sz w:val="24"/>
          <w:szCs w:val="24"/>
        </w:rPr>
        <w:t>{Provide the material that the existing noise wall is made out of}</w:t>
      </w:r>
      <w:r w:rsidRPr="000D4313">
        <w:rPr>
          <w:rFonts w:ascii="Trebuchet MS" w:hAnsi="Trebuchet MS" w:cs="Arial"/>
          <w:sz w:val="24"/>
          <w:szCs w:val="24"/>
        </w:rPr>
        <w:t xml:space="preserve">. </w:t>
      </w:r>
      <w:r w:rsidRPr="00C254D0">
        <w:rPr>
          <w:rFonts w:ascii="Trebuchet MS" w:hAnsi="Trebuchet MS" w:cs="Arial"/>
          <w:color w:val="ED0000"/>
          <w:sz w:val="24"/>
          <w:szCs w:val="24"/>
        </w:rPr>
        <w:t xml:space="preserve">{Provide as much of the information described in this paragraph as possible. If the information is unknown, refer to it and state that it is not known, but </w:t>
      </w:r>
      <w:proofErr w:type="gramStart"/>
      <w:r w:rsidRPr="00C254D0">
        <w:rPr>
          <w:rFonts w:ascii="Trebuchet MS" w:hAnsi="Trebuchet MS" w:cs="Arial"/>
          <w:color w:val="ED0000"/>
          <w:sz w:val="24"/>
          <w:szCs w:val="24"/>
        </w:rPr>
        <w:t>provide</w:t>
      </w:r>
      <w:proofErr w:type="gramEnd"/>
      <w:r w:rsidRPr="00C254D0">
        <w:rPr>
          <w:rFonts w:ascii="Trebuchet MS" w:hAnsi="Trebuchet MS" w:cs="Arial"/>
          <w:color w:val="ED0000"/>
          <w:sz w:val="24"/>
          <w:szCs w:val="24"/>
        </w:rPr>
        <w:t xml:space="preserve"> an estimate or guess, as applicable. For example, if the year of construction is not known but it is known that it was built by a specific year, it could be stated as “The year of construction is not known, although it is known that the existing noise wall was constructed by 1995.”}</w:t>
      </w:r>
    </w:p>
    <w:p w14:paraId="4F49AF35" w14:textId="77777777" w:rsidR="009979AF" w:rsidRDefault="009979AF" w:rsidP="009979AF">
      <w:pPr>
        <w:pStyle w:val="BodyText"/>
        <w:rPr>
          <w:rFonts w:ascii="Trebuchet MS" w:hAnsi="Trebuchet MS" w:cs="Arial"/>
          <w:sz w:val="24"/>
          <w:szCs w:val="24"/>
        </w:rPr>
      </w:pPr>
      <w:r>
        <w:rPr>
          <w:rFonts w:ascii="Trebuchet MS" w:hAnsi="Trebuchet MS" w:cs="Arial"/>
          <w:sz w:val="24"/>
          <w:szCs w:val="24"/>
        </w:rPr>
        <w:t xml:space="preserve">The source of existing noise wall data is </w:t>
      </w:r>
      <w:r w:rsidRPr="00C254D0">
        <w:rPr>
          <w:rFonts w:ascii="Trebuchet MS" w:hAnsi="Trebuchet MS" w:cs="Arial"/>
          <w:color w:val="ED0000"/>
          <w:sz w:val="24"/>
          <w:szCs w:val="24"/>
        </w:rPr>
        <w:t>{either list the source here, if it is all from one source, or use this text: “provided for each data point below.” Sources of data, in their order of preference, are described in Step 1 of Section 3 of CDOT’s 2025 guidance document “</w:t>
      </w:r>
      <w:r w:rsidRPr="00C254D0">
        <w:rPr>
          <w:rFonts w:ascii="Trebuchet MS" w:hAnsi="Trebuchet MS" w:cs="Arial"/>
          <w:i/>
          <w:iCs/>
          <w:color w:val="ED0000"/>
          <w:sz w:val="24"/>
          <w:szCs w:val="24"/>
        </w:rPr>
        <w:t>In-Kind Noise Wall Replacement Guidelines and Memorandum Templates</w:t>
      </w:r>
      <w:r w:rsidRPr="00C254D0">
        <w:rPr>
          <w:rFonts w:ascii="Trebuchet MS" w:hAnsi="Trebuchet MS" w:cs="Arial"/>
          <w:color w:val="ED0000"/>
          <w:sz w:val="24"/>
          <w:szCs w:val="24"/>
        </w:rPr>
        <w:t>.” If more than one source of data was used to determine the values listed in the next four bullets, add the sources to the bullet list either via footnotes or within parenthesis, at the end of the bullet text.}</w:t>
      </w:r>
      <w:r>
        <w:rPr>
          <w:rFonts w:ascii="Trebuchet MS" w:hAnsi="Trebuchet MS" w:cs="Arial"/>
          <w:sz w:val="24"/>
          <w:szCs w:val="24"/>
        </w:rPr>
        <w:t xml:space="preserve"> The existing noise wall:</w:t>
      </w:r>
    </w:p>
    <w:p w14:paraId="58D3558D" w14:textId="77777777" w:rsidR="009979AF" w:rsidRPr="002821AE" w:rsidRDefault="009979AF" w:rsidP="009979AF">
      <w:pPr>
        <w:pStyle w:val="BodyText"/>
        <w:numPr>
          <w:ilvl w:val="0"/>
          <w:numId w:val="60"/>
        </w:numPr>
        <w:rPr>
          <w:rFonts w:ascii="Trebuchet MS" w:hAnsi="Trebuchet MS" w:cs="Arial"/>
          <w:sz w:val="24"/>
          <w:szCs w:val="24"/>
        </w:rPr>
      </w:pPr>
      <w:r>
        <w:rPr>
          <w:rFonts w:ascii="Trebuchet MS" w:hAnsi="Trebuchet MS" w:cs="Arial"/>
          <w:sz w:val="24"/>
          <w:szCs w:val="24"/>
        </w:rPr>
        <w:t>i</w:t>
      </w:r>
      <w:r w:rsidRPr="002821AE">
        <w:rPr>
          <w:rFonts w:ascii="Trebuchet MS" w:hAnsi="Trebuchet MS" w:cs="Arial"/>
          <w:sz w:val="24"/>
          <w:szCs w:val="24"/>
        </w:rPr>
        <w:t xml:space="preserve">s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feet long, with endpoints at </w:t>
      </w:r>
      <w:r w:rsidRPr="00FE506C">
        <w:rPr>
          <w:rFonts w:ascii="Trebuchet MS" w:hAnsi="Trebuchet MS" w:cs="Arial"/>
          <w:sz w:val="24"/>
          <w:szCs w:val="24"/>
          <w:highlight w:val="lightGray"/>
        </w:rPr>
        <w:t>[</w:t>
      </w:r>
      <w:r>
        <w:rPr>
          <w:rFonts w:ascii="Trebuchet MS" w:hAnsi="Trebuchet MS" w:cs="Arial"/>
          <w:sz w:val="24"/>
          <w:szCs w:val="24"/>
          <w:highlight w:val="lightGray"/>
        </w:rPr>
        <w:t xml:space="preserve">latitude and longitude of both </w:t>
      </w:r>
      <w:r w:rsidRPr="00FE506C">
        <w:rPr>
          <w:rFonts w:ascii="Trebuchet MS" w:hAnsi="Trebuchet MS" w:cs="Arial"/>
          <w:sz w:val="24"/>
          <w:szCs w:val="24"/>
          <w:highlight w:val="lightGray"/>
        </w:rPr>
        <w:t>wall endpoints]</w:t>
      </w:r>
      <w:r>
        <w:rPr>
          <w:rFonts w:ascii="Trebuchet MS" w:hAnsi="Trebuchet MS" w:cs="Arial"/>
          <w:sz w:val="24"/>
          <w:szCs w:val="24"/>
        </w:rPr>
        <w:t xml:space="preserve">, </w:t>
      </w:r>
      <w:r w:rsidRPr="00C254D0">
        <w:rPr>
          <w:rFonts w:ascii="Trebuchet MS" w:hAnsi="Trebuchet MS" w:cs="Arial"/>
          <w:color w:val="ED0000"/>
          <w:sz w:val="24"/>
          <w:szCs w:val="24"/>
        </w:rPr>
        <w:t>{Be clear about which endpoint is which and state which coordinate system is being used.}</w:t>
      </w:r>
    </w:p>
    <w:p w14:paraId="3E85DF22" w14:textId="77777777" w:rsidR="009979AF" w:rsidRDefault="009979AF" w:rsidP="009979AF">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high, </w:t>
      </w:r>
      <w:r w:rsidRPr="00C254D0">
        <w:rPr>
          <w:rFonts w:ascii="Trebuchet MS" w:hAnsi="Trebuchet MS" w:cs="Arial"/>
          <w:color w:val="ED0000"/>
          <w:sz w:val="24"/>
          <w:szCs w:val="24"/>
        </w:rPr>
        <w:t>{The height should be rounded to the tenths place after the decimal.}</w:t>
      </w:r>
    </w:p>
    <w:p w14:paraId="30CDFE2F" w14:textId="77777777" w:rsidR="009979AF" w:rsidRDefault="009979AF" w:rsidP="009979AF">
      <w:pPr>
        <w:pStyle w:val="BodyText"/>
        <w:numPr>
          <w:ilvl w:val="0"/>
          <w:numId w:val="60"/>
        </w:numPr>
        <w:rPr>
          <w:rFonts w:ascii="Trebuchet MS" w:hAnsi="Trebuchet MS" w:cs="Arial"/>
          <w:sz w:val="24"/>
          <w:szCs w:val="24"/>
        </w:rPr>
      </w:pPr>
      <w:r>
        <w:rPr>
          <w:rFonts w:ascii="Trebuchet MS" w:hAnsi="Trebuchet MS" w:cs="Arial"/>
          <w:sz w:val="24"/>
          <w:szCs w:val="24"/>
        </w:rPr>
        <w:t xml:space="preserve">has top-of-wall elevations that range from </w:t>
      </w:r>
      <w:r w:rsidRPr="002821AE">
        <w:rPr>
          <w:rFonts w:ascii="Trebuchet MS" w:hAnsi="Trebuchet MS" w:cs="Arial"/>
          <w:sz w:val="24"/>
          <w:szCs w:val="24"/>
          <w:highlight w:val="lightGray"/>
        </w:rPr>
        <w:t>[</w:t>
      </w:r>
      <w:r w:rsidRPr="003E13E9">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to </w:t>
      </w:r>
      <w:r w:rsidRPr="002821AE">
        <w:rPr>
          <w:rFonts w:ascii="Trebuchet MS" w:hAnsi="Trebuchet MS" w:cs="Arial"/>
          <w:sz w:val="24"/>
          <w:szCs w:val="24"/>
          <w:highlight w:val="lightGray"/>
        </w:rPr>
        <w:t>[</w:t>
      </w:r>
      <w:r w:rsidRPr="003E13E9">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feet above sea level</w:t>
      </w:r>
      <w:r w:rsidRPr="00F60A18">
        <w:rPr>
          <w:rFonts w:ascii="Trebuchet MS" w:hAnsi="Trebuchet MS" w:cs="Arial"/>
          <w:sz w:val="24"/>
          <w:szCs w:val="24"/>
        </w:rPr>
        <w:t>,</w:t>
      </w:r>
      <w:r>
        <w:rPr>
          <w:rFonts w:ascii="Trebuchet MS" w:hAnsi="Trebuchet MS" w:cs="Arial"/>
          <w:sz w:val="24"/>
          <w:szCs w:val="24"/>
        </w:rPr>
        <w:t xml:space="preserve"> and </w:t>
      </w:r>
      <w:r w:rsidRPr="00C254D0">
        <w:rPr>
          <w:rFonts w:ascii="Trebuchet MS" w:hAnsi="Trebuchet MS" w:cs="Arial"/>
          <w:color w:val="ED0000"/>
          <w:sz w:val="24"/>
          <w:szCs w:val="24"/>
        </w:rPr>
        <w:t>{Provide the range in elevation above sea level to the tenths place; for example, “5,310.1 to 5,312.4 feet above sea level”}</w:t>
      </w:r>
      <w:r w:rsidRPr="00C254D0">
        <w:rPr>
          <w:rFonts w:ascii="Trebuchet MS" w:hAnsi="Trebuchet MS" w:cs="Arial"/>
          <w:bCs/>
          <w:color w:val="ED0000"/>
          <w:sz w:val="24"/>
          <w:szCs w:val="24"/>
        </w:rPr>
        <w:t xml:space="preserve"> </w:t>
      </w:r>
    </w:p>
    <w:p w14:paraId="699D1AF4" w14:textId="77777777" w:rsidR="009979AF" w:rsidRPr="00991386" w:rsidRDefault="009979AF" w:rsidP="009979AF">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from the edge of the nearest travel lane. </w:t>
      </w:r>
      <w:r w:rsidRPr="00C254D0">
        <w:rPr>
          <w:rFonts w:ascii="Trebuchet MS" w:hAnsi="Trebuchet MS" w:cs="Arial"/>
          <w:color w:val="ED0000"/>
          <w:sz w:val="24"/>
          <w:szCs w:val="24"/>
        </w:rPr>
        <w:t>{The distance should be rounded to the tenths place after the decimal.}</w:t>
      </w:r>
    </w:p>
    <w:p w14:paraId="4B1FE03A" w14:textId="4AC0DF7F" w:rsidR="009979AF" w:rsidRDefault="009979AF" w:rsidP="009979AF">
      <w:pPr>
        <w:pStyle w:val="BodyText"/>
        <w:rPr>
          <w:rFonts w:ascii="Trebuchet MS" w:hAnsi="Trebuchet MS" w:cs="Arial"/>
          <w:sz w:val="24"/>
          <w:szCs w:val="24"/>
        </w:rPr>
      </w:pPr>
      <w:r>
        <w:rPr>
          <w:rFonts w:ascii="Trebuchet MS" w:hAnsi="Trebuchet MS" w:cs="Arial"/>
          <w:sz w:val="24"/>
          <w:szCs w:val="24"/>
        </w:rPr>
        <w:t xml:space="preserve">The noise wall needs to be demolished and rebuilt </w:t>
      </w:r>
      <w:proofErr w:type="gramStart"/>
      <w:r>
        <w:rPr>
          <w:rFonts w:ascii="Trebuchet MS" w:hAnsi="Trebuchet MS" w:cs="Arial"/>
          <w:sz w:val="24"/>
          <w:szCs w:val="24"/>
        </w:rPr>
        <w:t>because</w:t>
      </w:r>
      <w:proofErr w:type="gramEnd"/>
      <w:r>
        <w:rPr>
          <w:rFonts w:ascii="Trebuchet MS" w:hAnsi="Trebuchet MS" w:cs="Arial"/>
          <w:sz w:val="24"/>
          <w:szCs w:val="24"/>
        </w:rPr>
        <w:t xml:space="preserve"> </w:t>
      </w:r>
      <w:r w:rsidRPr="00FE506C">
        <w:rPr>
          <w:rFonts w:ascii="Trebuchet MS" w:hAnsi="Trebuchet MS" w:cs="Arial"/>
          <w:sz w:val="24"/>
          <w:szCs w:val="24"/>
          <w:highlight w:val="lightGray"/>
        </w:rPr>
        <w:t>[reason]</w:t>
      </w:r>
      <w:r>
        <w:rPr>
          <w:rFonts w:ascii="Trebuchet MS" w:hAnsi="Trebuchet MS" w:cs="Arial"/>
          <w:sz w:val="24"/>
          <w:szCs w:val="24"/>
        </w:rPr>
        <w:t xml:space="preserve">. </w:t>
      </w:r>
      <w:r w:rsidRPr="00C254D0">
        <w:rPr>
          <w:rFonts w:ascii="Trebuchet MS" w:hAnsi="Trebuchet MS" w:cs="Arial"/>
          <w:color w:val="ED0000"/>
          <w:sz w:val="24"/>
          <w:szCs w:val="24"/>
        </w:rPr>
        <w:t>{Provide the reason that the existing noise wall is being rebuilt.}</w:t>
      </w:r>
      <w:r>
        <w:rPr>
          <w:rFonts w:ascii="Trebuchet MS" w:hAnsi="Trebuchet MS" w:cs="Arial"/>
          <w:sz w:val="24"/>
          <w:szCs w:val="24"/>
        </w:rPr>
        <w:t xml:space="preserve"> The proposed noise wall will be </w:t>
      </w:r>
      <w:r w:rsidR="00D607AB">
        <w:rPr>
          <w:rFonts w:ascii="Trebuchet MS" w:hAnsi="Trebuchet MS" w:cs="Arial"/>
          <w:sz w:val="24"/>
          <w:szCs w:val="24"/>
        </w:rPr>
        <w:t>made of</w:t>
      </w:r>
      <w:r>
        <w:rPr>
          <w:rFonts w:ascii="Trebuchet MS" w:hAnsi="Trebuchet MS" w:cs="Arial"/>
          <w:sz w:val="24"/>
          <w:szCs w:val="24"/>
        </w:rPr>
        <w:t xml:space="preserve"> </w:t>
      </w:r>
      <w:r w:rsidRPr="00FF433B">
        <w:rPr>
          <w:rFonts w:ascii="Trebuchet MS" w:hAnsi="Trebuchet MS" w:cs="Arial"/>
          <w:sz w:val="24"/>
          <w:szCs w:val="24"/>
          <w:highlight w:val="lightGray"/>
        </w:rPr>
        <w:t>[material type]</w:t>
      </w:r>
      <w:r>
        <w:rPr>
          <w:rFonts w:ascii="Trebuchet MS" w:hAnsi="Trebuchet MS" w:cs="Arial"/>
          <w:sz w:val="24"/>
          <w:szCs w:val="24"/>
        </w:rPr>
        <w:t xml:space="preserve">. </w:t>
      </w:r>
      <w:r w:rsidRPr="00C254D0">
        <w:rPr>
          <w:rFonts w:ascii="Trebuchet MS" w:hAnsi="Trebuchet MS" w:cs="Arial"/>
          <w:color w:val="ED0000"/>
          <w:sz w:val="24"/>
          <w:szCs w:val="24"/>
        </w:rPr>
        <w:t>{State the material(s) that the proposed noise wall will be made of.}</w:t>
      </w:r>
      <w:r w:rsidRPr="009545FA">
        <w:rPr>
          <w:rFonts w:ascii="Trebuchet MS" w:hAnsi="Trebuchet MS" w:cs="Arial"/>
          <w:sz w:val="24"/>
          <w:szCs w:val="24"/>
        </w:rPr>
        <w:t xml:space="preserve"> </w:t>
      </w:r>
    </w:p>
    <w:p w14:paraId="20E9E5E4" w14:textId="77777777" w:rsidR="009979AF" w:rsidRDefault="009979AF" w:rsidP="009979AF">
      <w:pPr>
        <w:pStyle w:val="BodyText"/>
        <w:rPr>
          <w:rFonts w:ascii="Trebuchet MS" w:hAnsi="Trebuchet MS" w:cs="Arial"/>
          <w:sz w:val="24"/>
          <w:szCs w:val="24"/>
        </w:rPr>
      </w:pPr>
      <w:r>
        <w:rPr>
          <w:rFonts w:ascii="Trebuchet MS" w:hAnsi="Trebuchet MS" w:cs="Arial"/>
          <w:sz w:val="24"/>
          <w:szCs w:val="24"/>
        </w:rPr>
        <w:t xml:space="preserve">The source of the following proposed noise wall data is </w:t>
      </w:r>
      <w:r w:rsidRPr="00C254D0">
        <w:rPr>
          <w:rFonts w:ascii="Trebuchet MS" w:hAnsi="Trebuchet MS" w:cs="Arial"/>
          <w:color w:val="ED0000"/>
          <w:sz w:val="24"/>
          <w:szCs w:val="24"/>
        </w:rPr>
        <w:t>{either list the source here, if it is all from one source, or use this text: “provided for each data point below.” If more than one source of data was used to determine the values listed in the next four bullets, add the sources to the bullet list either via footnotes or within parenthesis, at the end of the bullet text.}</w:t>
      </w:r>
      <w:r>
        <w:rPr>
          <w:rFonts w:ascii="Trebuchet MS" w:hAnsi="Trebuchet MS" w:cs="Arial"/>
          <w:sz w:val="24"/>
          <w:szCs w:val="24"/>
        </w:rPr>
        <w:t xml:space="preserve"> The proposed noise wall:</w:t>
      </w:r>
    </w:p>
    <w:p w14:paraId="482526FB" w14:textId="77777777" w:rsidR="009979AF" w:rsidRPr="00F60A18" w:rsidRDefault="009979AF" w:rsidP="009979AF">
      <w:pPr>
        <w:pStyle w:val="BodyText"/>
        <w:numPr>
          <w:ilvl w:val="0"/>
          <w:numId w:val="60"/>
        </w:numPr>
        <w:rPr>
          <w:rFonts w:ascii="Trebuchet MS" w:hAnsi="Trebuchet MS" w:cs="Arial"/>
          <w:sz w:val="24"/>
          <w:szCs w:val="24"/>
        </w:rPr>
      </w:pPr>
      <w:r>
        <w:rPr>
          <w:rFonts w:ascii="Trebuchet MS" w:hAnsi="Trebuchet MS" w:cs="Arial"/>
          <w:sz w:val="24"/>
          <w:szCs w:val="24"/>
        </w:rPr>
        <w:lastRenderedPageBreak/>
        <w:t>will be</w:t>
      </w:r>
      <w:r w:rsidRPr="002821AE">
        <w:rPr>
          <w:rFonts w:ascii="Trebuchet MS" w:hAnsi="Trebuchet MS" w:cs="Arial"/>
          <w:sz w:val="24"/>
          <w:szCs w:val="24"/>
        </w:rPr>
        <w:t xml:space="preserve">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feet long, with endpoints at </w:t>
      </w:r>
      <w:r w:rsidRPr="00FE506C">
        <w:rPr>
          <w:rFonts w:ascii="Trebuchet MS" w:hAnsi="Trebuchet MS" w:cs="Arial"/>
          <w:sz w:val="24"/>
          <w:szCs w:val="24"/>
          <w:highlight w:val="lightGray"/>
        </w:rPr>
        <w:t>[</w:t>
      </w:r>
      <w:r>
        <w:rPr>
          <w:rFonts w:ascii="Trebuchet MS" w:hAnsi="Trebuchet MS" w:cs="Arial"/>
          <w:sz w:val="24"/>
          <w:szCs w:val="24"/>
          <w:highlight w:val="lightGray"/>
        </w:rPr>
        <w:t xml:space="preserve">latitude and longitude of both </w:t>
      </w:r>
      <w:r w:rsidRPr="00FE506C">
        <w:rPr>
          <w:rFonts w:ascii="Trebuchet MS" w:hAnsi="Trebuchet MS" w:cs="Arial"/>
          <w:sz w:val="24"/>
          <w:szCs w:val="24"/>
          <w:highlight w:val="lightGray"/>
        </w:rPr>
        <w:t>wall endpoints]</w:t>
      </w:r>
      <w:r>
        <w:rPr>
          <w:rFonts w:ascii="Trebuchet MS" w:hAnsi="Trebuchet MS" w:cs="Arial"/>
          <w:sz w:val="24"/>
          <w:szCs w:val="24"/>
        </w:rPr>
        <w:t xml:space="preserve">, </w:t>
      </w:r>
      <w:r w:rsidRPr="00C254D0">
        <w:rPr>
          <w:rFonts w:ascii="Trebuchet MS" w:hAnsi="Trebuchet MS" w:cs="Arial"/>
          <w:color w:val="ED0000"/>
          <w:sz w:val="24"/>
          <w:szCs w:val="24"/>
        </w:rPr>
        <w:t>{Be clear about which endpoint is which and state which coordinate system is being used.}</w:t>
      </w:r>
    </w:p>
    <w:p w14:paraId="54554C24" w14:textId="77777777" w:rsidR="009979AF" w:rsidRDefault="009979AF" w:rsidP="009979AF">
      <w:pPr>
        <w:pStyle w:val="BodyText"/>
        <w:numPr>
          <w:ilvl w:val="0"/>
          <w:numId w:val="60"/>
        </w:numPr>
        <w:rPr>
          <w:rFonts w:ascii="Trebuchet MS" w:hAnsi="Trebuchet MS" w:cs="Arial"/>
          <w:sz w:val="24"/>
          <w:szCs w:val="24"/>
        </w:rPr>
      </w:pPr>
      <w:r>
        <w:rPr>
          <w:rFonts w:ascii="Trebuchet MS" w:hAnsi="Trebuchet MS" w:cs="Arial"/>
          <w:sz w:val="24"/>
          <w:szCs w:val="24"/>
        </w:rPr>
        <w:t xml:space="preserve">ranges from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to </w:t>
      </w:r>
      <w:r w:rsidRPr="002821AE">
        <w:rPr>
          <w:rFonts w:ascii="Trebuchet MS" w:hAnsi="Trebuchet MS" w:cs="Arial"/>
          <w:sz w:val="24"/>
          <w:szCs w:val="24"/>
          <w:highlight w:val="lightGray"/>
        </w:rPr>
        <w:t>[</w:t>
      </w:r>
      <w:r>
        <w:rPr>
          <w:rFonts w:ascii="Trebuchet MS" w:hAnsi="Trebuchet MS" w:cs="Arial"/>
          <w:sz w:val="24"/>
          <w:szCs w:val="24"/>
          <w:highlight w:val="lightGray"/>
        </w:rPr>
        <w:t>n</w:t>
      </w:r>
      <w:r w:rsidRPr="002821AE">
        <w:rPr>
          <w:rFonts w:ascii="Trebuchet MS" w:hAnsi="Trebuchet MS" w:cs="Arial"/>
          <w:sz w:val="24"/>
          <w:szCs w:val="24"/>
          <w:highlight w:val="lightGray"/>
        </w:rPr>
        <w:t>umber of feet]</w:t>
      </w:r>
      <w:r>
        <w:rPr>
          <w:rFonts w:ascii="Trebuchet MS" w:hAnsi="Trebuchet MS" w:cs="Arial"/>
          <w:sz w:val="24"/>
          <w:szCs w:val="24"/>
        </w:rPr>
        <w:t xml:space="preserve"> high, </w:t>
      </w:r>
      <w:r w:rsidRPr="00C254D0">
        <w:rPr>
          <w:rFonts w:ascii="Trebuchet MS" w:hAnsi="Trebuchet MS" w:cs="Arial"/>
          <w:color w:val="ED0000"/>
          <w:sz w:val="24"/>
          <w:szCs w:val="24"/>
        </w:rPr>
        <w:t>{The height should be rounded to the tenths place after the decimal.}</w:t>
      </w:r>
    </w:p>
    <w:p w14:paraId="6756DC90" w14:textId="77777777" w:rsidR="009979AF" w:rsidRDefault="009979AF" w:rsidP="009979AF">
      <w:pPr>
        <w:pStyle w:val="BodyText"/>
        <w:numPr>
          <w:ilvl w:val="0"/>
          <w:numId w:val="60"/>
        </w:numPr>
        <w:rPr>
          <w:rFonts w:ascii="Trebuchet MS" w:hAnsi="Trebuchet MS" w:cs="Arial"/>
          <w:sz w:val="24"/>
          <w:szCs w:val="24"/>
        </w:rPr>
      </w:pPr>
      <w:r w:rsidRPr="00D270F7">
        <w:rPr>
          <w:rFonts w:ascii="Trebuchet MS" w:hAnsi="Trebuchet MS" w:cs="Arial"/>
          <w:sz w:val="24"/>
          <w:szCs w:val="24"/>
        </w:rPr>
        <w:t xml:space="preserve">will have top-of-wall elevations that range from </w:t>
      </w:r>
      <w:r w:rsidRPr="002821AE">
        <w:rPr>
          <w:rFonts w:ascii="Trebuchet MS" w:hAnsi="Trebuchet MS" w:cs="Arial"/>
          <w:sz w:val="24"/>
          <w:szCs w:val="24"/>
          <w:highlight w:val="lightGray"/>
        </w:rPr>
        <w:t>[</w:t>
      </w:r>
      <w:r w:rsidRPr="000D2D01">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to </w:t>
      </w:r>
      <w:r w:rsidRPr="002821AE">
        <w:rPr>
          <w:rFonts w:ascii="Trebuchet MS" w:hAnsi="Trebuchet MS" w:cs="Arial"/>
          <w:sz w:val="24"/>
          <w:szCs w:val="24"/>
          <w:highlight w:val="lightGray"/>
        </w:rPr>
        <w:t>[</w:t>
      </w:r>
      <w:r w:rsidRPr="000D2D01">
        <w:rPr>
          <w:rFonts w:ascii="Trebuchet MS" w:hAnsi="Trebuchet MS" w:cs="Arial"/>
          <w:sz w:val="24"/>
          <w:szCs w:val="24"/>
          <w:highlight w:val="lightGray"/>
        </w:rPr>
        <w:t>x,xxx.x</w:t>
      </w:r>
      <w:r w:rsidRPr="002821AE">
        <w:rPr>
          <w:rFonts w:ascii="Trebuchet MS" w:hAnsi="Trebuchet MS" w:cs="Arial"/>
          <w:sz w:val="24"/>
          <w:szCs w:val="24"/>
          <w:highlight w:val="lightGray"/>
        </w:rPr>
        <w:t>]</w:t>
      </w:r>
      <w:r>
        <w:rPr>
          <w:rFonts w:ascii="Trebuchet MS" w:hAnsi="Trebuchet MS" w:cs="Arial"/>
          <w:sz w:val="24"/>
          <w:szCs w:val="24"/>
        </w:rPr>
        <w:t xml:space="preserve"> feet above sea level</w:t>
      </w:r>
      <w:r w:rsidRPr="00F60A18">
        <w:rPr>
          <w:rFonts w:ascii="Trebuchet MS" w:hAnsi="Trebuchet MS" w:cs="Arial"/>
          <w:sz w:val="24"/>
          <w:szCs w:val="24"/>
        </w:rPr>
        <w:t>,</w:t>
      </w:r>
      <w:r>
        <w:rPr>
          <w:rFonts w:ascii="Trebuchet MS" w:hAnsi="Trebuchet MS" w:cs="Arial"/>
          <w:sz w:val="24"/>
          <w:szCs w:val="24"/>
        </w:rPr>
        <w:t xml:space="preserve"> and </w:t>
      </w:r>
      <w:r w:rsidRPr="00C254D0">
        <w:rPr>
          <w:rFonts w:ascii="Trebuchet MS" w:hAnsi="Trebuchet MS" w:cs="Arial"/>
          <w:color w:val="ED0000"/>
          <w:sz w:val="24"/>
          <w:szCs w:val="24"/>
        </w:rPr>
        <w:t>{provide the range in elevation above sea level to the tenths place; for example, “5,310.3 to 5,312.5 feet above sea level”}</w:t>
      </w:r>
      <w:r w:rsidRPr="00C254D0">
        <w:rPr>
          <w:rFonts w:ascii="Trebuchet MS" w:hAnsi="Trebuchet MS" w:cs="Arial"/>
          <w:bCs/>
          <w:color w:val="ED0000"/>
          <w:sz w:val="24"/>
          <w:szCs w:val="24"/>
        </w:rPr>
        <w:t xml:space="preserve"> </w:t>
      </w:r>
      <w:r w:rsidRPr="00D270F7">
        <w:rPr>
          <w:rFonts w:ascii="Trebuchet MS" w:hAnsi="Trebuchet MS" w:cs="Arial"/>
          <w:bCs/>
          <w:color w:val="7030A0"/>
          <w:sz w:val="24"/>
          <w:szCs w:val="24"/>
        </w:rPr>
        <w:t xml:space="preserve">  </w:t>
      </w:r>
    </w:p>
    <w:p w14:paraId="0A587834" w14:textId="77777777" w:rsidR="009979AF" w:rsidRDefault="009979AF" w:rsidP="009979AF">
      <w:pPr>
        <w:pStyle w:val="BodyText"/>
        <w:numPr>
          <w:ilvl w:val="0"/>
          <w:numId w:val="60"/>
        </w:numPr>
        <w:rPr>
          <w:rFonts w:ascii="Trebuchet MS" w:hAnsi="Trebuchet MS" w:cs="Arial"/>
          <w:sz w:val="24"/>
          <w:szCs w:val="24"/>
        </w:rPr>
      </w:pPr>
      <w:r w:rsidRPr="00D270F7">
        <w:rPr>
          <w:rFonts w:ascii="Trebuchet MS" w:hAnsi="Trebuchet MS" w:cs="Arial"/>
          <w:sz w:val="24"/>
          <w:szCs w:val="24"/>
        </w:rPr>
        <w:t xml:space="preserve">will range from </w:t>
      </w:r>
      <w:r w:rsidRPr="00D270F7">
        <w:rPr>
          <w:rFonts w:ascii="Trebuchet MS" w:hAnsi="Trebuchet MS" w:cs="Arial"/>
          <w:sz w:val="24"/>
          <w:szCs w:val="24"/>
          <w:highlight w:val="lightGray"/>
        </w:rPr>
        <w:t>[number of feet]</w:t>
      </w:r>
      <w:r w:rsidRPr="00D270F7">
        <w:rPr>
          <w:rFonts w:ascii="Trebuchet MS" w:hAnsi="Trebuchet MS" w:cs="Arial"/>
          <w:sz w:val="24"/>
          <w:szCs w:val="24"/>
        </w:rPr>
        <w:t xml:space="preserve"> to </w:t>
      </w:r>
      <w:r w:rsidRPr="00D270F7">
        <w:rPr>
          <w:rFonts w:ascii="Trebuchet MS" w:hAnsi="Trebuchet MS" w:cs="Arial"/>
          <w:sz w:val="24"/>
          <w:szCs w:val="24"/>
          <w:highlight w:val="lightGray"/>
        </w:rPr>
        <w:t>[number of feet]</w:t>
      </w:r>
      <w:r w:rsidRPr="00D270F7">
        <w:rPr>
          <w:rFonts w:ascii="Trebuchet MS" w:hAnsi="Trebuchet MS" w:cs="Arial"/>
          <w:sz w:val="24"/>
          <w:szCs w:val="24"/>
        </w:rPr>
        <w:t xml:space="preserve"> from the edge of the nearest travel lane.</w:t>
      </w:r>
      <w:r>
        <w:rPr>
          <w:rFonts w:ascii="Trebuchet MS" w:hAnsi="Trebuchet MS" w:cs="Arial"/>
          <w:sz w:val="24"/>
          <w:szCs w:val="24"/>
        </w:rPr>
        <w:t xml:space="preserve"> </w:t>
      </w:r>
      <w:r w:rsidRPr="00C254D0">
        <w:rPr>
          <w:rFonts w:ascii="Trebuchet MS" w:hAnsi="Trebuchet MS" w:cs="Arial"/>
          <w:color w:val="ED0000"/>
          <w:sz w:val="24"/>
          <w:szCs w:val="24"/>
        </w:rPr>
        <w:t>{The distance should be rounded to the tenths place after the decimal.}</w:t>
      </w:r>
    </w:p>
    <w:p w14:paraId="7F0807FA" w14:textId="76D2BA3B" w:rsidR="009979AF" w:rsidRPr="00FB6038" w:rsidRDefault="009979AF" w:rsidP="009979AF">
      <w:pPr>
        <w:pStyle w:val="Heading2"/>
        <w:rPr>
          <w:rFonts w:ascii="Trebuchet MS" w:hAnsi="Trebuchet MS" w:cs="Arial"/>
          <w:sz w:val="24"/>
          <w:szCs w:val="24"/>
        </w:rPr>
      </w:pPr>
      <w:r>
        <w:rPr>
          <w:rFonts w:ascii="Trebuchet MS" w:hAnsi="Trebuchet MS" w:cs="Arial"/>
          <w:sz w:val="24"/>
          <w:szCs w:val="24"/>
        </w:rPr>
        <w:t xml:space="preserve">DESIGN CRITERIA </w:t>
      </w:r>
      <w:r w:rsidR="005114DA">
        <w:rPr>
          <w:rFonts w:ascii="Trebuchet MS" w:hAnsi="Trebuchet MS" w:cs="Arial"/>
          <w:sz w:val="24"/>
          <w:szCs w:val="24"/>
        </w:rPr>
        <w:t>OVERVIEW</w:t>
      </w:r>
    </w:p>
    <w:p w14:paraId="7226FEA6" w14:textId="77777777" w:rsidR="009979AF" w:rsidRDefault="009979AF" w:rsidP="009979AF">
      <w:pPr>
        <w:pStyle w:val="Default"/>
        <w:rPr>
          <w:rFonts w:cs="Arial"/>
        </w:rPr>
      </w:pPr>
    </w:p>
    <w:p w14:paraId="5D0417D2" w14:textId="77777777" w:rsidR="009979AF" w:rsidRDefault="009979AF" w:rsidP="009979AF">
      <w:pPr>
        <w:pStyle w:val="Default"/>
        <w:rPr>
          <w:rFonts w:cs="Arial"/>
        </w:rPr>
      </w:pPr>
      <w:r>
        <w:rPr>
          <w:rFonts w:cs="Arial"/>
        </w:rPr>
        <w:t xml:space="preserve">Of Design Criteria 1 through 4, the project meets </w:t>
      </w:r>
      <w:r w:rsidRPr="00E56843">
        <w:rPr>
          <w:rFonts w:cs="Arial"/>
          <w:highlight w:val="lightGray"/>
        </w:rPr>
        <w:t>[provide the applicable number(s)]</w:t>
      </w:r>
      <w:r>
        <w:rPr>
          <w:rFonts w:cs="Arial"/>
        </w:rPr>
        <w:t xml:space="preserve"> but does not meet </w:t>
      </w:r>
      <w:r w:rsidRPr="00E56843">
        <w:rPr>
          <w:rFonts w:cs="Arial"/>
          <w:highlight w:val="lightGray"/>
        </w:rPr>
        <w:t>[provide the applicable number(s)]</w:t>
      </w:r>
      <w:r>
        <w:rPr>
          <w:rFonts w:cs="Arial"/>
        </w:rPr>
        <w:t xml:space="preserve">, as follows: </w:t>
      </w:r>
      <w:r w:rsidRPr="00C254D0">
        <w:rPr>
          <w:rFonts w:cs="Arial"/>
          <w:color w:val="ED0000"/>
        </w:rPr>
        <w:t>{If this memorandum represents more than one noise wall, change the text in this section so that it applies to each noise wall separately (e.g., the introductory sentence would be repeated for each noise wall and there would be a list from 1 through 5 for each noise wall.)}</w:t>
      </w:r>
    </w:p>
    <w:p w14:paraId="0112B453" w14:textId="77777777" w:rsidR="009979AF" w:rsidRPr="00E169FF" w:rsidRDefault="009979AF" w:rsidP="00CE5F52">
      <w:pPr>
        <w:pStyle w:val="ListParagraph"/>
        <w:numPr>
          <w:ilvl w:val="0"/>
          <w:numId w:val="86"/>
        </w:numPr>
        <w:shd w:val="clear" w:color="auto" w:fill="FFFFFF"/>
        <w:spacing w:before="100" w:beforeAutospacing="1" w:line="240" w:lineRule="auto"/>
        <w:rPr>
          <w:rFonts w:ascii="Trebuchet MS" w:eastAsia="Times New Roman" w:hAnsi="Trebuchet MS" w:cs="Arial"/>
          <w:color w:val="222222"/>
          <w:sz w:val="24"/>
          <w:szCs w:val="24"/>
        </w:rPr>
      </w:pPr>
      <w:r w:rsidRPr="00C254D0">
        <w:rPr>
          <w:rFonts w:ascii="Trebuchet MS" w:eastAsia="Times New Roman" w:hAnsi="Trebuchet MS" w:cs="Arial"/>
          <w:color w:val="ED0000"/>
          <w:sz w:val="24"/>
          <w:szCs w:val="24"/>
        </w:rPr>
        <w:t xml:space="preserve">{Include one of the following two sentences, whichever is applicable, and delete the other sentence.} </w:t>
      </w:r>
      <w:r w:rsidRPr="00E56843">
        <w:rPr>
          <w:rFonts w:ascii="Trebuchet MS" w:eastAsia="Times New Roman" w:hAnsi="Trebuchet MS" w:cs="Arial"/>
          <w:color w:val="000000" w:themeColor="text1"/>
          <w:sz w:val="24"/>
          <w:szCs w:val="24"/>
        </w:rPr>
        <w:t xml:space="preserve">Meets: </w:t>
      </w:r>
      <w:r w:rsidRPr="00E169FF">
        <w:rPr>
          <w:rFonts w:ascii="Trebuchet MS" w:eastAsia="Times New Roman" w:hAnsi="Trebuchet MS" w:cs="Arial"/>
          <w:color w:val="222222"/>
          <w:sz w:val="24"/>
          <w:szCs w:val="24"/>
        </w:rPr>
        <w:t>The proposed noise wall design maintains the horizontal alignment within 5</w:t>
      </w:r>
      <w:r>
        <w:rPr>
          <w:rFonts w:ascii="Trebuchet MS" w:eastAsia="Times New Roman" w:hAnsi="Trebuchet MS" w:cs="Arial"/>
          <w:color w:val="222222"/>
          <w:sz w:val="24"/>
          <w:szCs w:val="24"/>
        </w:rPr>
        <w:t>.0</w:t>
      </w:r>
      <w:r w:rsidRPr="00E169FF">
        <w:rPr>
          <w:rFonts w:ascii="Trebuchet MS" w:eastAsia="Times New Roman" w:hAnsi="Trebuchet MS" w:cs="Arial"/>
          <w:color w:val="222222"/>
          <w:sz w:val="24"/>
          <w:szCs w:val="24"/>
        </w:rPr>
        <w:t xml:space="preserve"> feet of the existing noise wall</w:t>
      </w:r>
      <w:r>
        <w:rPr>
          <w:rFonts w:ascii="Trebuchet MS" w:eastAsia="Times New Roman" w:hAnsi="Trebuchet MS" w:cs="Arial"/>
          <w:color w:val="222222"/>
          <w:sz w:val="24"/>
          <w:szCs w:val="24"/>
        </w:rPr>
        <w:t xml:space="preserve"> for the entire length of the wall, as shown </w:t>
      </w:r>
      <w:proofErr w:type="gramStart"/>
      <w:r>
        <w:rPr>
          <w:rFonts w:ascii="Trebuchet MS" w:eastAsia="Times New Roman" w:hAnsi="Trebuchet MS" w:cs="Arial"/>
          <w:color w:val="222222"/>
          <w:sz w:val="24"/>
          <w:szCs w:val="24"/>
        </w:rPr>
        <w:t>on</w:t>
      </w:r>
      <w:proofErr w:type="gramEnd"/>
      <w:r>
        <w:rPr>
          <w:rFonts w:ascii="Trebuchet MS" w:eastAsia="Times New Roman" w:hAnsi="Trebuchet MS" w:cs="Arial"/>
          <w:color w:val="222222"/>
          <w:sz w:val="24"/>
          <w:szCs w:val="24"/>
        </w:rPr>
        <w:t xml:space="preserve"> Figure 2</w:t>
      </w:r>
      <w:r w:rsidRPr="00E169FF">
        <w:rPr>
          <w:rFonts w:ascii="Trebuchet MS" w:eastAsia="Times New Roman" w:hAnsi="Trebuchet MS" w:cs="Arial"/>
          <w:color w:val="222222"/>
          <w:sz w:val="24"/>
          <w:szCs w:val="24"/>
        </w:rPr>
        <w:t>.</w:t>
      </w:r>
      <w:r>
        <w:rPr>
          <w:rFonts w:ascii="Trebuchet MS" w:eastAsia="Times New Roman" w:hAnsi="Trebuchet MS" w:cs="Arial"/>
          <w:color w:val="222222"/>
          <w:sz w:val="24"/>
          <w:szCs w:val="24"/>
        </w:rPr>
        <w:t xml:space="preserve"> </w:t>
      </w:r>
      <w:r w:rsidRPr="00C254D0">
        <w:rPr>
          <w:rFonts w:ascii="Trebuchet MS" w:eastAsia="Times New Roman" w:hAnsi="Trebuchet MS" w:cs="Arial"/>
          <w:color w:val="ED0000"/>
          <w:sz w:val="24"/>
          <w:szCs w:val="24"/>
        </w:rPr>
        <w:t>OR</w:t>
      </w:r>
      <w:r>
        <w:rPr>
          <w:rFonts w:ascii="Trebuchet MS" w:eastAsia="Times New Roman" w:hAnsi="Trebuchet MS" w:cs="Arial"/>
          <w:color w:val="222222"/>
          <w:sz w:val="24"/>
          <w:szCs w:val="24"/>
        </w:rPr>
        <w:t xml:space="preserve"> Does Not </w:t>
      </w:r>
      <w:r w:rsidRPr="00E56843">
        <w:rPr>
          <w:rFonts w:ascii="Trebuchet MS" w:eastAsia="Times New Roman" w:hAnsi="Trebuchet MS" w:cs="Arial"/>
          <w:color w:val="000000" w:themeColor="text1"/>
          <w:sz w:val="24"/>
          <w:szCs w:val="24"/>
        </w:rPr>
        <w:t xml:space="preserve">Meet: </w:t>
      </w:r>
      <w:r w:rsidRPr="00E169FF">
        <w:rPr>
          <w:rFonts w:ascii="Trebuchet MS" w:eastAsia="Times New Roman" w:hAnsi="Trebuchet MS" w:cs="Arial"/>
          <w:color w:val="222222"/>
          <w:sz w:val="24"/>
          <w:szCs w:val="24"/>
        </w:rPr>
        <w:t xml:space="preserve">The proposed noise wall design </w:t>
      </w:r>
      <w:r>
        <w:rPr>
          <w:rFonts w:ascii="Trebuchet MS" w:eastAsia="Times New Roman" w:hAnsi="Trebuchet MS" w:cs="Arial"/>
          <w:color w:val="222222"/>
          <w:sz w:val="24"/>
          <w:szCs w:val="24"/>
        </w:rPr>
        <w:t xml:space="preserve">does not </w:t>
      </w:r>
      <w:r w:rsidRPr="00E169FF">
        <w:rPr>
          <w:rFonts w:ascii="Trebuchet MS" w:eastAsia="Times New Roman" w:hAnsi="Trebuchet MS" w:cs="Arial"/>
          <w:color w:val="222222"/>
          <w:sz w:val="24"/>
          <w:szCs w:val="24"/>
        </w:rPr>
        <w:t>maintain the horizontal alignment within 5</w:t>
      </w:r>
      <w:r>
        <w:rPr>
          <w:rFonts w:ascii="Trebuchet MS" w:eastAsia="Times New Roman" w:hAnsi="Trebuchet MS" w:cs="Arial"/>
          <w:color w:val="222222"/>
          <w:sz w:val="24"/>
          <w:szCs w:val="24"/>
        </w:rPr>
        <w:t>.0</w:t>
      </w:r>
      <w:r w:rsidRPr="00E169FF">
        <w:rPr>
          <w:rFonts w:ascii="Trebuchet MS" w:eastAsia="Times New Roman" w:hAnsi="Trebuchet MS" w:cs="Arial"/>
          <w:color w:val="222222"/>
          <w:sz w:val="24"/>
          <w:szCs w:val="24"/>
        </w:rPr>
        <w:t xml:space="preserve"> feet of the existing noise wall</w:t>
      </w:r>
      <w:r>
        <w:rPr>
          <w:rFonts w:ascii="Trebuchet MS" w:eastAsia="Times New Roman" w:hAnsi="Trebuchet MS" w:cs="Arial"/>
          <w:color w:val="222222"/>
          <w:sz w:val="24"/>
          <w:szCs w:val="24"/>
        </w:rPr>
        <w:t xml:space="preserve"> for the entire length of the wall, as shown on Figure 2 and described in Table </w:t>
      </w:r>
      <w:r w:rsidRPr="00AD60E2">
        <w:rPr>
          <w:rFonts w:ascii="Trebuchet MS" w:eastAsia="Times New Roman" w:hAnsi="Trebuchet MS" w:cs="Arial"/>
          <w:color w:val="222222"/>
          <w:sz w:val="24"/>
          <w:szCs w:val="24"/>
          <w:highlight w:val="lightGray"/>
        </w:rPr>
        <w:t>[X</w:t>
      </w:r>
      <w:r>
        <w:rPr>
          <w:rFonts w:ascii="Trebuchet MS" w:eastAsia="Times New Roman" w:hAnsi="Trebuchet MS" w:cs="Arial"/>
          <w:color w:val="222222"/>
          <w:sz w:val="24"/>
          <w:szCs w:val="24"/>
          <w:highlight w:val="lightGray"/>
        </w:rPr>
        <w:t>X</w:t>
      </w:r>
      <w:r w:rsidRPr="00C254D0">
        <w:rPr>
          <w:rFonts w:ascii="Trebuchet MS" w:eastAsia="Times New Roman" w:hAnsi="Trebuchet MS" w:cs="Arial"/>
          <w:color w:val="ED0000"/>
          <w:sz w:val="24"/>
          <w:szCs w:val="24"/>
        </w:rPr>
        <w:t xml:space="preserve"> {for DC1}</w:t>
      </w:r>
      <w:r w:rsidRPr="00AD60E2">
        <w:rPr>
          <w:rFonts w:ascii="Trebuchet MS" w:eastAsia="Times New Roman" w:hAnsi="Trebuchet MS" w:cs="Arial"/>
          <w:color w:val="222222"/>
          <w:sz w:val="24"/>
          <w:szCs w:val="24"/>
          <w:highlight w:val="lightGray"/>
        </w:rPr>
        <w:t>]</w:t>
      </w:r>
      <w:r w:rsidRPr="00E169FF">
        <w:rPr>
          <w:rFonts w:ascii="Trebuchet MS" w:eastAsia="Times New Roman" w:hAnsi="Trebuchet MS" w:cs="Arial"/>
          <w:color w:val="222222"/>
          <w:sz w:val="24"/>
          <w:szCs w:val="24"/>
        </w:rPr>
        <w:t>.</w:t>
      </w:r>
    </w:p>
    <w:p w14:paraId="459C903F" w14:textId="77777777" w:rsidR="009979AF" w:rsidRPr="00FD0E4A" w:rsidRDefault="009979AF" w:rsidP="00CE5F52">
      <w:pPr>
        <w:pStyle w:val="ListParagraph"/>
        <w:numPr>
          <w:ilvl w:val="0"/>
          <w:numId w:val="86"/>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eastAsia="Times New Roman" w:hAnsi="Trebuchet MS" w:cs="Arial"/>
          <w:color w:val="ED0000"/>
          <w:sz w:val="24"/>
          <w:szCs w:val="24"/>
        </w:rPr>
        <w:t xml:space="preserve">{Include one of the following two sentences, whichever is applicable, and delete the other sentence.} </w:t>
      </w:r>
      <w:r w:rsidRPr="00E56843">
        <w:rPr>
          <w:rFonts w:ascii="Trebuchet MS" w:eastAsia="Times New Roman" w:hAnsi="Trebuchet MS" w:cs="Arial"/>
          <w:color w:val="000000" w:themeColor="text1"/>
          <w:sz w:val="24"/>
          <w:szCs w:val="24"/>
        </w:rPr>
        <w:t xml:space="preserve">Meets: </w:t>
      </w:r>
      <w:r>
        <w:rPr>
          <w:rFonts w:ascii="Trebuchet MS" w:eastAsia="Times New Roman" w:hAnsi="Trebuchet MS" w:cs="Arial"/>
          <w:color w:val="000000" w:themeColor="text1"/>
          <w:sz w:val="24"/>
          <w:szCs w:val="24"/>
        </w:rPr>
        <w:t>F</w:t>
      </w:r>
      <w:r>
        <w:rPr>
          <w:rFonts w:ascii="Trebuchet MS" w:eastAsia="Times New Roman" w:hAnsi="Trebuchet MS" w:cs="Arial"/>
          <w:color w:val="222222"/>
          <w:sz w:val="24"/>
          <w:szCs w:val="24"/>
        </w:rPr>
        <w:t>or the entire length of the wall,</w:t>
      </w:r>
      <w:r w:rsidRPr="00E169FF">
        <w:rPr>
          <w:rFonts w:ascii="Trebuchet MS" w:eastAsia="Times New Roman" w:hAnsi="Trebuchet MS" w:cs="Arial"/>
          <w:color w:val="222222"/>
          <w:sz w:val="24"/>
          <w:szCs w:val="24"/>
        </w:rPr>
        <w:t xml:space="preserve"> </w:t>
      </w:r>
      <w:r>
        <w:rPr>
          <w:rFonts w:ascii="Trebuchet MS" w:eastAsia="Times New Roman" w:hAnsi="Trebuchet MS" w:cs="Arial"/>
          <w:color w:val="222222"/>
          <w:sz w:val="24"/>
          <w:szCs w:val="24"/>
        </w:rPr>
        <w:t>t</w:t>
      </w:r>
      <w:r w:rsidRPr="00E169FF">
        <w:rPr>
          <w:rFonts w:ascii="Trebuchet MS" w:eastAsia="Times New Roman" w:hAnsi="Trebuchet MS" w:cs="Arial"/>
          <w:color w:val="222222"/>
          <w:sz w:val="24"/>
          <w:szCs w:val="24"/>
        </w:rPr>
        <w:t>he top</w:t>
      </w:r>
      <w:r w:rsidRPr="00FD0E4A">
        <w:rPr>
          <w:rFonts w:ascii="Trebuchet MS" w:eastAsia="Times New Roman" w:hAnsi="Trebuchet MS" w:cs="Arial"/>
          <w:sz w:val="24"/>
          <w:szCs w:val="24"/>
        </w:rPr>
        <w:t xml:space="preserve">-of-wall elevation of the proposed noise wall is no more than 0.5 feet below the existing top-of-wall elevation or it is at or above the existing top-of-wall elevation, as shown on Figure 3 and Table </w:t>
      </w:r>
      <w:r w:rsidRPr="00AD60E2">
        <w:rPr>
          <w:rFonts w:ascii="Trebuchet MS" w:eastAsia="Times New Roman" w:hAnsi="Trebuchet MS" w:cs="Arial"/>
          <w:color w:val="222222"/>
          <w:sz w:val="24"/>
          <w:szCs w:val="24"/>
          <w:highlight w:val="lightGray"/>
        </w:rPr>
        <w:t>[X</w:t>
      </w:r>
      <w:r>
        <w:rPr>
          <w:rFonts w:ascii="Trebuchet MS" w:eastAsia="Times New Roman" w:hAnsi="Trebuchet MS" w:cs="Arial"/>
          <w:color w:val="222222"/>
          <w:sz w:val="24"/>
          <w:szCs w:val="24"/>
          <w:highlight w:val="lightGray"/>
        </w:rPr>
        <w:t>X</w:t>
      </w:r>
      <w:r w:rsidRPr="00C254D0">
        <w:rPr>
          <w:rFonts w:ascii="Trebuchet MS" w:eastAsia="Times New Roman" w:hAnsi="Trebuchet MS" w:cs="Arial"/>
          <w:color w:val="ED0000"/>
          <w:sz w:val="24"/>
          <w:szCs w:val="24"/>
        </w:rPr>
        <w:t xml:space="preserve"> {for DC2}</w:t>
      </w:r>
      <w:r w:rsidRPr="00AD60E2">
        <w:rPr>
          <w:rFonts w:ascii="Trebuchet MS" w:eastAsia="Times New Roman" w:hAnsi="Trebuchet MS" w:cs="Arial"/>
          <w:color w:val="222222"/>
          <w:sz w:val="24"/>
          <w:szCs w:val="24"/>
          <w:highlight w:val="lightGray"/>
        </w:rPr>
        <w:t>]</w:t>
      </w:r>
      <w:r w:rsidRPr="00FD0E4A">
        <w:rPr>
          <w:rFonts w:ascii="Trebuchet MS" w:eastAsia="Times New Roman" w:hAnsi="Trebuchet MS" w:cs="Arial"/>
          <w:sz w:val="24"/>
          <w:szCs w:val="24"/>
        </w:rPr>
        <w:t>.</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OR</w:t>
      </w:r>
      <w:r>
        <w:rPr>
          <w:rFonts w:ascii="Trebuchet MS" w:eastAsia="Times New Roman" w:hAnsi="Trebuchet MS" w:cs="Arial"/>
          <w:color w:val="222222"/>
          <w:sz w:val="24"/>
          <w:szCs w:val="24"/>
        </w:rPr>
        <w:t xml:space="preserve"> Does Not </w:t>
      </w:r>
      <w:r w:rsidRPr="00E56843">
        <w:rPr>
          <w:rFonts w:ascii="Trebuchet MS" w:eastAsia="Times New Roman" w:hAnsi="Trebuchet MS" w:cs="Arial"/>
          <w:color w:val="000000" w:themeColor="text1"/>
          <w:sz w:val="24"/>
          <w:szCs w:val="24"/>
        </w:rPr>
        <w:t xml:space="preserve">Meet: </w:t>
      </w:r>
      <w:r w:rsidRPr="00E169FF">
        <w:rPr>
          <w:rFonts w:ascii="Trebuchet MS" w:eastAsia="Times New Roman" w:hAnsi="Trebuchet MS" w:cs="Arial"/>
          <w:color w:val="222222"/>
          <w:sz w:val="24"/>
          <w:szCs w:val="24"/>
        </w:rPr>
        <w:t>The top</w:t>
      </w:r>
      <w:r w:rsidRPr="00FD0E4A">
        <w:rPr>
          <w:rFonts w:ascii="Trebuchet MS" w:eastAsia="Times New Roman" w:hAnsi="Trebuchet MS" w:cs="Arial"/>
          <w:sz w:val="24"/>
          <w:szCs w:val="24"/>
        </w:rPr>
        <w:t>-of-wall elevation of the proposed noise wall is more than 0.5 feet below the existing top-of-wall elevation</w:t>
      </w:r>
      <w:r>
        <w:rPr>
          <w:rFonts w:ascii="Trebuchet MS" w:eastAsia="Times New Roman" w:hAnsi="Trebuchet MS" w:cs="Arial"/>
          <w:sz w:val="24"/>
          <w:szCs w:val="24"/>
        </w:rPr>
        <w:t xml:space="preserve"> </w:t>
      </w:r>
      <w:r>
        <w:rPr>
          <w:rFonts w:ascii="Trebuchet MS" w:eastAsia="Times New Roman" w:hAnsi="Trebuchet MS" w:cs="Arial"/>
          <w:color w:val="222222"/>
          <w:sz w:val="24"/>
          <w:szCs w:val="24"/>
        </w:rPr>
        <w:t>for [</w:t>
      </w:r>
      <w:r w:rsidRPr="007737C0">
        <w:rPr>
          <w:rFonts w:ascii="Trebuchet MS" w:eastAsia="Times New Roman" w:hAnsi="Trebuchet MS" w:cs="Arial"/>
          <w:color w:val="222222"/>
          <w:sz w:val="24"/>
          <w:szCs w:val="24"/>
          <w:highlight w:val="lightGray"/>
        </w:rPr>
        <w:t>the entire</w:t>
      </w:r>
      <w:r>
        <w:rPr>
          <w:rFonts w:ascii="Trebuchet MS" w:eastAsia="Times New Roman" w:hAnsi="Trebuchet MS" w:cs="Arial"/>
          <w:color w:val="222222"/>
          <w:sz w:val="24"/>
          <w:szCs w:val="24"/>
        </w:rPr>
        <w:t xml:space="preserve"> </w:t>
      </w:r>
      <w:r w:rsidRPr="00C254D0">
        <w:rPr>
          <w:rFonts w:ascii="Trebuchet MS" w:eastAsia="Times New Roman" w:hAnsi="Trebuchet MS" w:cs="Arial"/>
          <w:color w:val="ED0000"/>
          <w:sz w:val="24"/>
          <w:szCs w:val="24"/>
        </w:rPr>
        <w:t>OR</w:t>
      </w:r>
      <w:r>
        <w:rPr>
          <w:rFonts w:ascii="Trebuchet MS" w:eastAsia="Times New Roman" w:hAnsi="Trebuchet MS" w:cs="Arial"/>
          <w:color w:val="222222"/>
          <w:sz w:val="24"/>
          <w:szCs w:val="24"/>
        </w:rPr>
        <w:t xml:space="preserve"> </w:t>
      </w:r>
      <w:r w:rsidRPr="007737C0">
        <w:rPr>
          <w:rFonts w:ascii="Trebuchet MS" w:eastAsia="Times New Roman" w:hAnsi="Trebuchet MS" w:cs="Arial"/>
          <w:color w:val="222222"/>
          <w:sz w:val="24"/>
          <w:szCs w:val="24"/>
          <w:highlight w:val="lightGray"/>
        </w:rPr>
        <w:t>part of the</w:t>
      </w:r>
      <w:r>
        <w:rPr>
          <w:rFonts w:ascii="Trebuchet MS" w:eastAsia="Times New Roman" w:hAnsi="Trebuchet MS" w:cs="Arial"/>
          <w:color w:val="222222"/>
          <w:sz w:val="24"/>
          <w:szCs w:val="24"/>
        </w:rPr>
        <w:t xml:space="preserve">] </w:t>
      </w:r>
      <w:r w:rsidRPr="00C254D0">
        <w:rPr>
          <w:rFonts w:ascii="Trebuchet MS" w:eastAsia="Times New Roman" w:hAnsi="Trebuchet MS" w:cs="Arial"/>
          <w:color w:val="ED0000"/>
          <w:sz w:val="24"/>
          <w:szCs w:val="24"/>
        </w:rPr>
        <w:t>{Keep the applicable text and delete the other option}</w:t>
      </w:r>
      <w:r>
        <w:rPr>
          <w:rFonts w:ascii="Trebuchet MS" w:eastAsia="Times New Roman" w:hAnsi="Trebuchet MS" w:cs="Arial"/>
          <w:color w:val="222222"/>
          <w:sz w:val="24"/>
          <w:szCs w:val="24"/>
        </w:rPr>
        <w:t xml:space="preserve"> length of the wall</w:t>
      </w:r>
      <w:r w:rsidRPr="00FD0E4A">
        <w:rPr>
          <w:rFonts w:ascii="Trebuchet MS" w:eastAsia="Times New Roman" w:hAnsi="Trebuchet MS" w:cs="Arial"/>
          <w:sz w:val="24"/>
          <w:szCs w:val="24"/>
        </w:rPr>
        <w:t xml:space="preserve">, as shown on Figure 3 and Table </w:t>
      </w:r>
      <w:r w:rsidRPr="00AD60E2">
        <w:rPr>
          <w:rFonts w:ascii="Trebuchet MS" w:eastAsia="Times New Roman" w:hAnsi="Trebuchet MS" w:cs="Arial"/>
          <w:color w:val="222222"/>
          <w:sz w:val="24"/>
          <w:szCs w:val="24"/>
          <w:highlight w:val="lightGray"/>
        </w:rPr>
        <w:t>[X</w:t>
      </w:r>
      <w:r>
        <w:rPr>
          <w:rFonts w:ascii="Trebuchet MS" w:eastAsia="Times New Roman" w:hAnsi="Trebuchet MS" w:cs="Arial"/>
          <w:color w:val="222222"/>
          <w:sz w:val="24"/>
          <w:szCs w:val="24"/>
          <w:highlight w:val="lightGray"/>
        </w:rPr>
        <w:t>X</w:t>
      </w:r>
      <w:r w:rsidRPr="00C254D0">
        <w:rPr>
          <w:rFonts w:ascii="Trebuchet MS" w:eastAsia="Times New Roman" w:hAnsi="Trebuchet MS" w:cs="Arial"/>
          <w:color w:val="ED0000"/>
          <w:sz w:val="24"/>
          <w:szCs w:val="24"/>
        </w:rPr>
        <w:t xml:space="preserve"> {for DC2}</w:t>
      </w:r>
      <w:r w:rsidRPr="00AD60E2">
        <w:rPr>
          <w:rFonts w:ascii="Trebuchet MS" w:eastAsia="Times New Roman" w:hAnsi="Trebuchet MS" w:cs="Arial"/>
          <w:color w:val="222222"/>
          <w:sz w:val="24"/>
          <w:szCs w:val="24"/>
          <w:highlight w:val="lightGray"/>
        </w:rPr>
        <w:t>]</w:t>
      </w:r>
      <w:r w:rsidRPr="00FD0E4A">
        <w:rPr>
          <w:rFonts w:ascii="Trebuchet MS" w:eastAsia="Times New Roman" w:hAnsi="Trebuchet MS" w:cs="Arial"/>
          <w:sz w:val="24"/>
          <w:szCs w:val="24"/>
        </w:rPr>
        <w:t>.</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{Include Table [</w:t>
      </w:r>
      <w:r w:rsidRPr="00C254D0">
        <w:rPr>
          <w:rFonts w:ascii="Trebuchet MS" w:eastAsia="Times New Roman" w:hAnsi="Trebuchet MS" w:cs="Arial"/>
          <w:color w:val="B80000"/>
          <w:sz w:val="24"/>
          <w:szCs w:val="24"/>
          <w:highlight w:val="lightGray"/>
        </w:rPr>
        <w:t>XX</w:t>
      </w:r>
      <w:r w:rsidRPr="00C254D0">
        <w:rPr>
          <w:rFonts w:ascii="Trebuchet MS" w:eastAsia="Times New Roman" w:hAnsi="Trebuchet MS" w:cs="Arial"/>
          <w:color w:val="ED0000"/>
          <w:sz w:val="24"/>
          <w:szCs w:val="24"/>
        </w:rPr>
        <w:t xml:space="preserve"> {for DC2}] if any proposed sections are lower than the corresponding existing noise wall section, even if the noise wall meets Design Criterion 2. If Table [</w:t>
      </w:r>
      <w:r w:rsidRPr="00C254D0">
        <w:rPr>
          <w:rFonts w:ascii="Trebuchet MS" w:eastAsia="Times New Roman" w:hAnsi="Trebuchet MS" w:cs="Arial"/>
          <w:color w:val="B80000"/>
          <w:sz w:val="24"/>
          <w:szCs w:val="24"/>
          <w:highlight w:val="lightGray"/>
        </w:rPr>
        <w:t>XX</w:t>
      </w:r>
      <w:r w:rsidRPr="00C254D0">
        <w:rPr>
          <w:rFonts w:ascii="Trebuchet MS" w:eastAsia="Times New Roman" w:hAnsi="Trebuchet MS" w:cs="Arial"/>
          <w:color w:val="ED0000"/>
          <w:sz w:val="24"/>
          <w:szCs w:val="24"/>
        </w:rPr>
        <w:t xml:space="preserve"> {for DC2}] does not need to be included, remove the reference to it in this paragraph.}</w:t>
      </w:r>
    </w:p>
    <w:p w14:paraId="22568E4A" w14:textId="77777777" w:rsidR="009979AF" w:rsidRPr="00C254D0" w:rsidRDefault="009979AF" w:rsidP="00CE5F52">
      <w:pPr>
        <w:pStyle w:val="ListParagraph"/>
        <w:numPr>
          <w:ilvl w:val="0"/>
          <w:numId w:val="86"/>
        </w:numPr>
        <w:shd w:val="clear" w:color="auto" w:fill="FFFFFF"/>
        <w:spacing w:before="100" w:beforeAutospacing="1" w:line="240" w:lineRule="auto"/>
        <w:rPr>
          <w:rFonts w:ascii="Trebuchet MS" w:eastAsia="Times New Roman" w:hAnsi="Trebuchet MS" w:cs="Arial"/>
          <w:color w:val="ED0000"/>
          <w:sz w:val="24"/>
          <w:szCs w:val="24"/>
        </w:rPr>
      </w:pPr>
      <w:r w:rsidRPr="00C254D0">
        <w:rPr>
          <w:rFonts w:ascii="Trebuchet MS" w:eastAsia="Times New Roman" w:hAnsi="Trebuchet MS" w:cs="Arial"/>
          <w:color w:val="ED0000"/>
          <w:sz w:val="24"/>
          <w:szCs w:val="24"/>
        </w:rPr>
        <w:t xml:space="preserve">{Include one of the following four choices, whichever is applicable, and delete the other three choices.} </w:t>
      </w:r>
      <w:r w:rsidRPr="007737C0">
        <w:rPr>
          <w:rFonts w:ascii="Trebuchet MS" w:eastAsia="Times New Roman" w:hAnsi="Trebuchet MS" w:cs="Arial"/>
          <w:sz w:val="24"/>
          <w:szCs w:val="24"/>
        </w:rPr>
        <w:t xml:space="preserve">Meets/Not Applicable: The existing noise wall is not adjacent to a structure, so this Design Criterion is not applicable. </w:t>
      </w:r>
      <w:r w:rsidRPr="00C254D0">
        <w:rPr>
          <w:rFonts w:ascii="Trebuchet MS" w:eastAsia="Times New Roman" w:hAnsi="Trebuchet MS" w:cs="Arial"/>
          <w:color w:val="ED0000"/>
          <w:sz w:val="24"/>
          <w:szCs w:val="24"/>
        </w:rPr>
        <w:t xml:space="preserve">OR </w:t>
      </w:r>
      <w:r w:rsidRPr="007737C0">
        <w:rPr>
          <w:rFonts w:ascii="Trebuchet MS" w:eastAsia="Times New Roman" w:hAnsi="Trebuchet MS" w:cs="Arial"/>
          <w:sz w:val="24"/>
          <w:szCs w:val="24"/>
        </w:rPr>
        <w:lastRenderedPageBreak/>
        <w:t xml:space="preserve">Meets/Not Applicable: The existing noise wall is adjacent to a structure, but there won’t be a gap between the proposed noise wall and structure, so this Design Criterion is not applicable. </w:t>
      </w:r>
      <w:r w:rsidRPr="00C254D0">
        <w:rPr>
          <w:rFonts w:ascii="Trebuchet MS" w:eastAsia="Times New Roman" w:hAnsi="Trebuchet MS" w:cs="Arial"/>
          <w:color w:val="ED0000"/>
          <w:sz w:val="24"/>
          <w:szCs w:val="24"/>
        </w:rPr>
        <w:t xml:space="preserve">OR </w:t>
      </w:r>
      <w:r w:rsidRPr="007737C0">
        <w:rPr>
          <w:rFonts w:ascii="Trebuchet MS" w:eastAsia="Times New Roman" w:hAnsi="Trebuchet MS" w:cs="Arial"/>
          <w:sz w:val="24"/>
          <w:szCs w:val="24"/>
        </w:rPr>
        <w:t xml:space="preserve">Meets/Not Applicable: The existing noise wall is adjacent to a structure, but the existing noise wall does not have and was not originally built with a connection to the adjacent structure(s), so this Design Criterion is not applicable. </w:t>
      </w:r>
      <w:r w:rsidRPr="00C254D0">
        <w:rPr>
          <w:rFonts w:ascii="Trebuchet MS" w:eastAsia="Times New Roman" w:hAnsi="Trebuchet MS" w:cs="Arial"/>
          <w:color w:val="ED0000"/>
          <w:sz w:val="24"/>
          <w:szCs w:val="24"/>
        </w:rPr>
        <w:t xml:space="preserve">OR </w:t>
      </w:r>
      <w:r w:rsidRPr="007737C0">
        <w:rPr>
          <w:rFonts w:ascii="Trebuchet MS" w:eastAsia="Times New Roman" w:hAnsi="Trebuchet MS" w:cs="Arial"/>
          <w:sz w:val="24"/>
          <w:szCs w:val="24"/>
        </w:rPr>
        <w:t xml:space="preserve">Meets: The existing noise wall is adjacent to a structure and there will be a gap between the proposed noise wall and structure, so the proposed design includes where the noise wall interfaces with the structure(s) and addresses the gaps. The method to address gaps was developed between CDOT and FHWA, as described in this memorandum in the section “Design Criterion 3 Discussion.” </w:t>
      </w:r>
      <w:r w:rsidRPr="00C254D0">
        <w:rPr>
          <w:rFonts w:ascii="Trebuchet MS" w:eastAsia="Times New Roman" w:hAnsi="Trebuchet MS" w:cs="Arial"/>
          <w:color w:val="ED0000"/>
          <w:sz w:val="24"/>
          <w:szCs w:val="24"/>
        </w:rPr>
        <w:t xml:space="preserve">[A table and/or figure related to this Design Criterion may be included in the memorandum but are not required. If including one or both, refer to them by adding “as shown in </w:t>
      </w:r>
      <w:r w:rsidRPr="00C254D0">
        <w:rPr>
          <w:rFonts w:ascii="Trebuchet MS" w:eastAsia="Times New Roman" w:hAnsi="Trebuchet MS" w:cs="Arial"/>
          <w:color w:val="B80000"/>
          <w:sz w:val="24"/>
          <w:szCs w:val="24"/>
          <w:highlight w:val="lightGray"/>
        </w:rPr>
        <w:t>Figure (XX</w:t>
      </w:r>
      <w:r w:rsidRPr="00C254D0">
        <w:rPr>
          <w:rFonts w:ascii="Trebuchet MS" w:eastAsia="Times New Roman" w:hAnsi="Trebuchet MS" w:cs="Arial"/>
          <w:color w:val="ED0000"/>
          <w:sz w:val="24"/>
          <w:szCs w:val="24"/>
        </w:rPr>
        <w:t>, for DC3</w:t>
      </w:r>
      <w:r w:rsidRPr="00C254D0">
        <w:rPr>
          <w:rFonts w:ascii="Trebuchet MS" w:eastAsia="Times New Roman" w:hAnsi="Trebuchet MS" w:cs="Arial"/>
          <w:color w:val="B80000"/>
          <w:sz w:val="24"/>
          <w:szCs w:val="24"/>
          <w:highlight w:val="lightGray"/>
        </w:rPr>
        <w:t>) and/or Table (XX</w:t>
      </w:r>
      <w:r w:rsidRPr="00C254D0">
        <w:rPr>
          <w:rFonts w:ascii="Trebuchet MS" w:eastAsia="Times New Roman" w:hAnsi="Trebuchet MS" w:cs="Arial"/>
          <w:color w:val="ED0000"/>
          <w:sz w:val="24"/>
          <w:szCs w:val="24"/>
        </w:rPr>
        <w:t>, for DC3</w:t>
      </w:r>
      <w:r w:rsidRPr="00C254D0">
        <w:rPr>
          <w:rFonts w:ascii="Trebuchet MS" w:eastAsia="Times New Roman" w:hAnsi="Trebuchet MS" w:cs="Arial"/>
          <w:color w:val="B80000"/>
          <w:sz w:val="24"/>
          <w:szCs w:val="24"/>
          <w:highlight w:val="lightGray"/>
        </w:rPr>
        <w:t>)</w:t>
      </w:r>
      <w:r w:rsidRPr="00C254D0">
        <w:rPr>
          <w:rFonts w:ascii="Trebuchet MS" w:eastAsia="Times New Roman" w:hAnsi="Trebuchet MS" w:cs="Arial"/>
          <w:color w:val="ED0000"/>
          <w:sz w:val="24"/>
          <w:szCs w:val="24"/>
        </w:rPr>
        <w:t>.”]}</w:t>
      </w:r>
    </w:p>
    <w:p w14:paraId="6D9D842C" w14:textId="77777777" w:rsidR="009979AF" w:rsidRDefault="009979AF" w:rsidP="00CE5F52">
      <w:pPr>
        <w:pStyle w:val="ListParagraph"/>
        <w:numPr>
          <w:ilvl w:val="0"/>
          <w:numId w:val="86"/>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eastAsia="Times New Roman" w:hAnsi="Trebuchet MS" w:cs="Arial"/>
          <w:color w:val="ED0000"/>
          <w:sz w:val="24"/>
          <w:szCs w:val="24"/>
        </w:rPr>
        <w:t xml:space="preserve">{Include one of the following three sentences, whichever is applicable, and delete the other sentences.} </w:t>
      </w:r>
      <w:r w:rsidRPr="00E56843">
        <w:rPr>
          <w:rFonts w:ascii="Trebuchet MS" w:eastAsia="Times New Roman" w:hAnsi="Trebuchet MS" w:cs="Arial"/>
          <w:color w:val="000000" w:themeColor="text1"/>
          <w:sz w:val="24"/>
          <w:szCs w:val="24"/>
        </w:rPr>
        <w:t xml:space="preserve">Meets: </w:t>
      </w:r>
      <w:r>
        <w:rPr>
          <w:rFonts w:ascii="Trebuchet MS" w:eastAsia="Times New Roman" w:hAnsi="Trebuchet MS" w:cs="Arial"/>
          <w:color w:val="222222"/>
          <w:sz w:val="24"/>
          <w:szCs w:val="24"/>
        </w:rPr>
        <w:t xml:space="preserve">The endpoints (latitude and longitude) of the proposed noise wall will be at the same location as the existing noise wall, barring potential horizontal shifts described in Design Criterion 1, as shown </w:t>
      </w:r>
      <w:proofErr w:type="gramStart"/>
      <w:r>
        <w:rPr>
          <w:rFonts w:ascii="Trebuchet MS" w:eastAsia="Times New Roman" w:hAnsi="Trebuchet MS" w:cs="Arial"/>
          <w:color w:val="222222"/>
          <w:sz w:val="24"/>
          <w:szCs w:val="24"/>
        </w:rPr>
        <w:t>on</w:t>
      </w:r>
      <w:proofErr w:type="gramEnd"/>
      <w:r>
        <w:rPr>
          <w:rFonts w:ascii="Trebuchet MS" w:eastAsia="Times New Roman" w:hAnsi="Trebuchet MS" w:cs="Arial"/>
          <w:color w:val="222222"/>
          <w:sz w:val="24"/>
          <w:szCs w:val="24"/>
        </w:rPr>
        <w:t xml:space="preserve"> Figure 2</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OR</w:t>
      </w:r>
      <w:r>
        <w:rPr>
          <w:rFonts w:ascii="Trebuchet MS" w:eastAsia="Times New Roman" w:hAnsi="Trebuchet MS" w:cs="Arial"/>
          <w:sz w:val="24"/>
          <w:szCs w:val="24"/>
        </w:rPr>
        <w:t xml:space="preserve"> </w:t>
      </w:r>
      <w:r w:rsidRPr="00E56843">
        <w:rPr>
          <w:rFonts w:ascii="Trebuchet MS" w:eastAsia="Times New Roman" w:hAnsi="Trebuchet MS" w:cs="Arial"/>
          <w:color w:val="000000" w:themeColor="text1"/>
          <w:sz w:val="24"/>
          <w:szCs w:val="24"/>
        </w:rPr>
        <w:t xml:space="preserve">Meets: </w:t>
      </w:r>
      <w:r>
        <w:rPr>
          <w:rFonts w:ascii="Trebuchet MS" w:eastAsia="Times New Roman" w:hAnsi="Trebuchet MS" w:cs="Arial"/>
          <w:color w:val="222222"/>
          <w:sz w:val="24"/>
          <w:szCs w:val="24"/>
        </w:rPr>
        <w:t>The endpoints (latitude and longitude) of the proposed noise wall will be further apart than the existing noise wall endpoints, and thus more protective, as shown on Figure 2</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OR</w:t>
      </w:r>
      <w:r>
        <w:rPr>
          <w:rFonts w:ascii="Trebuchet MS" w:eastAsia="Times New Roman" w:hAnsi="Trebuchet MS" w:cs="Arial"/>
          <w:sz w:val="24"/>
          <w:szCs w:val="24"/>
        </w:rPr>
        <w:t xml:space="preserve"> Does Not </w:t>
      </w:r>
      <w:r w:rsidRPr="00E56843">
        <w:rPr>
          <w:rFonts w:ascii="Trebuchet MS" w:eastAsia="Times New Roman" w:hAnsi="Trebuchet MS" w:cs="Arial"/>
          <w:color w:val="000000" w:themeColor="text1"/>
          <w:sz w:val="24"/>
          <w:szCs w:val="24"/>
        </w:rPr>
        <w:t xml:space="preserve">Meet: </w:t>
      </w:r>
      <w:r>
        <w:rPr>
          <w:rFonts w:ascii="Trebuchet MS" w:eastAsia="Times New Roman" w:hAnsi="Trebuchet MS" w:cs="Arial"/>
          <w:color w:val="222222"/>
          <w:sz w:val="24"/>
          <w:szCs w:val="24"/>
        </w:rPr>
        <w:t>The endpoints (latitude and longitude) of the proposed noise wall will be closer together than the existing noise wall endpoints, and thus less protective, as shown on Figure 2</w:t>
      </w:r>
      <w:r>
        <w:rPr>
          <w:rFonts w:ascii="Trebuchet MS" w:eastAsia="Times New Roman" w:hAnsi="Trebuchet MS" w:cs="Arial"/>
          <w:sz w:val="24"/>
          <w:szCs w:val="24"/>
        </w:rPr>
        <w:t>.</w:t>
      </w:r>
    </w:p>
    <w:p w14:paraId="4EE47D46" w14:textId="2C4B731E" w:rsidR="009979AF" w:rsidRPr="006D1827" w:rsidRDefault="009979AF" w:rsidP="00CE5F52">
      <w:pPr>
        <w:pStyle w:val="ListParagraph"/>
        <w:numPr>
          <w:ilvl w:val="0"/>
          <w:numId w:val="86"/>
        </w:numPr>
        <w:shd w:val="clear" w:color="auto" w:fill="FFFFFF"/>
        <w:spacing w:before="100" w:beforeAutospacing="1" w:line="240" w:lineRule="auto"/>
        <w:rPr>
          <w:rFonts w:ascii="Trebuchet MS" w:eastAsia="Times New Roman" w:hAnsi="Trebuchet MS" w:cs="Arial"/>
          <w:sz w:val="24"/>
          <w:szCs w:val="24"/>
        </w:rPr>
      </w:pPr>
      <w:r w:rsidRPr="00C254D0">
        <w:rPr>
          <w:rFonts w:ascii="Trebuchet MS" w:hAnsi="Trebuchet MS" w:cs="Arial"/>
          <w:color w:val="ED0000"/>
          <w:sz w:val="24"/>
          <w:szCs w:val="24"/>
        </w:rPr>
        <w:t>{Note that Design Criterion 5 must be met; it does not have any acceptable deviations}</w:t>
      </w:r>
      <w:r w:rsidRPr="0068772C">
        <w:rPr>
          <w:rFonts w:ascii="Trebuchet MS" w:eastAsia="Times New Roman" w:hAnsi="Trebuchet MS" w:cs="Arial"/>
          <w:color w:val="222222"/>
          <w:sz w:val="24"/>
          <w:szCs w:val="24"/>
        </w:rPr>
        <w:t xml:space="preserve">All proposed noise walls must function as well as the existing noise walls that are being replaced. </w:t>
      </w:r>
      <w:r>
        <w:rPr>
          <w:rFonts w:ascii="Trebuchet MS" w:eastAsia="Times New Roman" w:hAnsi="Trebuchet MS" w:cs="Arial"/>
          <w:color w:val="222222"/>
          <w:sz w:val="24"/>
          <w:szCs w:val="24"/>
        </w:rPr>
        <w:t>For this project’s noise wall</w:t>
      </w:r>
      <w:r w:rsidRPr="007737C0">
        <w:rPr>
          <w:rFonts w:ascii="Trebuchet MS" w:eastAsia="Times New Roman" w:hAnsi="Trebuchet MS" w:cs="Arial"/>
          <w:color w:val="222222"/>
          <w:sz w:val="24"/>
          <w:szCs w:val="24"/>
          <w:highlight w:val="lightGray"/>
        </w:rPr>
        <w:t>(s)</w:t>
      </w:r>
      <w:r>
        <w:rPr>
          <w:rFonts w:ascii="Trebuchet MS" w:eastAsia="Times New Roman" w:hAnsi="Trebuchet MS" w:cs="Arial"/>
          <w:color w:val="222222"/>
          <w:sz w:val="24"/>
          <w:szCs w:val="24"/>
        </w:rPr>
        <w:t>, t</w:t>
      </w:r>
      <w:r w:rsidRPr="0068772C">
        <w:rPr>
          <w:rFonts w:ascii="Trebuchet MS" w:eastAsia="Times New Roman" w:hAnsi="Trebuchet MS" w:cs="Arial"/>
          <w:color w:val="222222"/>
          <w:sz w:val="24"/>
          <w:szCs w:val="24"/>
        </w:rPr>
        <w:t xml:space="preserve">his is shown by meeting the following test: </w:t>
      </w:r>
      <w:r w:rsidR="00801988">
        <w:rPr>
          <w:rFonts w:ascii="Trebuchet MS" w:eastAsia="Times New Roman" w:hAnsi="Trebuchet MS" w:cs="Arial"/>
          <w:color w:val="222222"/>
          <w:sz w:val="24"/>
          <w:szCs w:val="24"/>
        </w:rPr>
        <w:t>S</w:t>
      </w:r>
      <w:r w:rsidR="00801988" w:rsidRPr="00801988">
        <w:rPr>
          <w:rFonts w:ascii="Trebuchet MS" w:eastAsia="Times New Roman" w:hAnsi="Trebuchet MS" w:cs="Arial"/>
          <w:color w:val="222222"/>
          <w:sz w:val="24"/>
          <w:szCs w:val="24"/>
        </w:rPr>
        <w:t>how that the line-of-sight between the travel lanes and receptors protected by the noise wall will not be broken. This is shown when the angle of the line from the edge of the nearest travel lane to the top of the proposed noise wall will be the same or greater than the angle of the line for the existing noise wall</w:t>
      </w:r>
      <w:r w:rsidRPr="0068772C">
        <w:rPr>
          <w:rFonts w:ascii="Trebuchet MS" w:eastAsia="Times New Roman" w:hAnsi="Trebuchet MS" w:cs="Arial"/>
          <w:color w:val="222222"/>
          <w:sz w:val="24"/>
          <w:szCs w:val="24"/>
        </w:rPr>
        <w:t>.</w:t>
      </w:r>
      <w:r>
        <w:rPr>
          <w:rFonts w:ascii="Trebuchet MS" w:eastAsia="Times New Roman" w:hAnsi="Trebuchet MS" w:cs="Arial"/>
          <w:color w:val="222222"/>
          <w:sz w:val="24"/>
          <w:szCs w:val="24"/>
        </w:rPr>
        <w:t xml:space="preserve"> </w:t>
      </w:r>
      <w:r w:rsidR="00801988" w:rsidRPr="00C254D0">
        <w:rPr>
          <w:rFonts w:ascii="Trebuchet MS" w:eastAsia="Times New Roman" w:hAnsi="Trebuchet MS" w:cs="Arial"/>
          <w:color w:val="ED0000"/>
          <w:sz w:val="24"/>
          <w:szCs w:val="24"/>
        </w:rPr>
        <w:t>{Include one of the following two choices</w:t>
      </w:r>
      <w:r w:rsidR="00CE5F52" w:rsidRPr="00C254D0">
        <w:rPr>
          <w:rFonts w:ascii="Trebuchet MS" w:eastAsia="Times New Roman" w:hAnsi="Trebuchet MS" w:cs="Arial"/>
          <w:color w:val="ED0000"/>
          <w:sz w:val="24"/>
          <w:szCs w:val="24"/>
        </w:rPr>
        <w:t xml:space="preserve"> (both start with “The most conservative”)</w:t>
      </w:r>
      <w:r w:rsidR="00801988" w:rsidRPr="00C254D0">
        <w:rPr>
          <w:rFonts w:ascii="Trebuchet MS" w:eastAsia="Times New Roman" w:hAnsi="Trebuchet MS" w:cs="Arial"/>
          <w:color w:val="ED0000"/>
          <w:sz w:val="24"/>
          <w:szCs w:val="24"/>
        </w:rPr>
        <w:t>, whichever is applicable, and delete the other choice.}</w:t>
      </w:r>
      <w:r w:rsidR="00D81532" w:rsidRPr="00B54A2F">
        <w:rPr>
          <w:rFonts w:ascii="Trebuchet MS" w:eastAsia="Times New Roman" w:hAnsi="Trebuchet MS" w:cs="Arial"/>
          <w:sz w:val="24"/>
          <w:szCs w:val="24"/>
        </w:rPr>
        <w:t xml:space="preserve"> </w:t>
      </w:r>
      <w:r w:rsidR="00B54A2F" w:rsidRPr="00B54A2F">
        <w:rPr>
          <w:rFonts w:ascii="Trebuchet MS" w:eastAsia="Times New Roman" w:hAnsi="Trebuchet MS" w:cs="Arial"/>
          <w:sz w:val="24"/>
          <w:szCs w:val="24"/>
        </w:rPr>
        <w:t>The</w:t>
      </w:r>
      <w:r w:rsidR="00B54A2F">
        <w:rPr>
          <w:rFonts w:ascii="Trebuchet MS" w:eastAsia="Times New Roman" w:hAnsi="Trebuchet MS" w:cs="Arial"/>
          <w:color w:val="222222"/>
          <w:sz w:val="24"/>
          <w:szCs w:val="24"/>
        </w:rPr>
        <w:t xml:space="preserve"> most conservative location for the line-of-sight analysis of the existing and proposed noise wall</w:t>
      </w:r>
      <w:r w:rsidR="00B54A2F" w:rsidRPr="00B54A2F">
        <w:rPr>
          <w:rFonts w:ascii="Trebuchet MS" w:eastAsia="Times New Roman" w:hAnsi="Trebuchet MS" w:cs="Arial"/>
          <w:color w:val="222222"/>
          <w:sz w:val="24"/>
          <w:szCs w:val="24"/>
        </w:rPr>
        <w:t xml:space="preserve"> </w:t>
      </w:r>
      <w:r w:rsidR="00B54A2F">
        <w:rPr>
          <w:rFonts w:ascii="Trebuchet MS" w:eastAsia="Times New Roman" w:hAnsi="Trebuchet MS" w:cs="Arial"/>
          <w:color w:val="222222"/>
          <w:sz w:val="24"/>
          <w:szCs w:val="24"/>
        </w:rPr>
        <w:t xml:space="preserve">is the same location, so one set of lines was needed. </w:t>
      </w:r>
      <w:r>
        <w:rPr>
          <w:rFonts w:ascii="Trebuchet MS" w:eastAsia="Times New Roman" w:hAnsi="Trebuchet MS" w:cs="Arial"/>
          <w:color w:val="222222"/>
          <w:sz w:val="24"/>
          <w:szCs w:val="24"/>
        </w:rPr>
        <w:t xml:space="preserve">The </w:t>
      </w:r>
      <w:r w:rsidR="00801988">
        <w:rPr>
          <w:rFonts w:ascii="Trebuchet MS" w:eastAsia="Times New Roman" w:hAnsi="Trebuchet MS" w:cs="Arial"/>
          <w:color w:val="222222"/>
          <w:sz w:val="24"/>
          <w:szCs w:val="24"/>
        </w:rPr>
        <w:t xml:space="preserve">angle of the </w:t>
      </w:r>
      <w:r w:rsidR="00B54A2F">
        <w:rPr>
          <w:rFonts w:ascii="Trebuchet MS" w:eastAsia="Times New Roman" w:hAnsi="Trebuchet MS" w:cs="Arial"/>
          <w:color w:val="222222"/>
          <w:sz w:val="24"/>
          <w:szCs w:val="24"/>
        </w:rPr>
        <w:t xml:space="preserve">line-of-sight line to the </w:t>
      </w:r>
      <w:r w:rsidR="00801988">
        <w:rPr>
          <w:rFonts w:ascii="Trebuchet MS" w:eastAsia="Times New Roman" w:hAnsi="Trebuchet MS" w:cs="Arial"/>
          <w:color w:val="222222"/>
          <w:sz w:val="24"/>
          <w:szCs w:val="24"/>
        </w:rPr>
        <w:t>existing wall</w:t>
      </w:r>
      <w:r w:rsidR="00D81532">
        <w:rPr>
          <w:rFonts w:ascii="Trebuchet MS" w:eastAsia="Times New Roman" w:hAnsi="Trebuchet MS" w:cs="Arial"/>
          <w:color w:val="222222"/>
          <w:sz w:val="24"/>
          <w:szCs w:val="24"/>
        </w:rPr>
        <w:t xml:space="preserve"> is [</w:t>
      </w:r>
      <w:r w:rsidR="00D81532" w:rsidRPr="00B54A2F">
        <w:rPr>
          <w:rFonts w:ascii="Trebuchet MS" w:eastAsia="Times New Roman" w:hAnsi="Trebuchet MS" w:cs="Arial"/>
          <w:color w:val="222222"/>
          <w:sz w:val="24"/>
          <w:szCs w:val="24"/>
          <w:highlight w:val="lightGray"/>
        </w:rPr>
        <w:t>XX.X</w:t>
      </w:r>
      <w:r w:rsidR="00B54A2F">
        <w:rPr>
          <w:rFonts w:ascii="Trebuchet MS" w:eastAsia="Times New Roman" w:hAnsi="Trebuchet MS" w:cs="Arial"/>
          <w:color w:val="222222"/>
          <w:sz w:val="24"/>
          <w:szCs w:val="24"/>
        </w:rPr>
        <w:t>] degrees and the angle of the line-of-sight line to the proposed wall is [</w:t>
      </w:r>
      <w:r w:rsidR="00B54A2F" w:rsidRPr="00B54A2F">
        <w:rPr>
          <w:rFonts w:ascii="Trebuchet MS" w:eastAsia="Times New Roman" w:hAnsi="Trebuchet MS" w:cs="Arial"/>
          <w:color w:val="222222"/>
          <w:sz w:val="24"/>
          <w:szCs w:val="24"/>
          <w:highlight w:val="lightGray"/>
        </w:rPr>
        <w:t>XX.X</w:t>
      </w:r>
      <w:r w:rsidR="00B54A2F">
        <w:rPr>
          <w:rFonts w:ascii="Trebuchet MS" w:eastAsia="Times New Roman" w:hAnsi="Trebuchet MS" w:cs="Arial"/>
          <w:color w:val="222222"/>
          <w:sz w:val="24"/>
          <w:szCs w:val="24"/>
        </w:rPr>
        <w:t>] degrees</w:t>
      </w:r>
      <w:r>
        <w:rPr>
          <w:rFonts w:ascii="Trebuchet MS" w:eastAsia="Times New Roman" w:hAnsi="Trebuchet MS" w:cs="Arial"/>
          <w:color w:val="222222"/>
          <w:sz w:val="24"/>
          <w:szCs w:val="24"/>
        </w:rPr>
        <w:t xml:space="preserve">, as shown in </w:t>
      </w:r>
      <w:r w:rsidR="00B54A2F">
        <w:rPr>
          <w:rFonts w:ascii="Trebuchet MS" w:eastAsia="Times New Roman" w:hAnsi="Trebuchet MS" w:cs="Arial"/>
          <w:color w:val="222222"/>
          <w:sz w:val="24"/>
          <w:szCs w:val="24"/>
        </w:rPr>
        <w:t xml:space="preserve">Figure </w:t>
      </w:r>
      <w:r w:rsidR="00B54A2F" w:rsidRPr="00C24186">
        <w:rPr>
          <w:rFonts w:ascii="Trebuchet MS" w:hAnsi="Trebuchet MS" w:cs="Arial"/>
          <w:color w:val="222222"/>
          <w:sz w:val="24"/>
          <w:szCs w:val="24"/>
          <w:highlight w:val="lightGray"/>
        </w:rPr>
        <w:t>[</w:t>
      </w:r>
      <w:r w:rsidR="00B54A2F" w:rsidRPr="00D32EA1">
        <w:rPr>
          <w:rFonts w:ascii="Trebuchet MS" w:hAnsi="Trebuchet MS" w:cs="Arial"/>
          <w:b/>
          <w:bCs/>
          <w:color w:val="222222"/>
          <w:sz w:val="24"/>
          <w:szCs w:val="24"/>
          <w:highlight w:val="lightGray"/>
        </w:rPr>
        <w:t>XX</w:t>
      </w:r>
      <w:r w:rsidRPr="00C254D0">
        <w:rPr>
          <w:rFonts w:ascii="Trebuchet MS" w:eastAsia="Times New Roman" w:hAnsi="Trebuchet MS" w:cs="Arial"/>
          <w:color w:val="ED0000"/>
          <w:sz w:val="24"/>
          <w:szCs w:val="24"/>
        </w:rPr>
        <w:t xml:space="preserve"> {for DC5}</w:t>
      </w:r>
      <w:r w:rsidRPr="00871554">
        <w:rPr>
          <w:rFonts w:ascii="Trebuchet MS" w:eastAsia="Times New Roman" w:hAnsi="Trebuchet MS" w:cs="Arial"/>
          <w:color w:val="222222"/>
          <w:sz w:val="24"/>
          <w:szCs w:val="24"/>
          <w:highlight w:val="lightGray"/>
        </w:rPr>
        <w:t>]</w:t>
      </w:r>
      <w:r>
        <w:rPr>
          <w:rFonts w:ascii="Trebuchet MS" w:eastAsia="Times New Roman" w:hAnsi="Trebuchet MS" w:cs="Arial"/>
          <w:color w:val="222222"/>
          <w:sz w:val="24"/>
          <w:szCs w:val="24"/>
        </w:rPr>
        <w:t>.</w:t>
      </w:r>
      <w:r w:rsidR="00D81532">
        <w:rPr>
          <w:rFonts w:ascii="Trebuchet MS" w:eastAsia="Times New Roman" w:hAnsi="Trebuchet MS" w:cs="Arial"/>
          <w:color w:val="222222"/>
          <w:sz w:val="24"/>
          <w:szCs w:val="24"/>
        </w:rPr>
        <w:t xml:space="preserve"> </w:t>
      </w:r>
      <w:r w:rsidR="00B54A2F">
        <w:rPr>
          <w:rFonts w:ascii="Trebuchet MS" w:eastAsia="Times New Roman" w:hAnsi="Trebuchet MS" w:cs="Arial"/>
          <w:color w:val="222222"/>
          <w:sz w:val="24"/>
          <w:szCs w:val="24"/>
        </w:rPr>
        <w:t xml:space="preserve">Therefore, </w:t>
      </w:r>
      <w:r w:rsidR="00B54A2F" w:rsidRPr="00801988">
        <w:rPr>
          <w:rFonts w:ascii="Trebuchet MS" w:eastAsia="Times New Roman" w:hAnsi="Trebuchet MS" w:cs="Arial"/>
          <w:color w:val="222222"/>
          <w:sz w:val="24"/>
          <w:szCs w:val="24"/>
        </w:rPr>
        <w:t xml:space="preserve">the angle of the line </w:t>
      </w:r>
      <w:r w:rsidR="00B54A2F">
        <w:rPr>
          <w:rFonts w:ascii="Trebuchet MS" w:eastAsia="Times New Roman" w:hAnsi="Trebuchet MS" w:cs="Arial"/>
          <w:color w:val="222222"/>
          <w:sz w:val="24"/>
          <w:szCs w:val="24"/>
        </w:rPr>
        <w:t xml:space="preserve">to </w:t>
      </w:r>
      <w:r w:rsidR="00B54A2F" w:rsidRPr="00801988">
        <w:rPr>
          <w:rFonts w:ascii="Trebuchet MS" w:eastAsia="Times New Roman" w:hAnsi="Trebuchet MS" w:cs="Arial"/>
          <w:color w:val="222222"/>
          <w:sz w:val="24"/>
          <w:szCs w:val="24"/>
        </w:rPr>
        <w:t xml:space="preserve">the proposed noise wall </w:t>
      </w:r>
      <w:r w:rsidR="00B54A2F">
        <w:rPr>
          <w:rFonts w:ascii="Trebuchet MS" w:eastAsia="Times New Roman" w:hAnsi="Trebuchet MS" w:cs="Arial"/>
          <w:color w:val="222222"/>
          <w:sz w:val="24"/>
          <w:szCs w:val="24"/>
        </w:rPr>
        <w:t>is</w:t>
      </w:r>
      <w:r w:rsidR="00B54A2F" w:rsidRPr="00801988">
        <w:rPr>
          <w:rFonts w:ascii="Trebuchet MS" w:eastAsia="Times New Roman" w:hAnsi="Trebuchet MS" w:cs="Arial"/>
          <w:color w:val="222222"/>
          <w:sz w:val="24"/>
          <w:szCs w:val="24"/>
        </w:rPr>
        <w:t xml:space="preserve"> </w:t>
      </w:r>
      <w:r w:rsidR="00B54A2F" w:rsidRPr="00C254D0">
        <w:rPr>
          <w:rFonts w:ascii="Trebuchet MS" w:eastAsia="Times New Roman" w:hAnsi="Trebuchet MS" w:cs="Arial"/>
          <w:color w:val="ED0000"/>
          <w:sz w:val="24"/>
          <w:szCs w:val="24"/>
        </w:rPr>
        <w:t>{Insert here either “the same” or “greater than”, whichever is applicable, and delete the other choice.}</w:t>
      </w:r>
      <w:r w:rsidR="00B54A2F" w:rsidRPr="00B54A2F">
        <w:rPr>
          <w:rFonts w:ascii="Trebuchet MS" w:eastAsia="Times New Roman" w:hAnsi="Trebuchet MS" w:cs="Arial"/>
          <w:sz w:val="24"/>
          <w:szCs w:val="24"/>
        </w:rPr>
        <w:t xml:space="preserve"> </w:t>
      </w:r>
      <w:r w:rsidR="00B54A2F" w:rsidRPr="00801988">
        <w:rPr>
          <w:rFonts w:ascii="Trebuchet MS" w:eastAsia="Times New Roman" w:hAnsi="Trebuchet MS" w:cs="Arial"/>
          <w:color w:val="222222"/>
          <w:sz w:val="24"/>
          <w:szCs w:val="24"/>
        </w:rPr>
        <w:t>the angle of the line for the existing noise wall</w:t>
      </w:r>
      <w:r w:rsidR="00B54A2F">
        <w:rPr>
          <w:rFonts w:ascii="Trebuchet MS" w:eastAsia="Times New Roman" w:hAnsi="Trebuchet MS" w:cs="Arial"/>
          <w:color w:val="222222"/>
          <w:sz w:val="24"/>
          <w:szCs w:val="24"/>
        </w:rPr>
        <w:t>.</w:t>
      </w:r>
      <w:r w:rsidR="00B54A2F" w:rsidRPr="00C254D0">
        <w:rPr>
          <w:rFonts w:ascii="Trebuchet MS" w:eastAsia="Times New Roman" w:hAnsi="Trebuchet MS" w:cs="Arial"/>
          <w:color w:val="ED0000"/>
          <w:sz w:val="24"/>
          <w:szCs w:val="24"/>
        </w:rPr>
        <w:t xml:space="preserve"> </w:t>
      </w:r>
      <w:r w:rsidR="00D81532" w:rsidRPr="00C254D0">
        <w:rPr>
          <w:rFonts w:ascii="Trebuchet MS" w:eastAsia="Times New Roman" w:hAnsi="Trebuchet MS" w:cs="Arial"/>
          <w:color w:val="ED0000"/>
          <w:sz w:val="24"/>
          <w:szCs w:val="24"/>
        </w:rPr>
        <w:t>OR</w:t>
      </w:r>
      <w:r w:rsidR="00D81532">
        <w:rPr>
          <w:rFonts w:ascii="Trebuchet MS" w:eastAsia="Times New Roman" w:hAnsi="Trebuchet MS" w:cs="Arial"/>
          <w:color w:val="222222"/>
          <w:sz w:val="24"/>
          <w:szCs w:val="24"/>
        </w:rPr>
        <w:t xml:space="preserve"> </w:t>
      </w:r>
      <w:r w:rsidR="00B54A2F" w:rsidRPr="00B54A2F">
        <w:rPr>
          <w:rFonts w:ascii="Trebuchet MS" w:eastAsia="Times New Roman" w:hAnsi="Trebuchet MS" w:cs="Arial"/>
          <w:sz w:val="24"/>
          <w:szCs w:val="24"/>
        </w:rPr>
        <w:t>The</w:t>
      </w:r>
      <w:r w:rsidR="00B54A2F">
        <w:rPr>
          <w:rFonts w:ascii="Trebuchet MS" w:eastAsia="Times New Roman" w:hAnsi="Trebuchet MS" w:cs="Arial"/>
          <w:color w:val="222222"/>
          <w:sz w:val="24"/>
          <w:szCs w:val="24"/>
        </w:rPr>
        <w:t xml:space="preserve"> most conservative locations for the line-of-sight analysis of the existing and proposed noise wall</w:t>
      </w:r>
      <w:r w:rsidR="00B54A2F" w:rsidRPr="00B54A2F">
        <w:rPr>
          <w:rFonts w:ascii="Trebuchet MS" w:eastAsia="Times New Roman" w:hAnsi="Trebuchet MS" w:cs="Arial"/>
          <w:color w:val="222222"/>
          <w:sz w:val="24"/>
          <w:szCs w:val="24"/>
        </w:rPr>
        <w:t xml:space="preserve"> </w:t>
      </w:r>
      <w:r w:rsidR="00B54A2F">
        <w:rPr>
          <w:rFonts w:ascii="Trebuchet MS" w:eastAsia="Times New Roman" w:hAnsi="Trebuchet MS" w:cs="Arial"/>
          <w:color w:val="222222"/>
          <w:sz w:val="24"/>
          <w:szCs w:val="24"/>
        </w:rPr>
        <w:t>are different, so two sets of lines were needed</w:t>
      </w:r>
      <w:r w:rsidR="00CE5F52">
        <w:rPr>
          <w:rFonts w:ascii="Trebuchet MS" w:eastAsia="Times New Roman" w:hAnsi="Trebuchet MS" w:cs="Arial"/>
          <w:color w:val="222222"/>
          <w:sz w:val="24"/>
          <w:szCs w:val="24"/>
        </w:rPr>
        <w:t xml:space="preserve"> in the analysis</w:t>
      </w:r>
      <w:r w:rsidR="00B54A2F">
        <w:rPr>
          <w:rFonts w:ascii="Trebuchet MS" w:eastAsia="Times New Roman" w:hAnsi="Trebuchet MS" w:cs="Arial"/>
          <w:color w:val="222222"/>
          <w:sz w:val="24"/>
          <w:szCs w:val="24"/>
        </w:rPr>
        <w:t>. For the existing wall conservative location, the angle of the line-of-sight line to the existing wall is [</w:t>
      </w:r>
      <w:r w:rsidR="00B54A2F" w:rsidRPr="00B54A2F">
        <w:rPr>
          <w:rFonts w:ascii="Trebuchet MS" w:eastAsia="Times New Roman" w:hAnsi="Trebuchet MS" w:cs="Arial"/>
          <w:color w:val="222222"/>
          <w:sz w:val="24"/>
          <w:szCs w:val="24"/>
          <w:highlight w:val="lightGray"/>
        </w:rPr>
        <w:t>XX.X</w:t>
      </w:r>
      <w:r w:rsidR="00B54A2F">
        <w:rPr>
          <w:rFonts w:ascii="Trebuchet MS" w:eastAsia="Times New Roman" w:hAnsi="Trebuchet MS" w:cs="Arial"/>
          <w:color w:val="222222"/>
          <w:sz w:val="24"/>
          <w:szCs w:val="24"/>
        </w:rPr>
        <w:t>] degrees and the angle of the line-of-sight line to the proposed wall is [</w:t>
      </w:r>
      <w:r w:rsidR="00B54A2F" w:rsidRPr="00B54A2F">
        <w:rPr>
          <w:rFonts w:ascii="Trebuchet MS" w:eastAsia="Times New Roman" w:hAnsi="Trebuchet MS" w:cs="Arial"/>
          <w:color w:val="222222"/>
          <w:sz w:val="24"/>
          <w:szCs w:val="24"/>
          <w:highlight w:val="lightGray"/>
        </w:rPr>
        <w:t>XX.X</w:t>
      </w:r>
      <w:r w:rsidR="00B54A2F">
        <w:rPr>
          <w:rFonts w:ascii="Trebuchet MS" w:eastAsia="Times New Roman" w:hAnsi="Trebuchet MS" w:cs="Arial"/>
          <w:color w:val="222222"/>
          <w:sz w:val="24"/>
          <w:szCs w:val="24"/>
        </w:rPr>
        <w:t xml:space="preserve">] degrees, as shown in Figure </w:t>
      </w:r>
      <w:r w:rsidR="00B54A2F" w:rsidRPr="00C24186">
        <w:rPr>
          <w:rFonts w:ascii="Trebuchet MS" w:hAnsi="Trebuchet MS" w:cs="Arial"/>
          <w:color w:val="222222"/>
          <w:sz w:val="24"/>
          <w:szCs w:val="24"/>
          <w:highlight w:val="lightGray"/>
        </w:rPr>
        <w:t>[</w:t>
      </w:r>
      <w:r w:rsidR="00B54A2F" w:rsidRPr="00D32EA1">
        <w:rPr>
          <w:rFonts w:ascii="Trebuchet MS" w:hAnsi="Trebuchet MS" w:cs="Arial"/>
          <w:b/>
          <w:bCs/>
          <w:color w:val="222222"/>
          <w:sz w:val="24"/>
          <w:szCs w:val="24"/>
          <w:highlight w:val="lightGray"/>
        </w:rPr>
        <w:t>XX</w:t>
      </w:r>
      <w:r w:rsidR="00B54A2F" w:rsidRPr="00C254D0">
        <w:rPr>
          <w:rFonts w:ascii="Trebuchet MS" w:eastAsia="Times New Roman" w:hAnsi="Trebuchet MS" w:cs="Arial"/>
          <w:color w:val="ED0000"/>
          <w:sz w:val="24"/>
          <w:szCs w:val="24"/>
        </w:rPr>
        <w:t xml:space="preserve"> {for DC5}</w:t>
      </w:r>
      <w:r w:rsidR="00B54A2F" w:rsidRPr="00871554">
        <w:rPr>
          <w:rFonts w:ascii="Trebuchet MS" w:eastAsia="Times New Roman" w:hAnsi="Trebuchet MS" w:cs="Arial"/>
          <w:color w:val="222222"/>
          <w:sz w:val="24"/>
          <w:szCs w:val="24"/>
          <w:highlight w:val="lightGray"/>
        </w:rPr>
        <w:t>]</w:t>
      </w:r>
      <w:r w:rsidR="00B54A2F">
        <w:rPr>
          <w:rFonts w:ascii="Trebuchet MS" w:eastAsia="Times New Roman" w:hAnsi="Trebuchet MS" w:cs="Arial"/>
          <w:color w:val="222222"/>
          <w:sz w:val="24"/>
          <w:szCs w:val="24"/>
        </w:rPr>
        <w:t xml:space="preserve">. Therefore, </w:t>
      </w:r>
      <w:r w:rsidR="00B54A2F" w:rsidRPr="00801988">
        <w:rPr>
          <w:rFonts w:ascii="Trebuchet MS" w:eastAsia="Times New Roman" w:hAnsi="Trebuchet MS" w:cs="Arial"/>
          <w:color w:val="222222"/>
          <w:sz w:val="24"/>
          <w:szCs w:val="24"/>
        </w:rPr>
        <w:t xml:space="preserve">the angle of the line </w:t>
      </w:r>
      <w:r w:rsidR="00B54A2F">
        <w:rPr>
          <w:rFonts w:ascii="Trebuchet MS" w:eastAsia="Times New Roman" w:hAnsi="Trebuchet MS" w:cs="Arial"/>
          <w:color w:val="222222"/>
          <w:sz w:val="24"/>
          <w:szCs w:val="24"/>
        </w:rPr>
        <w:t xml:space="preserve">to </w:t>
      </w:r>
      <w:r w:rsidR="00B54A2F" w:rsidRPr="00801988">
        <w:rPr>
          <w:rFonts w:ascii="Trebuchet MS" w:eastAsia="Times New Roman" w:hAnsi="Trebuchet MS" w:cs="Arial"/>
          <w:color w:val="222222"/>
          <w:sz w:val="24"/>
          <w:szCs w:val="24"/>
        </w:rPr>
        <w:t xml:space="preserve">the proposed noise </w:t>
      </w:r>
      <w:r w:rsidR="00B54A2F" w:rsidRPr="00801988">
        <w:rPr>
          <w:rFonts w:ascii="Trebuchet MS" w:eastAsia="Times New Roman" w:hAnsi="Trebuchet MS" w:cs="Arial"/>
          <w:color w:val="222222"/>
          <w:sz w:val="24"/>
          <w:szCs w:val="24"/>
        </w:rPr>
        <w:lastRenderedPageBreak/>
        <w:t xml:space="preserve">wall </w:t>
      </w:r>
      <w:r w:rsidR="00B54A2F">
        <w:rPr>
          <w:rFonts w:ascii="Trebuchet MS" w:eastAsia="Times New Roman" w:hAnsi="Trebuchet MS" w:cs="Arial"/>
          <w:color w:val="222222"/>
          <w:sz w:val="24"/>
          <w:szCs w:val="24"/>
        </w:rPr>
        <w:t>is</w:t>
      </w:r>
      <w:r w:rsidR="00B54A2F" w:rsidRPr="00801988">
        <w:rPr>
          <w:rFonts w:ascii="Trebuchet MS" w:eastAsia="Times New Roman" w:hAnsi="Trebuchet MS" w:cs="Arial"/>
          <w:color w:val="222222"/>
          <w:sz w:val="24"/>
          <w:szCs w:val="24"/>
        </w:rPr>
        <w:t xml:space="preserve"> </w:t>
      </w:r>
      <w:r w:rsidR="00B54A2F" w:rsidRPr="00C254D0">
        <w:rPr>
          <w:rFonts w:ascii="Trebuchet MS" w:eastAsia="Times New Roman" w:hAnsi="Trebuchet MS" w:cs="Arial"/>
          <w:color w:val="ED0000"/>
          <w:sz w:val="24"/>
          <w:szCs w:val="24"/>
        </w:rPr>
        <w:t>{Insert here either “the same” or “greater than”, whichever is applicable, and delete the other choice.}</w:t>
      </w:r>
      <w:r w:rsidR="00B54A2F" w:rsidRPr="00B54A2F">
        <w:rPr>
          <w:rFonts w:ascii="Trebuchet MS" w:eastAsia="Times New Roman" w:hAnsi="Trebuchet MS" w:cs="Arial"/>
          <w:sz w:val="24"/>
          <w:szCs w:val="24"/>
        </w:rPr>
        <w:t xml:space="preserve"> </w:t>
      </w:r>
      <w:r w:rsidR="00B54A2F" w:rsidRPr="00801988">
        <w:rPr>
          <w:rFonts w:ascii="Trebuchet MS" w:eastAsia="Times New Roman" w:hAnsi="Trebuchet MS" w:cs="Arial"/>
          <w:color w:val="222222"/>
          <w:sz w:val="24"/>
          <w:szCs w:val="24"/>
        </w:rPr>
        <w:t>the angle of the line for the existing noise wall</w:t>
      </w:r>
      <w:r w:rsidR="00B54A2F">
        <w:rPr>
          <w:rFonts w:ascii="Trebuchet MS" w:eastAsia="Times New Roman" w:hAnsi="Trebuchet MS" w:cs="Arial"/>
          <w:color w:val="222222"/>
          <w:sz w:val="24"/>
          <w:szCs w:val="24"/>
        </w:rPr>
        <w:t>.</w:t>
      </w:r>
      <w:r w:rsidR="00B54A2F" w:rsidRPr="00D81532">
        <w:rPr>
          <w:rFonts w:ascii="Trebuchet MS" w:eastAsia="Times New Roman" w:hAnsi="Trebuchet MS" w:cs="Arial"/>
          <w:color w:val="FF0000"/>
          <w:sz w:val="24"/>
          <w:szCs w:val="24"/>
        </w:rPr>
        <w:t xml:space="preserve"> </w:t>
      </w:r>
      <w:r w:rsidR="00B54A2F">
        <w:rPr>
          <w:rFonts w:ascii="Trebuchet MS" w:eastAsia="Times New Roman" w:hAnsi="Trebuchet MS" w:cs="Arial"/>
          <w:color w:val="222222"/>
          <w:sz w:val="24"/>
          <w:szCs w:val="24"/>
        </w:rPr>
        <w:t>For the proposed wall conservative location, the angle of the line-of-sight line to the existing wall is [</w:t>
      </w:r>
      <w:r w:rsidR="00B54A2F" w:rsidRPr="00B54A2F">
        <w:rPr>
          <w:rFonts w:ascii="Trebuchet MS" w:eastAsia="Times New Roman" w:hAnsi="Trebuchet MS" w:cs="Arial"/>
          <w:color w:val="222222"/>
          <w:sz w:val="24"/>
          <w:szCs w:val="24"/>
          <w:highlight w:val="lightGray"/>
        </w:rPr>
        <w:t>XX.X</w:t>
      </w:r>
      <w:r w:rsidR="00B54A2F">
        <w:rPr>
          <w:rFonts w:ascii="Trebuchet MS" w:eastAsia="Times New Roman" w:hAnsi="Trebuchet MS" w:cs="Arial"/>
          <w:color w:val="222222"/>
          <w:sz w:val="24"/>
          <w:szCs w:val="24"/>
        </w:rPr>
        <w:t>] degrees and the angle of the line-of-sight line to the proposed wall is [</w:t>
      </w:r>
      <w:r w:rsidR="00B54A2F" w:rsidRPr="00B54A2F">
        <w:rPr>
          <w:rFonts w:ascii="Trebuchet MS" w:eastAsia="Times New Roman" w:hAnsi="Trebuchet MS" w:cs="Arial"/>
          <w:color w:val="222222"/>
          <w:sz w:val="24"/>
          <w:szCs w:val="24"/>
          <w:highlight w:val="lightGray"/>
        </w:rPr>
        <w:t>XX.X</w:t>
      </w:r>
      <w:r w:rsidR="00B54A2F">
        <w:rPr>
          <w:rFonts w:ascii="Trebuchet MS" w:eastAsia="Times New Roman" w:hAnsi="Trebuchet MS" w:cs="Arial"/>
          <w:color w:val="222222"/>
          <w:sz w:val="24"/>
          <w:szCs w:val="24"/>
        </w:rPr>
        <w:t xml:space="preserve">] degrees, as shown in Figure </w:t>
      </w:r>
      <w:r w:rsidR="00B54A2F" w:rsidRPr="00C24186">
        <w:rPr>
          <w:rFonts w:ascii="Trebuchet MS" w:hAnsi="Trebuchet MS" w:cs="Arial"/>
          <w:color w:val="222222"/>
          <w:sz w:val="24"/>
          <w:szCs w:val="24"/>
          <w:highlight w:val="lightGray"/>
        </w:rPr>
        <w:t>[</w:t>
      </w:r>
      <w:r w:rsidR="00B54A2F" w:rsidRPr="00D32EA1">
        <w:rPr>
          <w:rFonts w:ascii="Trebuchet MS" w:hAnsi="Trebuchet MS" w:cs="Arial"/>
          <w:b/>
          <w:bCs/>
          <w:color w:val="222222"/>
          <w:sz w:val="24"/>
          <w:szCs w:val="24"/>
          <w:highlight w:val="lightGray"/>
        </w:rPr>
        <w:t>XX</w:t>
      </w:r>
      <w:r w:rsidR="00B54A2F" w:rsidRPr="00C254D0">
        <w:rPr>
          <w:rFonts w:ascii="Trebuchet MS" w:eastAsia="Times New Roman" w:hAnsi="Trebuchet MS" w:cs="Arial"/>
          <w:color w:val="ED0000"/>
          <w:sz w:val="24"/>
          <w:szCs w:val="24"/>
        </w:rPr>
        <w:t xml:space="preserve"> {for DC5}</w:t>
      </w:r>
      <w:r w:rsidR="00B54A2F" w:rsidRPr="00871554">
        <w:rPr>
          <w:rFonts w:ascii="Trebuchet MS" w:eastAsia="Times New Roman" w:hAnsi="Trebuchet MS" w:cs="Arial"/>
          <w:color w:val="222222"/>
          <w:sz w:val="24"/>
          <w:szCs w:val="24"/>
          <w:highlight w:val="lightGray"/>
        </w:rPr>
        <w:t>]</w:t>
      </w:r>
      <w:r w:rsidR="00B54A2F">
        <w:rPr>
          <w:rFonts w:ascii="Trebuchet MS" w:eastAsia="Times New Roman" w:hAnsi="Trebuchet MS" w:cs="Arial"/>
          <w:color w:val="222222"/>
          <w:sz w:val="24"/>
          <w:szCs w:val="24"/>
        </w:rPr>
        <w:t xml:space="preserve">. Therefore, </w:t>
      </w:r>
      <w:r w:rsidR="00B54A2F" w:rsidRPr="00801988">
        <w:rPr>
          <w:rFonts w:ascii="Trebuchet MS" w:eastAsia="Times New Roman" w:hAnsi="Trebuchet MS" w:cs="Arial"/>
          <w:color w:val="222222"/>
          <w:sz w:val="24"/>
          <w:szCs w:val="24"/>
        </w:rPr>
        <w:t xml:space="preserve">the angle of the line </w:t>
      </w:r>
      <w:r w:rsidR="00B54A2F">
        <w:rPr>
          <w:rFonts w:ascii="Trebuchet MS" w:eastAsia="Times New Roman" w:hAnsi="Trebuchet MS" w:cs="Arial"/>
          <w:color w:val="222222"/>
          <w:sz w:val="24"/>
          <w:szCs w:val="24"/>
        </w:rPr>
        <w:t xml:space="preserve">to </w:t>
      </w:r>
      <w:r w:rsidR="00B54A2F" w:rsidRPr="00801988">
        <w:rPr>
          <w:rFonts w:ascii="Trebuchet MS" w:eastAsia="Times New Roman" w:hAnsi="Trebuchet MS" w:cs="Arial"/>
          <w:color w:val="222222"/>
          <w:sz w:val="24"/>
          <w:szCs w:val="24"/>
        </w:rPr>
        <w:t xml:space="preserve">the proposed noise wall </w:t>
      </w:r>
      <w:r w:rsidR="00B54A2F">
        <w:rPr>
          <w:rFonts w:ascii="Trebuchet MS" w:eastAsia="Times New Roman" w:hAnsi="Trebuchet MS" w:cs="Arial"/>
          <w:color w:val="222222"/>
          <w:sz w:val="24"/>
          <w:szCs w:val="24"/>
        </w:rPr>
        <w:t>is</w:t>
      </w:r>
      <w:r w:rsidR="00B54A2F" w:rsidRPr="00801988">
        <w:rPr>
          <w:rFonts w:ascii="Trebuchet MS" w:eastAsia="Times New Roman" w:hAnsi="Trebuchet MS" w:cs="Arial"/>
          <w:color w:val="222222"/>
          <w:sz w:val="24"/>
          <w:szCs w:val="24"/>
        </w:rPr>
        <w:t xml:space="preserve"> </w:t>
      </w:r>
      <w:r w:rsidR="00B54A2F" w:rsidRPr="00C254D0">
        <w:rPr>
          <w:rFonts w:ascii="Trebuchet MS" w:eastAsia="Times New Roman" w:hAnsi="Trebuchet MS" w:cs="Arial"/>
          <w:color w:val="ED0000"/>
          <w:sz w:val="24"/>
          <w:szCs w:val="24"/>
        </w:rPr>
        <w:t>{Insert here either “the same” or “greater than”, whichever is applicable, and delete the other choice.}</w:t>
      </w:r>
      <w:r w:rsidR="00B54A2F" w:rsidRPr="00B54A2F">
        <w:rPr>
          <w:rFonts w:ascii="Trebuchet MS" w:eastAsia="Times New Roman" w:hAnsi="Trebuchet MS" w:cs="Arial"/>
          <w:sz w:val="24"/>
          <w:szCs w:val="24"/>
        </w:rPr>
        <w:t xml:space="preserve"> </w:t>
      </w:r>
      <w:r w:rsidR="00B54A2F" w:rsidRPr="00801988">
        <w:rPr>
          <w:rFonts w:ascii="Trebuchet MS" w:eastAsia="Times New Roman" w:hAnsi="Trebuchet MS" w:cs="Arial"/>
          <w:color w:val="222222"/>
          <w:sz w:val="24"/>
          <w:szCs w:val="24"/>
        </w:rPr>
        <w:t>the angle of the line for the existing noise wall</w:t>
      </w:r>
      <w:r w:rsidR="00B54A2F">
        <w:rPr>
          <w:rFonts w:ascii="Trebuchet MS" w:eastAsia="Times New Roman" w:hAnsi="Trebuchet MS" w:cs="Arial"/>
          <w:color w:val="222222"/>
          <w:sz w:val="24"/>
          <w:szCs w:val="24"/>
        </w:rPr>
        <w:t>.</w:t>
      </w:r>
      <w:r w:rsidR="00D81532">
        <w:rPr>
          <w:rFonts w:ascii="Trebuchet MS" w:eastAsia="Times New Roman" w:hAnsi="Trebuchet MS" w:cs="Arial"/>
          <w:color w:val="222222"/>
          <w:sz w:val="24"/>
          <w:szCs w:val="24"/>
        </w:rPr>
        <w:t xml:space="preserve"> </w:t>
      </w:r>
    </w:p>
    <w:p w14:paraId="36C6BEC3" w14:textId="725C78DE" w:rsidR="00EE0B3A" w:rsidRPr="00F83DA1" w:rsidRDefault="00EE0B3A" w:rsidP="00EE0B3A">
      <w:pPr>
        <w:pStyle w:val="Heading2"/>
        <w:rPr>
          <w:rFonts w:ascii="Trebuchet MS" w:hAnsi="Trebuchet MS"/>
          <w:caps/>
          <w:sz w:val="24"/>
          <w:szCs w:val="24"/>
        </w:rPr>
      </w:pPr>
      <w:r>
        <w:rPr>
          <w:rFonts w:ascii="Trebuchet MS" w:hAnsi="Trebuchet MS"/>
          <w:caps/>
          <w:sz w:val="24"/>
          <w:szCs w:val="24"/>
        </w:rPr>
        <w:t>DESIGN</w:t>
      </w:r>
      <w:r w:rsidRPr="00F83DA1">
        <w:rPr>
          <w:rFonts w:ascii="Trebuchet MS" w:hAnsi="Trebuchet MS"/>
          <w:caps/>
          <w:sz w:val="24"/>
          <w:szCs w:val="24"/>
        </w:rPr>
        <w:t xml:space="preserve"> </w:t>
      </w:r>
      <w:r>
        <w:rPr>
          <w:rFonts w:ascii="Trebuchet MS" w:hAnsi="Trebuchet MS"/>
          <w:caps/>
          <w:sz w:val="24"/>
          <w:szCs w:val="24"/>
        </w:rPr>
        <w:t>CRITERION</w:t>
      </w:r>
      <w:r w:rsidRPr="00F83DA1">
        <w:rPr>
          <w:rFonts w:ascii="Trebuchet MS" w:hAnsi="Trebuchet MS"/>
          <w:caps/>
          <w:sz w:val="24"/>
          <w:szCs w:val="24"/>
        </w:rPr>
        <w:t xml:space="preserve"> </w:t>
      </w:r>
      <w:r>
        <w:rPr>
          <w:rFonts w:ascii="Trebuchet MS" w:hAnsi="Trebuchet MS"/>
          <w:caps/>
          <w:sz w:val="24"/>
          <w:szCs w:val="24"/>
        </w:rPr>
        <w:t>1</w:t>
      </w:r>
      <w:r w:rsidRPr="00F83DA1">
        <w:rPr>
          <w:rFonts w:ascii="Trebuchet MS" w:hAnsi="Trebuchet MS"/>
          <w:caps/>
          <w:sz w:val="24"/>
          <w:szCs w:val="24"/>
        </w:rPr>
        <w:t xml:space="preserve"> </w:t>
      </w:r>
      <w:r>
        <w:rPr>
          <w:rFonts w:ascii="Trebuchet MS" w:hAnsi="Trebuchet MS"/>
          <w:caps/>
          <w:sz w:val="24"/>
          <w:szCs w:val="24"/>
        </w:rPr>
        <w:t xml:space="preserve">DEVIATION </w:t>
      </w:r>
      <w:r w:rsidRPr="00F83DA1">
        <w:rPr>
          <w:rFonts w:ascii="Trebuchet MS" w:hAnsi="Trebuchet MS"/>
          <w:caps/>
          <w:sz w:val="24"/>
          <w:szCs w:val="24"/>
        </w:rPr>
        <w:t>D</w:t>
      </w:r>
      <w:r>
        <w:rPr>
          <w:rFonts w:ascii="Trebuchet MS" w:hAnsi="Trebuchet MS"/>
          <w:caps/>
          <w:sz w:val="24"/>
          <w:szCs w:val="24"/>
        </w:rPr>
        <w:t>ISCUSSION</w:t>
      </w:r>
    </w:p>
    <w:p w14:paraId="549B9725" w14:textId="7C14680B" w:rsidR="00EE0B3A" w:rsidRPr="00C254D0" w:rsidRDefault="00EE0B3A" w:rsidP="00EE0B3A">
      <w:pPr>
        <w:rPr>
          <w:rFonts w:ascii="Trebuchet MS" w:hAnsi="Trebuchet MS"/>
          <w:color w:val="ED0000"/>
          <w:sz w:val="24"/>
          <w:szCs w:val="24"/>
        </w:rPr>
      </w:pPr>
      <w:r w:rsidRPr="00C254D0">
        <w:rPr>
          <w:rFonts w:ascii="Trebuchet MS" w:hAnsi="Trebuchet MS"/>
          <w:color w:val="ED0000"/>
          <w:sz w:val="24"/>
          <w:szCs w:val="24"/>
        </w:rPr>
        <w:t>{If the project does not deviate from Design Criterion 1, this section heading and this text can be deleted. Otherwise, explain how the project deviates from the Design Criterion, why the proposed noise wall cannot meet the Design Criterion, and the  justification</w:t>
      </w:r>
      <w:r w:rsidR="005114DA" w:rsidRPr="00C254D0">
        <w:rPr>
          <w:rFonts w:ascii="Trebuchet MS" w:hAnsi="Trebuchet MS"/>
          <w:color w:val="ED0000"/>
          <w:sz w:val="24"/>
          <w:szCs w:val="24"/>
        </w:rPr>
        <w:t xml:space="preserve"> for building a noise wall with the deviation.}</w:t>
      </w:r>
    </w:p>
    <w:p w14:paraId="09E3B99E" w14:textId="6870AD8B" w:rsidR="005114DA" w:rsidRPr="00F83DA1" w:rsidRDefault="005114DA" w:rsidP="005114DA">
      <w:pPr>
        <w:pStyle w:val="Heading2"/>
        <w:rPr>
          <w:rFonts w:ascii="Trebuchet MS" w:hAnsi="Trebuchet MS"/>
          <w:caps/>
          <w:sz w:val="24"/>
          <w:szCs w:val="24"/>
        </w:rPr>
      </w:pPr>
      <w:r>
        <w:rPr>
          <w:rFonts w:ascii="Trebuchet MS" w:hAnsi="Trebuchet MS"/>
          <w:caps/>
          <w:sz w:val="24"/>
          <w:szCs w:val="24"/>
        </w:rPr>
        <w:t>DESIGN</w:t>
      </w:r>
      <w:r w:rsidRPr="00F83DA1">
        <w:rPr>
          <w:rFonts w:ascii="Trebuchet MS" w:hAnsi="Trebuchet MS"/>
          <w:caps/>
          <w:sz w:val="24"/>
          <w:szCs w:val="24"/>
        </w:rPr>
        <w:t xml:space="preserve"> </w:t>
      </w:r>
      <w:r>
        <w:rPr>
          <w:rFonts w:ascii="Trebuchet MS" w:hAnsi="Trebuchet MS"/>
          <w:caps/>
          <w:sz w:val="24"/>
          <w:szCs w:val="24"/>
        </w:rPr>
        <w:t>CRITERION</w:t>
      </w:r>
      <w:r w:rsidRPr="00F83DA1">
        <w:rPr>
          <w:rFonts w:ascii="Trebuchet MS" w:hAnsi="Trebuchet MS"/>
          <w:caps/>
          <w:sz w:val="24"/>
          <w:szCs w:val="24"/>
        </w:rPr>
        <w:t xml:space="preserve"> </w:t>
      </w:r>
      <w:r>
        <w:rPr>
          <w:rFonts w:ascii="Trebuchet MS" w:hAnsi="Trebuchet MS"/>
          <w:caps/>
          <w:sz w:val="24"/>
          <w:szCs w:val="24"/>
        </w:rPr>
        <w:t>2</w:t>
      </w:r>
      <w:r w:rsidRPr="00F83DA1">
        <w:rPr>
          <w:rFonts w:ascii="Trebuchet MS" w:hAnsi="Trebuchet MS"/>
          <w:caps/>
          <w:sz w:val="24"/>
          <w:szCs w:val="24"/>
        </w:rPr>
        <w:t xml:space="preserve"> </w:t>
      </w:r>
      <w:r>
        <w:rPr>
          <w:rFonts w:ascii="Trebuchet MS" w:hAnsi="Trebuchet MS"/>
          <w:caps/>
          <w:sz w:val="24"/>
          <w:szCs w:val="24"/>
        </w:rPr>
        <w:t xml:space="preserve">DEVIATION </w:t>
      </w:r>
      <w:r w:rsidRPr="00F83DA1">
        <w:rPr>
          <w:rFonts w:ascii="Trebuchet MS" w:hAnsi="Trebuchet MS"/>
          <w:caps/>
          <w:sz w:val="24"/>
          <w:szCs w:val="24"/>
        </w:rPr>
        <w:t>D</w:t>
      </w:r>
      <w:r>
        <w:rPr>
          <w:rFonts w:ascii="Trebuchet MS" w:hAnsi="Trebuchet MS"/>
          <w:caps/>
          <w:sz w:val="24"/>
          <w:szCs w:val="24"/>
        </w:rPr>
        <w:t>ISCUSSION</w:t>
      </w:r>
    </w:p>
    <w:p w14:paraId="005491E8" w14:textId="14B8A7B3" w:rsidR="005114DA" w:rsidRPr="00C254D0" w:rsidRDefault="005114DA" w:rsidP="005114DA">
      <w:pPr>
        <w:rPr>
          <w:rFonts w:ascii="Trebuchet MS" w:hAnsi="Trebuchet MS"/>
          <w:color w:val="ED0000"/>
          <w:sz w:val="24"/>
          <w:szCs w:val="24"/>
        </w:rPr>
      </w:pPr>
      <w:r w:rsidRPr="00C254D0">
        <w:rPr>
          <w:rFonts w:ascii="Trebuchet MS" w:hAnsi="Trebuchet MS"/>
          <w:color w:val="ED0000"/>
          <w:sz w:val="24"/>
          <w:szCs w:val="24"/>
        </w:rPr>
        <w:t>{If the project does not deviate from Design Criterion 2, this section heading and this text can be deleted. Otherwise, explain how the project deviates from the Design Criterion, why the proposed noise wall cannot meet the Design Criterion, and the  justification for building a noise wall with the deviation.}</w:t>
      </w:r>
    </w:p>
    <w:p w14:paraId="2EA6D8D9" w14:textId="559BC9DA" w:rsidR="009979AF" w:rsidRPr="00F83DA1" w:rsidRDefault="009979AF" w:rsidP="009979AF">
      <w:pPr>
        <w:pStyle w:val="Heading2"/>
        <w:rPr>
          <w:rFonts w:ascii="Trebuchet MS" w:hAnsi="Trebuchet MS"/>
          <w:caps/>
          <w:sz w:val="24"/>
          <w:szCs w:val="24"/>
        </w:rPr>
      </w:pPr>
      <w:r>
        <w:rPr>
          <w:rFonts w:ascii="Trebuchet MS" w:hAnsi="Trebuchet MS"/>
          <w:caps/>
          <w:sz w:val="24"/>
          <w:szCs w:val="24"/>
        </w:rPr>
        <w:t>DESIGN</w:t>
      </w:r>
      <w:r w:rsidRPr="00F83DA1">
        <w:rPr>
          <w:rFonts w:ascii="Trebuchet MS" w:hAnsi="Trebuchet MS"/>
          <w:caps/>
          <w:sz w:val="24"/>
          <w:szCs w:val="24"/>
        </w:rPr>
        <w:t xml:space="preserve"> </w:t>
      </w:r>
      <w:r>
        <w:rPr>
          <w:rFonts w:ascii="Trebuchet MS" w:hAnsi="Trebuchet MS"/>
          <w:caps/>
          <w:sz w:val="24"/>
          <w:szCs w:val="24"/>
        </w:rPr>
        <w:t>CRITERION</w:t>
      </w:r>
      <w:r w:rsidRPr="00F83DA1">
        <w:rPr>
          <w:rFonts w:ascii="Trebuchet MS" w:hAnsi="Trebuchet MS"/>
          <w:caps/>
          <w:sz w:val="24"/>
          <w:szCs w:val="24"/>
        </w:rPr>
        <w:t xml:space="preserve"> 3 D</w:t>
      </w:r>
      <w:r>
        <w:rPr>
          <w:rFonts w:ascii="Trebuchet MS" w:hAnsi="Trebuchet MS"/>
          <w:caps/>
          <w:sz w:val="24"/>
          <w:szCs w:val="24"/>
        </w:rPr>
        <w:t>ISCUSSION</w:t>
      </w:r>
    </w:p>
    <w:p w14:paraId="51D9BE52" w14:textId="77777777" w:rsidR="009979AF" w:rsidRPr="00C254D0" w:rsidRDefault="009979AF" w:rsidP="009979AF">
      <w:pPr>
        <w:rPr>
          <w:rFonts w:ascii="Trebuchet MS" w:hAnsi="Trebuchet MS" w:cs="Arial"/>
          <w:color w:val="ED0000"/>
          <w:sz w:val="24"/>
          <w:szCs w:val="24"/>
        </w:rPr>
      </w:pPr>
      <w:r w:rsidRPr="00C254D0">
        <w:rPr>
          <w:rFonts w:ascii="Trebuchet MS" w:hAnsi="Trebuchet MS" w:cs="Arial"/>
          <w:color w:val="ED0000"/>
          <w:sz w:val="24"/>
          <w:szCs w:val="24"/>
        </w:rPr>
        <w:t xml:space="preserve">{If this Design Criterion is not applicable to the project, this section heading and this text can be deleted. If this Design Criterion is applicable, describe the method used to address gaps and show that it was developed between CDOT and FHWA. At a minimum, explain how this Design Criterion is or is not being met. If the Design Criterion is not being met, provide </w:t>
      </w:r>
      <w:proofErr w:type="gramStart"/>
      <w:r w:rsidRPr="00C254D0">
        <w:rPr>
          <w:rFonts w:ascii="Trebuchet MS" w:hAnsi="Trebuchet MS" w:cs="Arial"/>
          <w:color w:val="ED0000"/>
          <w:sz w:val="24"/>
          <w:szCs w:val="24"/>
        </w:rPr>
        <w:t>the justification</w:t>
      </w:r>
      <w:proofErr w:type="gramEnd"/>
      <w:r w:rsidRPr="00C254D0">
        <w:rPr>
          <w:rFonts w:ascii="Trebuchet MS" w:hAnsi="Trebuchet MS" w:cs="Arial"/>
          <w:color w:val="ED0000"/>
          <w:sz w:val="24"/>
          <w:szCs w:val="24"/>
        </w:rPr>
        <w:t xml:space="preserve"> for not meeting it. Plan sheets showing how the Design Criterion is or is not met can be included and might be requested by CDOT and/or FHWA. Refer to any tables and/or figures that were developed and included in this memorandum to address this Design Criterion.} </w:t>
      </w:r>
    </w:p>
    <w:p w14:paraId="398352B4" w14:textId="09D0BA94" w:rsidR="005114DA" w:rsidRPr="00F83DA1" w:rsidRDefault="005114DA" w:rsidP="005114DA">
      <w:pPr>
        <w:pStyle w:val="Heading2"/>
        <w:rPr>
          <w:rFonts w:ascii="Trebuchet MS" w:hAnsi="Trebuchet MS"/>
          <w:caps/>
          <w:sz w:val="24"/>
          <w:szCs w:val="24"/>
        </w:rPr>
      </w:pPr>
      <w:r>
        <w:rPr>
          <w:rFonts w:ascii="Trebuchet MS" w:hAnsi="Trebuchet MS"/>
          <w:caps/>
          <w:sz w:val="24"/>
          <w:szCs w:val="24"/>
        </w:rPr>
        <w:t>DESIGN</w:t>
      </w:r>
      <w:r w:rsidRPr="00F83DA1">
        <w:rPr>
          <w:rFonts w:ascii="Trebuchet MS" w:hAnsi="Trebuchet MS"/>
          <w:caps/>
          <w:sz w:val="24"/>
          <w:szCs w:val="24"/>
        </w:rPr>
        <w:t xml:space="preserve"> </w:t>
      </w:r>
      <w:r>
        <w:rPr>
          <w:rFonts w:ascii="Trebuchet MS" w:hAnsi="Trebuchet MS"/>
          <w:caps/>
          <w:sz w:val="24"/>
          <w:szCs w:val="24"/>
        </w:rPr>
        <w:t>CRITERION</w:t>
      </w:r>
      <w:r w:rsidRPr="00F83DA1">
        <w:rPr>
          <w:rFonts w:ascii="Trebuchet MS" w:hAnsi="Trebuchet MS"/>
          <w:caps/>
          <w:sz w:val="24"/>
          <w:szCs w:val="24"/>
        </w:rPr>
        <w:t xml:space="preserve"> </w:t>
      </w:r>
      <w:r>
        <w:rPr>
          <w:rFonts w:ascii="Trebuchet MS" w:hAnsi="Trebuchet MS"/>
          <w:caps/>
          <w:sz w:val="24"/>
          <w:szCs w:val="24"/>
        </w:rPr>
        <w:t>4</w:t>
      </w:r>
      <w:r w:rsidRPr="00F83DA1">
        <w:rPr>
          <w:rFonts w:ascii="Trebuchet MS" w:hAnsi="Trebuchet MS"/>
          <w:caps/>
          <w:sz w:val="24"/>
          <w:szCs w:val="24"/>
        </w:rPr>
        <w:t xml:space="preserve"> </w:t>
      </w:r>
      <w:r>
        <w:rPr>
          <w:rFonts w:ascii="Trebuchet MS" w:hAnsi="Trebuchet MS"/>
          <w:caps/>
          <w:sz w:val="24"/>
          <w:szCs w:val="24"/>
        </w:rPr>
        <w:t xml:space="preserve">DEVIATION </w:t>
      </w:r>
      <w:r w:rsidRPr="00F83DA1">
        <w:rPr>
          <w:rFonts w:ascii="Trebuchet MS" w:hAnsi="Trebuchet MS"/>
          <w:caps/>
          <w:sz w:val="24"/>
          <w:szCs w:val="24"/>
        </w:rPr>
        <w:t>D</w:t>
      </w:r>
      <w:r>
        <w:rPr>
          <w:rFonts w:ascii="Trebuchet MS" w:hAnsi="Trebuchet MS"/>
          <w:caps/>
          <w:sz w:val="24"/>
          <w:szCs w:val="24"/>
        </w:rPr>
        <w:t>ISCUSSION</w:t>
      </w:r>
    </w:p>
    <w:p w14:paraId="7E08A10C" w14:textId="39D47241" w:rsidR="005114DA" w:rsidRPr="00C254D0" w:rsidRDefault="005114DA" w:rsidP="005114DA">
      <w:pPr>
        <w:rPr>
          <w:rFonts w:ascii="Trebuchet MS" w:hAnsi="Trebuchet MS"/>
          <w:color w:val="ED0000"/>
          <w:sz w:val="24"/>
          <w:szCs w:val="24"/>
        </w:rPr>
      </w:pPr>
      <w:r w:rsidRPr="00C254D0">
        <w:rPr>
          <w:rFonts w:ascii="Trebuchet MS" w:hAnsi="Trebuchet MS"/>
          <w:color w:val="ED0000"/>
          <w:sz w:val="24"/>
          <w:szCs w:val="24"/>
        </w:rPr>
        <w:t>{If the project does not deviate from Design Criterion 4, this section heading and this text can be deleted. Otherwise, explain how the project deviates from the Design Criterion, why the proposed noise wall cannot meet the Design Criterion, and the  justification for building a noise wall with the deviation.}</w:t>
      </w:r>
    </w:p>
    <w:p w14:paraId="29672030" w14:textId="17F554CB" w:rsidR="009979AF" w:rsidRDefault="009979AF" w:rsidP="009979AF">
      <w:pPr>
        <w:pStyle w:val="Heading2"/>
        <w:rPr>
          <w:rFonts w:ascii="Trebuchet MS" w:hAnsi="Trebuchet MS" w:cs="Arial"/>
          <w:sz w:val="24"/>
          <w:szCs w:val="24"/>
        </w:rPr>
      </w:pPr>
      <w:r>
        <w:rPr>
          <w:rFonts w:ascii="Trebuchet MS" w:hAnsi="Trebuchet MS" w:cs="Arial"/>
          <w:sz w:val="24"/>
          <w:szCs w:val="24"/>
        </w:rPr>
        <w:t>NOISE ANALYSIS</w:t>
      </w:r>
    </w:p>
    <w:p w14:paraId="744AA774" w14:textId="1EEF6CBD" w:rsidR="009979AF" w:rsidRDefault="009979AF" w:rsidP="009979AF">
      <w:pPr>
        <w:rPr>
          <w:rFonts w:ascii="Trebuchet MS" w:eastAsia="Times New Roman" w:hAnsi="Trebuchet MS" w:cs="Arial"/>
          <w:color w:val="222222"/>
          <w:sz w:val="24"/>
          <w:szCs w:val="24"/>
        </w:rPr>
      </w:pPr>
      <w:r w:rsidRPr="004B03B4">
        <w:rPr>
          <w:rFonts w:ascii="Trebuchet MS" w:hAnsi="Trebuchet MS"/>
          <w:sz w:val="24"/>
          <w:szCs w:val="24"/>
        </w:rPr>
        <w:t xml:space="preserve">The noise analysis includes identifying </w:t>
      </w:r>
      <w:r w:rsidR="00CE5F52">
        <w:rPr>
          <w:rFonts w:ascii="Trebuchet MS" w:hAnsi="Trebuchet MS"/>
          <w:sz w:val="24"/>
          <w:szCs w:val="24"/>
        </w:rPr>
        <w:t>the most conservative location(s) to place the line-of-sight lines</w:t>
      </w:r>
      <w:r>
        <w:rPr>
          <w:rFonts w:ascii="Trebuchet MS" w:hAnsi="Trebuchet MS"/>
          <w:sz w:val="24"/>
          <w:szCs w:val="24"/>
        </w:rPr>
        <w:t xml:space="preserve">, </w:t>
      </w:r>
      <w:r w:rsidR="00CE5F52">
        <w:rPr>
          <w:rFonts w:ascii="Trebuchet MS" w:hAnsi="Trebuchet MS"/>
          <w:sz w:val="24"/>
          <w:szCs w:val="24"/>
        </w:rPr>
        <w:t xml:space="preserve">determining line-of-sight lines start and end points, determining </w:t>
      </w:r>
      <w:r w:rsidR="00CE5F52">
        <w:rPr>
          <w:rFonts w:ascii="Trebuchet MS" w:hAnsi="Trebuchet MS"/>
          <w:sz w:val="24"/>
          <w:szCs w:val="24"/>
        </w:rPr>
        <w:lastRenderedPageBreak/>
        <w:t xml:space="preserve">and comparing the angles of the line-of-sight lines, and </w:t>
      </w:r>
      <w:proofErr w:type="gramStart"/>
      <w:r w:rsidR="00CE5F52">
        <w:rPr>
          <w:rFonts w:ascii="Trebuchet MS" w:hAnsi="Trebuchet MS"/>
          <w:sz w:val="24"/>
          <w:szCs w:val="24"/>
        </w:rPr>
        <w:t xml:space="preserve">the </w:t>
      </w:r>
      <w:r>
        <w:rPr>
          <w:rFonts w:ascii="Trebuchet MS" w:hAnsi="Trebuchet MS"/>
          <w:sz w:val="24"/>
          <w:szCs w:val="24"/>
        </w:rPr>
        <w:t>documenting</w:t>
      </w:r>
      <w:proofErr w:type="gramEnd"/>
      <w:r>
        <w:rPr>
          <w:rFonts w:ascii="Trebuchet MS" w:hAnsi="Trebuchet MS"/>
          <w:sz w:val="24"/>
          <w:szCs w:val="24"/>
        </w:rPr>
        <w:t xml:space="preserve"> the </w:t>
      </w:r>
      <w:r w:rsidR="00CE5F52">
        <w:rPr>
          <w:rFonts w:ascii="Trebuchet MS" w:hAnsi="Trebuchet MS"/>
          <w:sz w:val="24"/>
          <w:szCs w:val="24"/>
        </w:rPr>
        <w:t>analysis outcome</w:t>
      </w:r>
      <w:r w:rsidRPr="004B03B4">
        <w:rPr>
          <w:rFonts w:ascii="Trebuchet MS" w:hAnsi="Trebuchet MS"/>
          <w:sz w:val="24"/>
          <w:szCs w:val="24"/>
        </w:rPr>
        <w:t xml:space="preserve">. These steps are described in this </w:t>
      </w:r>
      <w:r>
        <w:rPr>
          <w:rFonts w:ascii="Trebuchet MS" w:hAnsi="Trebuchet MS"/>
          <w:sz w:val="24"/>
          <w:szCs w:val="24"/>
        </w:rPr>
        <w:t>section</w:t>
      </w:r>
      <w:r w:rsidRPr="004B03B4">
        <w:rPr>
          <w:rFonts w:ascii="Trebuchet MS" w:hAnsi="Trebuchet MS"/>
          <w:sz w:val="24"/>
          <w:szCs w:val="24"/>
        </w:rPr>
        <w:t>.</w:t>
      </w:r>
    </w:p>
    <w:p w14:paraId="6F06FB0F" w14:textId="1E92076F" w:rsidR="009979AF" w:rsidRDefault="00CE5F52" w:rsidP="009979AF">
      <w:pPr>
        <w:pStyle w:val="Heading3"/>
        <w:rPr>
          <w:caps/>
        </w:rPr>
      </w:pPr>
      <w:r>
        <w:t>Location of Line-of-Sight Lines</w:t>
      </w:r>
      <w:r w:rsidR="009979AF">
        <w:rPr>
          <w:caps/>
        </w:rPr>
        <w:t xml:space="preserve"> </w:t>
      </w:r>
    </w:p>
    <w:p w14:paraId="2512F28E" w14:textId="77777777" w:rsidR="00956BE7" w:rsidRDefault="00956BE7" w:rsidP="009979AF">
      <w:pPr>
        <w:rPr>
          <w:rFonts w:ascii="Trebuchet MS" w:hAnsi="Trebuchet MS"/>
          <w:sz w:val="24"/>
          <w:szCs w:val="24"/>
        </w:rPr>
      </w:pPr>
    </w:p>
    <w:p w14:paraId="4C5303E2" w14:textId="7D96FAEF" w:rsidR="00CE5F52" w:rsidRDefault="007926A7" w:rsidP="009979AF">
      <w:pPr>
        <w:rPr>
          <w:rFonts w:ascii="Trebuchet MS" w:hAnsi="Trebuchet MS" w:cs="Arial"/>
          <w:sz w:val="24"/>
          <w:szCs w:val="24"/>
        </w:rPr>
      </w:pPr>
      <w:r>
        <w:rPr>
          <w:rFonts w:ascii="Trebuchet MS" w:hAnsi="Trebuchet MS"/>
          <w:sz w:val="24"/>
          <w:szCs w:val="24"/>
        </w:rPr>
        <w:t>Requirements for p</w:t>
      </w:r>
      <w:r w:rsidR="00CE5F52">
        <w:rPr>
          <w:rFonts w:ascii="Trebuchet MS" w:hAnsi="Trebuchet MS"/>
          <w:sz w:val="24"/>
          <w:szCs w:val="24"/>
        </w:rPr>
        <w:t>lacement of the line-of-sight lines</w:t>
      </w:r>
      <w:r w:rsidR="009979AF" w:rsidRPr="00C61E1F">
        <w:rPr>
          <w:rFonts w:ascii="Trebuchet MS" w:hAnsi="Trebuchet MS"/>
          <w:sz w:val="24"/>
          <w:szCs w:val="24"/>
        </w:rPr>
        <w:t xml:space="preserve"> is described in Section </w:t>
      </w:r>
      <w:r w:rsidR="00CE5F52">
        <w:rPr>
          <w:rFonts w:ascii="Trebuchet MS" w:hAnsi="Trebuchet MS"/>
          <w:sz w:val="24"/>
          <w:szCs w:val="24"/>
        </w:rPr>
        <w:t>6</w:t>
      </w:r>
      <w:r w:rsidR="009979AF" w:rsidRPr="00C61E1F">
        <w:rPr>
          <w:rFonts w:ascii="Trebuchet MS" w:hAnsi="Trebuchet MS"/>
          <w:sz w:val="24"/>
          <w:szCs w:val="24"/>
        </w:rPr>
        <w:t xml:space="preserve">.1 of </w:t>
      </w:r>
      <w:r w:rsidR="009979AF">
        <w:rPr>
          <w:rFonts w:ascii="Trebuchet MS" w:hAnsi="Trebuchet MS" w:cs="Arial"/>
          <w:sz w:val="24"/>
          <w:szCs w:val="24"/>
        </w:rPr>
        <w:t>CDOT’s 2025 guidance document “</w:t>
      </w:r>
      <w:r w:rsidR="009979AF" w:rsidRPr="00071FBF">
        <w:rPr>
          <w:rFonts w:ascii="Trebuchet MS" w:hAnsi="Trebuchet MS" w:cs="Arial"/>
          <w:i/>
          <w:iCs/>
          <w:sz w:val="24"/>
          <w:szCs w:val="24"/>
        </w:rPr>
        <w:t>In-Kind Noise Wall Replacement Guidelines and Memorandum Templates</w:t>
      </w:r>
      <w:r w:rsidR="009979AF">
        <w:rPr>
          <w:rFonts w:ascii="Trebuchet MS" w:hAnsi="Trebuchet MS" w:cs="Arial"/>
          <w:i/>
          <w:iCs/>
          <w:sz w:val="24"/>
          <w:szCs w:val="24"/>
        </w:rPr>
        <w:t>.</w:t>
      </w:r>
      <w:r w:rsidR="009979AF">
        <w:rPr>
          <w:rFonts w:ascii="Trebuchet MS" w:hAnsi="Trebuchet MS" w:cs="Arial"/>
          <w:sz w:val="24"/>
          <w:szCs w:val="24"/>
        </w:rPr>
        <w:t xml:space="preserve">” </w:t>
      </w:r>
      <w:r w:rsidR="00B97807">
        <w:rPr>
          <w:rFonts w:ascii="Trebuchet MS" w:hAnsi="Trebuchet MS" w:cs="Arial"/>
          <w:sz w:val="24"/>
          <w:szCs w:val="24"/>
        </w:rPr>
        <w:t>L</w:t>
      </w:r>
      <w:r w:rsidR="00B97807">
        <w:rPr>
          <w:rFonts w:ascii="Trebuchet MS" w:hAnsi="Trebuchet MS" w:cs="Arial"/>
          <w:bCs/>
          <w:sz w:val="24"/>
          <w:szCs w:val="24"/>
        </w:rPr>
        <w:t xml:space="preserve">ine-of-sight lines end at the top of the existing and proposed noise walls. </w:t>
      </w:r>
      <w:r w:rsidR="00CE5B54">
        <w:rPr>
          <w:rFonts w:ascii="Trebuchet MS" w:hAnsi="Trebuchet MS" w:cs="Arial"/>
          <w:sz w:val="24"/>
          <w:szCs w:val="24"/>
        </w:rPr>
        <w:t xml:space="preserve">The line-of-sight line(s) </w:t>
      </w:r>
      <w:proofErr w:type="gramStart"/>
      <w:r w:rsidR="00CE5B54">
        <w:rPr>
          <w:rFonts w:ascii="Trebuchet MS" w:hAnsi="Trebuchet MS" w:cs="Arial"/>
          <w:sz w:val="24"/>
          <w:szCs w:val="24"/>
        </w:rPr>
        <w:t>start</w:t>
      </w:r>
      <w:proofErr w:type="gramEnd"/>
      <w:r w:rsidR="00CE5B54">
        <w:rPr>
          <w:rFonts w:ascii="Trebuchet MS" w:hAnsi="Trebuchet MS" w:cs="Arial"/>
          <w:sz w:val="24"/>
          <w:szCs w:val="24"/>
        </w:rPr>
        <w:t xml:space="preserve"> at the </w:t>
      </w:r>
      <w:r w:rsidR="00CE5B54">
        <w:rPr>
          <w:rFonts w:ascii="Trebuchet MS" w:eastAsia="Times New Roman" w:hAnsi="Trebuchet MS" w:cs="Arial"/>
          <w:color w:val="222222"/>
          <w:sz w:val="24"/>
          <w:szCs w:val="24"/>
        </w:rPr>
        <w:t xml:space="preserve">most conservative location(s). </w:t>
      </w:r>
      <w:r w:rsidR="00CE5F52">
        <w:rPr>
          <w:rFonts w:ascii="Trebuchet MS" w:hAnsi="Trebuchet MS" w:cs="Arial"/>
          <w:sz w:val="24"/>
          <w:szCs w:val="24"/>
        </w:rPr>
        <w:t xml:space="preserve">For this project, it was determined </w:t>
      </w:r>
      <w:r w:rsidR="00CE5F52" w:rsidRPr="00C254D0">
        <w:rPr>
          <w:rFonts w:ascii="Trebuchet MS" w:eastAsia="Times New Roman" w:hAnsi="Trebuchet MS" w:cs="Arial"/>
          <w:color w:val="ED0000"/>
          <w:sz w:val="24"/>
          <w:szCs w:val="24"/>
        </w:rPr>
        <w:t>{Include one of the following two choices, whichever is applicable, and delete the other choice.}</w:t>
      </w:r>
      <w:r w:rsidR="00CE5F52" w:rsidRPr="00B54A2F">
        <w:rPr>
          <w:rFonts w:ascii="Trebuchet MS" w:eastAsia="Times New Roman" w:hAnsi="Trebuchet MS" w:cs="Arial"/>
          <w:sz w:val="24"/>
          <w:szCs w:val="24"/>
        </w:rPr>
        <w:t xml:space="preserve"> </w:t>
      </w:r>
      <w:r w:rsidR="0069681A">
        <w:rPr>
          <w:rFonts w:ascii="Trebuchet MS" w:eastAsia="Times New Roman" w:hAnsi="Trebuchet MS" w:cs="Arial"/>
          <w:sz w:val="24"/>
          <w:szCs w:val="24"/>
        </w:rPr>
        <w:t>that t</w:t>
      </w:r>
      <w:r w:rsidR="00CE5F52" w:rsidRPr="00B54A2F">
        <w:rPr>
          <w:rFonts w:ascii="Trebuchet MS" w:eastAsia="Times New Roman" w:hAnsi="Trebuchet MS" w:cs="Arial"/>
          <w:sz w:val="24"/>
          <w:szCs w:val="24"/>
        </w:rPr>
        <w:t>he</w:t>
      </w:r>
      <w:r w:rsidR="00CE5F52">
        <w:rPr>
          <w:rFonts w:ascii="Trebuchet MS" w:eastAsia="Times New Roman" w:hAnsi="Trebuchet MS" w:cs="Arial"/>
          <w:color w:val="222222"/>
          <w:sz w:val="24"/>
          <w:szCs w:val="24"/>
        </w:rPr>
        <w:t xml:space="preserve"> most conservative location for the line-of-sight analysis of the existing and proposed noise wall</w:t>
      </w:r>
      <w:r w:rsidR="00CE5F52" w:rsidRPr="00B54A2F">
        <w:rPr>
          <w:rFonts w:ascii="Trebuchet MS" w:eastAsia="Times New Roman" w:hAnsi="Trebuchet MS" w:cs="Arial"/>
          <w:color w:val="222222"/>
          <w:sz w:val="24"/>
          <w:szCs w:val="24"/>
        </w:rPr>
        <w:t xml:space="preserve"> </w:t>
      </w:r>
      <w:r w:rsidR="00CE5F52">
        <w:rPr>
          <w:rFonts w:ascii="Trebuchet MS" w:eastAsia="Times New Roman" w:hAnsi="Trebuchet MS" w:cs="Arial"/>
          <w:color w:val="222222"/>
          <w:sz w:val="24"/>
          <w:szCs w:val="24"/>
        </w:rPr>
        <w:t>is the same location</w:t>
      </w:r>
      <w:r w:rsidR="00956BE7">
        <w:rPr>
          <w:rFonts w:ascii="Trebuchet MS" w:eastAsia="Times New Roman" w:hAnsi="Trebuchet MS" w:cs="Arial"/>
          <w:color w:val="222222"/>
          <w:sz w:val="24"/>
          <w:szCs w:val="24"/>
        </w:rPr>
        <w:t xml:space="preserve">, which is </w:t>
      </w:r>
      <w:r>
        <w:rPr>
          <w:rFonts w:ascii="Trebuchet MS" w:eastAsia="Times New Roman" w:hAnsi="Trebuchet MS" w:cs="Arial"/>
          <w:color w:val="222222"/>
          <w:sz w:val="24"/>
          <w:szCs w:val="24"/>
        </w:rPr>
        <w:t xml:space="preserve">at </w:t>
      </w:r>
      <w:r w:rsidR="00956BE7">
        <w:rPr>
          <w:rFonts w:ascii="Trebuchet MS" w:eastAsia="Times New Roman" w:hAnsi="Trebuchet MS" w:cs="Arial"/>
          <w:color w:val="222222"/>
          <w:sz w:val="24"/>
          <w:szCs w:val="24"/>
        </w:rPr>
        <w:t xml:space="preserve">Station </w:t>
      </w:r>
      <w:r w:rsidRPr="00A9140D">
        <w:rPr>
          <w:rFonts w:ascii="Trebuchet MS" w:hAnsi="Trebuchet MS" w:cs="Arial"/>
          <w:b/>
          <w:bCs/>
          <w:color w:val="222222"/>
          <w:sz w:val="24"/>
          <w:szCs w:val="24"/>
          <w:highlight w:val="lightGray"/>
        </w:rPr>
        <w:t>[###]</w:t>
      </w:r>
      <w:r w:rsidR="00CE5B54">
        <w:rPr>
          <w:rFonts w:ascii="Trebuchet MS" w:hAnsi="Trebuchet MS" w:cs="Arial"/>
          <w:b/>
          <w:bCs/>
          <w:color w:val="222222"/>
          <w:sz w:val="24"/>
          <w:szCs w:val="24"/>
        </w:rPr>
        <w:t xml:space="preserve"> </w:t>
      </w:r>
      <w:r w:rsidR="00CE5B54" w:rsidRPr="00CE5B54">
        <w:rPr>
          <w:rFonts w:ascii="Trebuchet MS" w:hAnsi="Trebuchet MS" w:cs="Arial"/>
          <w:color w:val="222222"/>
          <w:sz w:val="24"/>
          <w:szCs w:val="24"/>
        </w:rPr>
        <w:t xml:space="preserve">and </w:t>
      </w:r>
      <w:r w:rsidR="00CE5B54">
        <w:rPr>
          <w:rFonts w:ascii="Trebuchet MS" w:hAnsi="Trebuchet MS" w:cs="Arial"/>
          <w:color w:val="222222"/>
          <w:sz w:val="24"/>
          <w:szCs w:val="24"/>
        </w:rPr>
        <w:t xml:space="preserve">approximately at </w:t>
      </w:r>
      <w:r w:rsidR="00CE5B54" w:rsidRPr="00CE5B54">
        <w:rPr>
          <w:rFonts w:ascii="Trebuchet MS" w:hAnsi="Trebuchet MS" w:cs="Arial"/>
          <w:color w:val="222222"/>
          <w:sz w:val="24"/>
          <w:szCs w:val="24"/>
          <w:highlight w:val="lightGray"/>
        </w:rPr>
        <w:t>[describe where the sight line begins using something that could be identified on a map, such as cross streets or an address]</w:t>
      </w:r>
      <w:r w:rsidR="0069681A" w:rsidRPr="00CE5B54">
        <w:rPr>
          <w:rFonts w:ascii="Trebuchet MS" w:eastAsia="Times New Roman" w:hAnsi="Trebuchet MS" w:cs="Arial"/>
          <w:color w:val="222222"/>
          <w:sz w:val="24"/>
          <w:szCs w:val="24"/>
        </w:rPr>
        <w:t>.</w:t>
      </w:r>
      <w:r w:rsidR="0069681A">
        <w:rPr>
          <w:rFonts w:ascii="Trebuchet MS" w:eastAsia="Times New Roman" w:hAnsi="Trebuchet MS" w:cs="Arial"/>
          <w:color w:val="222222"/>
          <w:sz w:val="24"/>
          <w:szCs w:val="24"/>
        </w:rPr>
        <w:t xml:space="preserve"> </w:t>
      </w:r>
      <w:r w:rsidR="0069681A" w:rsidRPr="00C254D0">
        <w:rPr>
          <w:rFonts w:ascii="Trebuchet MS" w:eastAsia="Times New Roman" w:hAnsi="Trebuchet MS" w:cs="Arial"/>
          <w:color w:val="ED0000"/>
          <w:sz w:val="24"/>
          <w:szCs w:val="24"/>
        </w:rPr>
        <w:t>OR</w:t>
      </w:r>
      <w:r w:rsidR="0069681A">
        <w:rPr>
          <w:rFonts w:ascii="Trebuchet MS" w:eastAsia="Times New Roman" w:hAnsi="Trebuchet MS" w:cs="Arial"/>
          <w:color w:val="222222"/>
          <w:sz w:val="24"/>
          <w:szCs w:val="24"/>
        </w:rPr>
        <w:t xml:space="preserve"> </w:t>
      </w:r>
      <w:r w:rsidR="0069681A">
        <w:rPr>
          <w:rFonts w:ascii="Trebuchet MS" w:eastAsia="Times New Roman" w:hAnsi="Trebuchet MS" w:cs="Arial"/>
          <w:sz w:val="24"/>
          <w:szCs w:val="24"/>
        </w:rPr>
        <w:t>that t</w:t>
      </w:r>
      <w:r w:rsidR="0069681A" w:rsidRPr="00B54A2F">
        <w:rPr>
          <w:rFonts w:ascii="Trebuchet MS" w:eastAsia="Times New Roman" w:hAnsi="Trebuchet MS" w:cs="Arial"/>
          <w:sz w:val="24"/>
          <w:szCs w:val="24"/>
        </w:rPr>
        <w:t>he</w:t>
      </w:r>
      <w:r w:rsidR="0069681A">
        <w:rPr>
          <w:rFonts w:ascii="Trebuchet MS" w:eastAsia="Times New Roman" w:hAnsi="Trebuchet MS" w:cs="Arial"/>
          <w:color w:val="222222"/>
          <w:sz w:val="24"/>
          <w:szCs w:val="24"/>
        </w:rPr>
        <w:t xml:space="preserve"> most conservative location for the line-of-sight analysis of the existing and proposed noise wall</w:t>
      </w:r>
      <w:r w:rsidR="0069681A" w:rsidRPr="00B54A2F">
        <w:rPr>
          <w:rFonts w:ascii="Trebuchet MS" w:eastAsia="Times New Roman" w:hAnsi="Trebuchet MS" w:cs="Arial"/>
          <w:color w:val="222222"/>
          <w:sz w:val="24"/>
          <w:szCs w:val="24"/>
        </w:rPr>
        <w:t xml:space="preserve"> </w:t>
      </w:r>
      <w:r w:rsidR="0069681A">
        <w:rPr>
          <w:rFonts w:ascii="Trebuchet MS" w:eastAsia="Times New Roman" w:hAnsi="Trebuchet MS" w:cs="Arial"/>
          <w:color w:val="222222"/>
          <w:sz w:val="24"/>
          <w:szCs w:val="24"/>
        </w:rPr>
        <w:t>are at different locations.</w:t>
      </w:r>
      <w:r>
        <w:rPr>
          <w:rFonts w:ascii="Trebuchet MS" w:eastAsia="Times New Roman" w:hAnsi="Trebuchet MS" w:cs="Arial"/>
          <w:color w:val="222222"/>
          <w:sz w:val="24"/>
          <w:szCs w:val="24"/>
        </w:rPr>
        <w:t xml:space="preserve"> The existing wall conservative location is at Station </w:t>
      </w:r>
      <w:r w:rsidRPr="00A9140D">
        <w:rPr>
          <w:rFonts w:ascii="Trebuchet MS" w:hAnsi="Trebuchet MS" w:cs="Arial"/>
          <w:b/>
          <w:bCs/>
          <w:color w:val="222222"/>
          <w:sz w:val="24"/>
          <w:szCs w:val="24"/>
          <w:highlight w:val="lightGray"/>
        </w:rPr>
        <w:t>[###]</w:t>
      </w:r>
      <w:r w:rsidR="00CE5B54">
        <w:rPr>
          <w:rFonts w:ascii="Trebuchet MS" w:hAnsi="Trebuchet MS" w:cs="Arial"/>
          <w:b/>
          <w:bCs/>
          <w:color w:val="222222"/>
          <w:sz w:val="24"/>
          <w:szCs w:val="24"/>
        </w:rPr>
        <w:t xml:space="preserve"> </w:t>
      </w:r>
      <w:r w:rsidR="00CE5B54" w:rsidRPr="00CE5B54">
        <w:rPr>
          <w:rFonts w:ascii="Trebuchet MS" w:hAnsi="Trebuchet MS" w:cs="Arial"/>
          <w:color w:val="222222"/>
          <w:sz w:val="24"/>
          <w:szCs w:val="24"/>
        </w:rPr>
        <w:t xml:space="preserve">and </w:t>
      </w:r>
      <w:r w:rsidR="00CE5B54">
        <w:rPr>
          <w:rFonts w:ascii="Trebuchet MS" w:hAnsi="Trebuchet MS" w:cs="Arial"/>
          <w:color w:val="222222"/>
          <w:sz w:val="24"/>
          <w:szCs w:val="24"/>
        </w:rPr>
        <w:t xml:space="preserve">approximately at </w:t>
      </w:r>
      <w:r w:rsidR="00CE5B54" w:rsidRPr="00CE5B54">
        <w:rPr>
          <w:rFonts w:ascii="Trebuchet MS" w:hAnsi="Trebuchet MS" w:cs="Arial"/>
          <w:color w:val="222222"/>
          <w:sz w:val="24"/>
          <w:szCs w:val="24"/>
          <w:highlight w:val="lightGray"/>
        </w:rPr>
        <w:t>[describe where the sight line begins using something that could be identified on a map, such as cross streets or an address]</w:t>
      </w:r>
      <w:r>
        <w:rPr>
          <w:rFonts w:ascii="Trebuchet MS" w:eastAsia="Times New Roman" w:hAnsi="Trebuchet MS" w:cs="Arial"/>
          <w:color w:val="222222"/>
          <w:sz w:val="24"/>
          <w:szCs w:val="24"/>
        </w:rPr>
        <w:t xml:space="preserve">. The proposed wall conservative location is at Station </w:t>
      </w:r>
      <w:r w:rsidRPr="00A9140D">
        <w:rPr>
          <w:rFonts w:ascii="Trebuchet MS" w:hAnsi="Trebuchet MS" w:cs="Arial"/>
          <w:b/>
          <w:bCs/>
          <w:color w:val="222222"/>
          <w:sz w:val="24"/>
          <w:szCs w:val="24"/>
          <w:highlight w:val="lightGray"/>
        </w:rPr>
        <w:t>[###]</w:t>
      </w:r>
      <w:r w:rsidR="00CE5B54">
        <w:rPr>
          <w:rFonts w:ascii="Trebuchet MS" w:hAnsi="Trebuchet MS" w:cs="Arial"/>
          <w:b/>
          <w:bCs/>
          <w:color w:val="222222"/>
          <w:sz w:val="24"/>
          <w:szCs w:val="24"/>
        </w:rPr>
        <w:t xml:space="preserve"> </w:t>
      </w:r>
      <w:r w:rsidR="00CE5B54" w:rsidRPr="00CE5B54">
        <w:rPr>
          <w:rFonts w:ascii="Trebuchet MS" w:hAnsi="Trebuchet MS" w:cs="Arial"/>
          <w:color w:val="222222"/>
          <w:sz w:val="24"/>
          <w:szCs w:val="24"/>
        </w:rPr>
        <w:t xml:space="preserve">and </w:t>
      </w:r>
      <w:r w:rsidR="00CE5B54">
        <w:rPr>
          <w:rFonts w:ascii="Trebuchet MS" w:hAnsi="Trebuchet MS" w:cs="Arial"/>
          <w:color w:val="222222"/>
          <w:sz w:val="24"/>
          <w:szCs w:val="24"/>
        </w:rPr>
        <w:t xml:space="preserve">approximately at </w:t>
      </w:r>
      <w:r w:rsidR="00CE5B54" w:rsidRPr="00CE5B54">
        <w:rPr>
          <w:rFonts w:ascii="Trebuchet MS" w:hAnsi="Trebuchet MS" w:cs="Arial"/>
          <w:color w:val="222222"/>
          <w:sz w:val="24"/>
          <w:szCs w:val="24"/>
          <w:highlight w:val="lightGray"/>
        </w:rPr>
        <w:t>[describe where the sight line begins using something that could be identified on a map, such as cross streets or an address]</w:t>
      </w:r>
      <w:r>
        <w:rPr>
          <w:rFonts w:ascii="Trebuchet MS" w:eastAsia="Times New Roman" w:hAnsi="Trebuchet MS" w:cs="Arial"/>
          <w:color w:val="222222"/>
          <w:sz w:val="24"/>
          <w:szCs w:val="24"/>
        </w:rPr>
        <w:t xml:space="preserve">. </w:t>
      </w:r>
      <w:r w:rsidRPr="00C254D0">
        <w:rPr>
          <w:rFonts w:ascii="Trebuchet MS" w:eastAsia="Times New Roman" w:hAnsi="Trebuchet MS" w:cs="Arial"/>
          <w:color w:val="ED0000"/>
          <w:sz w:val="24"/>
          <w:szCs w:val="24"/>
        </w:rPr>
        <w:t xml:space="preserve">{The next sentence is included </w:t>
      </w:r>
      <w:r w:rsidR="000000CE" w:rsidRPr="00C254D0">
        <w:rPr>
          <w:rFonts w:ascii="Trebuchet MS" w:eastAsia="Times New Roman" w:hAnsi="Trebuchet MS" w:cs="Arial"/>
          <w:color w:val="ED0000"/>
          <w:sz w:val="24"/>
          <w:szCs w:val="24"/>
        </w:rPr>
        <w:t>and applies whether one or two locations are needed.</w:t>
      </w:r>
      <w:r w:rsidRPr="00C254D0">
        <w:rPr>
          <w:rFonts w:ascii="Trebuchet MS" w:eastAsia="Times New Roman" w:hAnsi="Trebuchet MS" w:cs="Arial"/>
          <w:color w:val="ED0000"/>
          <w:sz w:val="24"/>
          <w:szCs w:val="24"/>
        </w:rPr>
        <w:t xml:space="preserve">} </w:t>
      </w:r>
      <w:r w:rsidRPr="007926A7">
        <w:rPr>
          <w:rFonts w:ascii="Trebuchet MS" w:eastAsia="Times New Roman" w:hAnsi="Trebuchet MS" w:cs="Arial"/>
          <w:color w:val="000000" w:themeColor="text1"/>
          <w:sz w:val="24"/>
          <w:szCs w:val="24"/>
        </w:rPr>
        <w:t>The line</w:t>
      </w:r>
      <w:r>
        <w:rPr>
          <w:rFonts w:ascii="Trebuchet MS" w:eastAsia="Times New Roman" w:hAnsi="Trebuchet MS" w:cs="Arial"/>
          <w:color w:val="000000" w:themeColor="text1"/>
          <w:sz w:val="24"/>
          <w:szCs w:val="24"/>
        </w:rPr>
        <w:t xml:space="preserve">-of-sight lines start at grade level of the edge of the closest through lane on </w:t>
      </w:r>
      <w:r w:rsidR="00CE5B54" w:rsidRPr="00CE5B54">
        <w:rPr>
          <w:rFonts w:ascii="Trebuchet MS" w:eastAsia="Times New Roman" w:hAnsi="Trebuchet MS" w:cs="Arial"/>
          <w:color w:val="000000" w:themeColor="text1"/>
          <w:sz w:val="24"/>
          <w:szCs w:val="24"/>
          <w:highlight w:val="lightGray"/>
        </w:rPr>
        <w:t>[</w:t>
      </w:r>
      <w:r w:rsidR="000000CE" w:rsidRPr="00CE5B54">
        <w:rPr>
          <w:rFonts w:ascii="Trebuchet MS" w:hAnsi="Trebuchet MS" w:cs="Arial"/>
          <w:color w:val="000000" w:themeColor="text1"/>
          <w:sz w:val="24"/>
          <w:szCs w:val="24"/>
          <w:highlight w:val="lightGray"/>
        </w:rPr>
        <w:t>primary roadway and direction associated with the wall (e.g., WB I-70</w:t>
      </w:r>
      <w:r w:rsidR="00CE5B54">
        <w:rPr>
          <w:rFonts w:ascii="Trebuchet MS" w:hAnsi="Trebuchet MS" w:cs="Arial"/>
          <w:color w:val="000000" w:themeColor="text1"/>
          <w:sz w:val="24"/>
          <w:szCs w:val="24"/>
          <w:highlight w:val="lightGray"/>
        </w:rPr>
        <w:t>)]</w:t>
      </w:r>
      <w:r w:rsidR="00CE5B54">
        <w:rPr>
          <w:rFonts w:ascii="Trebuchet MS" w:hAnsi="Trebuchet MS" w:cs="Arial"/>
          <w:color w:val="000000" w:themeColor="text1"/>
          <w:sz w:val="24"/>
          <w:szCs w:val="24"/>
        </w:rPr>
        <w:t>.</w:t>
      </w:r>
    </w:p>
    <w:p w14:paraId="6CD216AE" w14:textId="1B10FAFB" w:rsidR="009979AF" w:rsidRDefault="00B97807" w:rsidP="009979AF">
      <w:pPr>
        <w:pStyle w:val="Heading3"/>
        <w:rPr>
          <w:caps/>
        </w:rPr>
      </w:pPr>
      <w:r>
        <w:t>Line-of-Sight Line Angles</w:t>
      </w:r>
      <w:r w:rsidR="009979AF">
        <w:rPr>
          <w:caps/>
        </w:rPr>
        <w:t xml:space="preserve"> </w:t>
      </w:r>
    </w:p>
    <w:p w14:paraId="52BCEF78" w14:textId="77777777" w:rsidR="009979AF" w:rsidRDefault="009979AF" w:rsidP="009979AF">
      <w:pPr>
        <w:pStyle w:val="TableText"/>
      </w:pPr>
    </w:p>
    <w:p w14:paraId="025A4A9A" w14:textId="4F7148EE" w:rsidR="009979AF" w:rsidRPr="00430FF6" w:rsidRDefault="0080524E" w:rsidP="0080524E">
      <w:pPr>
        <w:rPr>
          <w:rFonts w:ascii="Trebuchet MS" w:hAnsi="Trebuchet MS"/>
          <w:sz w:val="24"/>
          <w:szCs w:val="24"/>
        </w:rPr>
      </w:pPr>
      <w:r w:rsidRPr="00C254D0">
        <w:rPr>
          <w:rFonts w:ascii="Trebuchet MS" w:eastAsia="Times New Roman" w:hAnsi="Trebuchet MS" w:cs="Arial"/>
          <w:color w:val="ED0000"/>
          <w:sz w:val="24"/>
          <w:szCs w:val="24"/>
        </w:rPr>
        <w:t>{Include one of the following two choices, whichever is applicable, and delete the other choice.}</w:t>
      </w:r>
      <w:r w:rsidRPr="00B54A2F">
        <w:rPr>
          <w:rFonts w:ascii="Trebuchet MS" w:eastAsia="Times New Roman" w:hAnsi="Trebuchet MS" w:cs="Arial"/>
          <w:sz w:val="24"/>
          <w:szCs w:val="24"/>
        </w:rPr>
        <w:t xml:space="preserve"> </w:t>
      </w:r>
      <w:r>
        <w:rPr>
          <w:rFonts w:ascii="Trebuchet MS" w:eastAsia="Times New Roman" w:hAnsi="Trebuchet MS" w:cs="Arial"/>
          <w:sz w:val="24"/>
          <w:szCs w:val="24"/>
        </w:rPr>
        <w:t>Two lines-of-sight lines were developed at one location. The line-of-sight line between the roadway and existing noise wall is at an angle of [</w:t>
      </w:r>
      <w:r w:rsidRPr="0080524E">
        <w:rPr>
          <w:rFonts w:ascii="Trebuchet MS" w:eastAsia="Times New Roman" w:hAnsi="Trebuchet MS" w:cs="Arial"/>
          <w:sz w:val="24"/>
          <w:szCs w:val="24"/>
          <w:highlight w:val="lightGray"/>
        </w:rPr>
        <w:t>XX.X</w:t>
      </w:r>
      <w:r>
        <w:rPr>
          <w:rFonts w:ascii="Trebuchet MS" w:eastAsia="Times New Roman" w:hAnsi="Trebuchet MS" w:cs="Arial"/>
          <w:sz w:val="24"/>
          <w:szCs w:val="24"/>
        </w:rPr>
        <w:t>] degrees. The line-of-sight line between the roadway and proposed noise wall is at an angle of [</w:t>
      </w:r>
      <w:r w:rsidRPr="0080524E">
        <w:rPr>
          <w:rFonts w:ascii="Trebuchet MS" w:eastAsia="Times New Roman" w:hAnsi="Trebuchet MS" w:cs="Arial"/>
          <w:sz w:val="24"/>
          <w:szCs w:val="24"/>
          <w:highlight w:val="lightGray"/>
        </w:rPr>
        <w:t>XX.X</w:t>
      </w:r>
      <w:r>
        <w:rPr>
          <w:rFonts w:ascii="Trebuchet MS" w:eastAsia="Times New Roman" w:hAnsi="Trebuchet MS" w:cs="Arial"/>
          <w:sz w:val="24"/>
          <w:szCs w:val="24"/>
        </w:rPr>
        <w:t xml:space="preserve">] degrees. </w:t>
      </w:r>
      <w:r w:rsidRPr="00C254D0">
        <w:rPr>
          <w:rFonts w:ascii="Trebuchet MS" w:eastAsia="Times New Roman" w:hAnsi="Trebuchet MS" w:cs="Arial"/>
          <w:color w:val="ED0000"/>
          <w:sz w:val="24"/>
          <w:szCs w:val="24"/>
        </w:rPr>
        <w:t>OR</w:t>
      </w:r>
      <w:r>
        <w:rPr>
          <w:rFonts w:ascii="Trebuchet MS" w:eastAsia="Times New Roman" w:hAnsi="Trebuchet MS" w:cs="Arial"/>
          <w:sz w:val="24"/>
          <w:szCs w:val="24"/>
        </w:rPr>
        <w:t xml:space="preserve"> Four lines-of-sight lines were developed at two locations (one set of lines per location). At t</w:t>
      </w:r>
      <w:r>
        <w:rPr>
          <w:rFonts w:ascii="Trebuchet MS" w:eastAsia="Times New Roman" w:hAnsi="Trebuchet MS" w:cs="Arial"/>
          <w:color w:val="222222"/>
          <w:sz w:val="24"/>
          <w:szCs w:val="24"/>
        </w:rPr>
        <w:t>he existing wall conservative location,</w:t>
      </w:r>
      <w:r>
        <w:rPr>
          <w:rFonts w:ascii="Trebuchet MS" w:eastAsia="Times New Roman" w:hAnsi="Trebuchet MS" w:cs="Arial"/>
          <w:sz w:val="24"/>
          <w:szCs w:val="24"/>
        </w:rPr>
        <w:t xml:space="preserve"> the line-of-sight line between the roadway and existing noise wall is at an angle of [</w:t>
      </w:r>
      <w:r w:rsidRPr="0080524E">
        <w:rPr>
          <w:rFonts w:ascii="Trebuchet MS" w:eastAsia="Times New Roman" w:hAnsi="Trebuchet MS" w:cs="Arial"/>
          <w:sz w:val="24"/>
          <w:szCs w:val="24"/>
          <w:highlight w:val="lightGray"/>
        </w:rPr>
        <w:t>XX.X</w:t>
      </w:r>
      <w:r>
        <w:rPr>
          <w:rFonts w:ascii="Trebuchet MS" w:eastAsia="Times New Roman" w:hAnsi="Trebuchet MS" w:cs="Arial"/>
          <w:sz w:val="24"/>
          <w:szCs w:val="24"/>
        </w:rPr>
        <w:t>] degrees. The line-of-sight line between the roadway and proposed noise wall is at an angle of [</w:t>
      </w:r>
      <w:r w:rsidRPr="0080524E">
        <w:rPr>
          <w:rFonts w:ascii="Trebuchet MS" w:eastAsia="Times New Roman" w:hAnsi="Trebuchet MS" w:cs="Arial"/>
          <w:sz w:val="24"/>
          <w:szCs w:val="24"/>
          <w:highlight w:val="lightGray"/>
        </w:rPr>
        <w:t>XX.X</w:t>
      </w:r>
      <w:r>
        <w:rPr>
          <w:rFonts w:ascii="Trebuchet MS" w:eastAsia="Times New Roman" w:hAnsi="Trebuchet MS" w:cs="Arial"/>
          <w:sz w:val="24"/>
          <w:szCs w:val="24"/>
        </w:rPr>
        <w:t>] degrees. At t</w:t>
      </w:r>
      <w:r>
        <w:rPr>
          <w:rFonts w:ascii="Trebuchet MS" w:eastAsia="Times New Roman" w:hAnsi="Trebuchet MS" w:cs="Arial"/>
          <w:color w:val="222222"/>
          <w:sz w:val="24"/>
          <w:szCs w:val="24"/>
        </w:rPr>
        <w:t>he proposed wall conservative location,</w:t>
      </w:r>
      <w:r>
        <w:rPr>
          <w:rFonts w:ascii="Trebuchet MS" w:eastAsia="Times New Roman" w:hAnsi="Trebuchet MS" w:cs="Arial"/>
          <w:sz w:val="24"/>
          <w:szCs w:val="24"/>
        </w:rPr>
        <w:t xml:space="preserve"> the line-of-sight line between the roadway and existing noise wall is at an angle of [</w:t>
      </w:r>
      <w:r w:rsidRPr="0080524E">
        <w:rPr>
          <w:rFonts w:ascii="Trebuchet MS" w:eastAsia="Times New Roman" w:hAnsi="Trebuchet MS" w:cs="Arial"/>
          <w:sz w:val="24"/>
          <w:szCs w:val="24"/>
          <w:highlight w:val="lightGray"/>
        </w:rPr>
        <w:t>XX.X</w:t>
      </w:r>
      <w:r>
        <w:rPr>
          <w:rFonts w:ascii="Trebuchet MS" w:eastAsia="Times New Roman" w:hAnsi="Trebuchet MS" w:cs="Arial"/>
          <w:sz w:val="24"/>
          <w:szCs w:val="24"/>
        </w:rPr>
        <w:t>] degrees. The line-of-sight line between the roadway and proposed noise wall is at an angle of [</w:t>
      </w:r>
      <w:r w:rsidRPr="0080524E">
        <w:rPr>
          <w:rFonts w:ascii="Trebuchet MS" w:eastAsia="Times New Roman" w:hAnsi="Trebuchet MS" w:cs="Arial"/>
          <w:sz w:val="24"/>
          <w:szCs w:val="24"/>
          <w:highlight w:val="lightGray"/>
        </w:rPr>
        <w:t>XX.X</w:t>
      </w:r>
      <w:r>
        <w:rPr>
          <w:rFonts w:ascii="Trebuchet MS" w:eastAsia="Times New Roman" w:hAnsi="Trebuchet MS" w:cs="Arial"/>
          <w:sz w:val="24"/>
          <w:szCs w:val="24"/>
        </w:rPr>
        <w:t xml:space="preserve">] degrees. </w:t>
      </w:r>
      <w:r w:rsidRPr="00C254D0">
        <w:rPr>
          <w:rFonts w:ascii="Trebuchet MS" w:eastAsia="Times New Roman" w:hAnsi="Trebuchet MS" w:cs="Arial"/>
          <w:color w:val="ED0000"/>
          <w:sz w:val="24"/>
          <w:szCs w:val="24"/>
        </w:rPr>
        <w:t xml:space="preserve">{The next sentence is included and applies whether one or two locations are needed.} </w:t>
      </w:r>
      <w:r>
        <w:rPr>
          <w:rFonts w:ascii="Trebuchet MS" w:eastAsia="Times New Roman" w:hAnsi="Trebuchet MS" w:cs="Arial"/>
          <w:sz w:val="24"/>
          <w:szCs w:val="24"/>
        </w:rPr>
        <w:t xml:space="preserve">The lines and angles are shown in </w:t>
      </w:r>
      <w:r>
        <w:rPr>
          <w:rFonts w:ascii="Trebuchet MS" w:hAnsi="Trebuchet MS"/>
          <w:sz w:val="24"/>
          <w:szCs w:val="24"/>
        </w:rPr>
        <w:t xml:space="preserve">Figure </w:t>
      </w:r>
      <w:r w:rsidRPr="00C24186">
        <w:rPr>
          <w:rFonts w:ascii="Trebuchet MS" w:eastAsia="Times New Roman" w:hAnsi="Trebuchet MS" w:cs="Arial"/>
          <w:color w:val="222222"/>
          <w:sz w:val="24"/>
          <w:szCs w:val="24"/>
          <w:highlight w:val="lightGray"/>
        </w:rPr>
        <w:t>[</w:t>
      </w:r>
      <w:r w:rsidRPr="00430FF6">
        <w:rPr>
          <w:rFonts w:ascii="Trebuchet MS" w:hAnsi="Trebuchet MS"/>
          <w:sz w:val="24"/>
          <w:szCs w:val="24"/>
          <w:highlight w:val="lightGray"/>
        </w:rPr>
        <w:t>XX</w:t>
      </w:r>
      <w:r w:rsidRPr="00C254D0">
        <w:rPr>
          <w:rFonts w:ascii="Trebuchet MS" w:eastAsia="Times New Roman" w:hAnsi="Trebuchet MS" w:cs="Arial"/>
          <w:color w:val="ED0000"/>
          <w:sz w:val="24"/>
          <w:szCs w:val="24"/>
        </w:rPr>
        <w:t xml:space="preserve"> {for DC5}</w:t>
      </w:r>
      <w:r w:rsidRPr="00C24186">
        <w:rPr>
          <w:rFonts w:ascii="Trebuchet MS" w:eastAsia="Times New Roman" w:hAnsi="Trebuchet MS" w:cs="Arial"/>
          <w:sz w:val="24"/>
          <w:szCs w:val="24"/>
          <w:highlight w:val="lightGray"/>
        </w:rPr>
        <w:t>]</w:t>
      </w:r>
      <w:r>
        <w:rPr>
          <w:rFonts w:ascii="Trebuchet MS" w:eastAsia="Times New Roman" w:hAnsi="Trebuchet MS" w:cs="Arial"/>
          <w:sz w:val="24"/>
          <w:szCs w:val="24"/>
        </w:rPr>
        <w:t>.</w:t>
      </w:r>
    </w:p>
    <w:p w14:paraId="51B14B9E" w14:textId="6A2F87EE" w:rsidR="009979AF" w:rsidRDefault="0080524E" w:rsidP="009979AF">
      <w:pPr>
        <w:pStyle w:val="Heading3"/>
        <w:rPr>
          <w:caps/>
        </w:rPr>
      </w:pPr>
      <w:r>
        <w:lastRenderedPageBreak/>
        <w:t>Analysis Outcome</w:t>
      </w:r>
      <w:r w:rsidR="009979AF">
        <w:rPr>
          <w:caps/>
        </w:rPr>
        <w:t xml:space="preserve"> </w:t>
      </w:r>
    </w:p>
    <w:p w14:paraId="19AEBBD3" w14:textId="77777777" w:rsidR="009979AF" w:rsidRDefault="009979AF" w:rsidP="009979AF">
      <w:pPr>
        <w:pStyle w:val="TableText"/>
      </w:pPr>
    </w:p>
    <w:p w14:paraId="5F6855CF" w14:textId="278FDCC3" w:rsidR="009979AF" w:rsidRPr="004177C7" w:rsidRDefault="00AF298D" w:rsidP="009979AF">
      <w:pPr>
        <w:rPr>
          <w:rFonts w:ascii="Trebuchet MS" w:hAnsi="Trebuchet MS"/>
          <w:sz w:val="24"/>
          <w:szCs w:val="24"/>
        </w:rPr>
      </w:pPr>
      <w:r>
        <w:rPr>
          <w:rFonts w:ascii="Trebuchet MS" w:eastAsia="Times New Roman" w:hAnsi="Trebuchet MS" w:cs="Arial"/>
          <w:color w:val="222222"/>
          <w:sz w:val="24"/>
          <w:szCs w:val="24"/>
        </w:rPr>
        <w:t>At the most conservative location</w:t>
      </w:r>
      <w:r w:rsidRPr="00AF298D">
        <w:rPr>
          <w:rFonts w:ascii="Trebuchet MS" w:eastAsia="Times New Roman" w:hAnsi="Trebuchet MS" w:cs="Arial"/>
          <w:color w:val="222222"/>
          <w:sz w:val="24"/>
          <w:szCs w:val="24"/>
          <w:highlight w:val="lightGray"/>
        </w:rPr>
        <w:t>(s)</w:t>
      </w:r>
      <w:r>
        <w:rPr>
          <w:rFonts w:ascii="Trebuchet MS" w:eastAsia="Times New Roman" w:hAnsi="Trebuchet MS" w:cs="Arial"/>
          <w:color w:val="222222"/>
          <w:sz w:val="24"/>
          <w:szCs w:val="24"/>
        </w:rPr>
        <w:t>, t</w:t>
      </w:r>
      <w:r w:rsidRPr="00801988">
        <w:rPr>
          <w:rFonts w:ascii="Trebuchet MS" w:eastAsia="Times New Roman" w:hAnsi="Trebuchet MS" w:cs="Arial"/>
          <w:color w:val="222222"/>
          <w:sz w:val="24"/>
          <w:szCs w:val="24"/>
        </w:rPr>
        <w:t xml:space="preserve">he angle of the line </w:t>
      </w:r>
      <w:r>
        <w:rPr>
          <w:rFonts w:ascii="Trebuchet MS" w:eastAsia="Times New Roman" w:hAnsi="Trebuchet MS" w:cs="Arial"/>
          <w:color w:val="222222"/>
          <w:sz w:val="24"/>
          <w:szCs w:val="24"/>
        </w:rPr>
        <w:t xml:space="preserve">to </w:t>
      </w:r>
      <w:r w:rsidRPr="00801988">
        <w:rPr>
          <w:rFonts w:ascii="Trebuchet MS" w:eastAsia="Times New Roman" w:hAnsi="Trebuchet MS" w:cs="Arial"/>
          <w:color w:val="222222"/>
          <w:sz w:val="24"/>
          <w:szCs w:val="24"/>
        </w:rPr>
        <w:t xml:space="preserve">the proposed noise wall </w:t>
      </w:r>
      <w:r>
        <w:rPr>
          <w:rFonts w:ascii="Trebuchet MS" w:eastAsia="Times New Roman" w:hAnsi="Trebuchet MS" w:cs="Arial"/>
          <w:color w:val="222222"/>
          <w:sz w:val="24"/>
          <w:szCs w:val="24"/>
        </w:rPr>
        <w:t>is</w:t>
      </w:r>
      <w:r w:rsidRPr="00801988">
        <w:rPr>
          <w:rFonts w:ascii="Trebuchet MS" w:eastAsia="Times New Roman" w:hAnsi="Trebuchet MS" w:cs="Arial"/>
          <w:color w:val="222222"/>
          <w:sz w:val="24"/>
          <w:szCs w:val="24"/>
        </w:rPr>
        <w:t xml:space="preserve"> </w:t>
      </w:r>
      <w:r w:rsidRPr="00C254D0">
        <w:rPr>
          <w:rFonts w:ascii="Trebuchet MS" w:eastAsia="Times New Roman" w:hAnsi="Trebuchet MS" w:cs="Arial"/>
          <w:color w:val="ED0000"/>
          <w:sz w:val="24"/>
          <w:szCs w:val="24"/>
        </w:rPr>
        <w:t>{Insert here either “the same” or “greater than”, whichever is applicable, and delete the other choice. If the project needed to analyze two locations, change the sentence to reflect the plurality of “location,” “angle,” “line,” “is,” and “wall</w:t>
      </w:r>
      <w:r w:rsidR="00EE0B3A" w:rsidRPr="00C254D0">
        <w:rPr>
          <w:rFonts w:ascii="Trebuchet MS" w:eastAsia="Times New Roman" w:hAnsi="Trebuchet MS" w:cs="Arial"/>
          <w:color w:val="ED0000"/>
          <w:sz w:val="24"/>
          <w:szCs w:val="24"/>
        </w:rPr>
        <w:t>.” If there are two locations, one angle might be the same as the other at one location while at the other location, the angles are different.</w:t>
      </w:r>
      <w:r w:rsidRPr="00C254D0">
        <w:rPr>
          <w:rFonts w:ascii="Trebuchet MS" w:eastAsia="Times New Roman" w:hAnsi="Trebuchet MS" w:cs="Arial"/>
          <w:color w:val="ED0000"/>
          <w:sz w:val="24"/>
          <w:szCs w:val="24"/>
        </w:rPr>
        <w:t>}</w:t>
      </w:r>
      <w:r w:rsidRPr="00B54A2F">
        <w:rPr>
          <w:rFonts w:ascii="Trebuchet MS" w:eastAsia="Times New Roman" w:hAnsi="Trebuchet MS" w:cs="Arial"/>
          <w:sz w:val="24"/>
          <w:szCs w:val="24"/>
        </w:rPr>
        <w:t xml:space="preserve"> </w:t>
      </w:r>
      <w:r w:rsidRPr="00801988">
        <w:rPr>
          <w:rFonts w:ascii="Trebuchet MS" w:eastAsia="Times New Roman" w:hAnsi="Trebuchet MS" w:cs="Arial"/>
          <w:color w:val="222222"/>
          <w:sz w:val="24"/>
          <w:szCs w:val="24"/>
        </w:rPr>
        <w:t>the angle of the line for the existing noise wall</w:t>
      </w:r>
      <w:r>
        <w:rPr>
          <w:rFonts w:ascii="Trebuchet MS" w:eastAsia="Times New Roman" w:hAnsi="Trebuchet MS" w:cs="Arial"/>
          <w:color w:val="222222"/>
          <w:sz w:val="24"/>
          <w:szCs w:val="24"/>
        </w:rPr>
        <w:t xml:space="preserve">. </w:t>
      </w:r>
      <w:r w:rsidR="009979AF" w:rsidRPr="004177C7">
        <w:rPr>
          <w:rFonts w:ascii="Trebuchet MS" w:hAnsi="Trebuchet MS"/>
          <w:sz w:val="24"/>
          <w:szCs w:val="24"/>
        </w:rPr>
        <w:t xml:space="preserve"> </w:t>
      </w:r>
      <w:r w:rsidR="009979AF">
        <w:rPr>
          <w:rFonts w:ascii="Trebuchet MS" w:hAnsi="Trebuchet MS"/>
          <w:sz w:val="24"/>
          <w:szCs w:val="24"/>
        </w:rPr>
        <w:t xml:space="preserve">These results </w:t>
      </w:r>
      <w:r w:rsidR="009979AF" w:rsidRPr="0029534D">
        <w:rPr>
          <w:rFonts w:ascii="Trebuchet MS" w:eastAsia="Times New Roman" w:hAnsi="Trebuchet MS" w:cs="Arial"/>
          <w:color w:val="222222"/>
          <w:sz w:val="24"/>
          <w:szCs w:val="24"/>
        </w:rPr>
        <w:t xml:space="preserve">show that the proposed noise wall, compared to the existing noise wall, will not cause an increase </w:t>
      </w:r>
      <w:proofErr w:type="gramStart"/>
      <w:r w:rsidR="009979AF" w:rsidRPr="0029534D">
        <w:rPr>
          <w:rFonts w:ascii="Trebuchet MS" w:eastAsia="Times New Roman" w:hAnsi="Trebuchet MS" w:cs="Arial"/>
          <w:color w:val="222222"/>
          <w:sz w:val="24"/>
          <w:szCs w:val="24"/>
        </w:rPr>
        <w:t>of</w:t>
      </w:r>
      <w:proofErr w:type="gramEnd"/>
      <w:r w:rsidR="009979AF" w:rsidRPr="0029534D">
        <w:rPr>
          <w:rFonts w:ascii="Trebuchet MS" w:eastAsia="Times New Roman" w:hAnsi="Trebuchet MS" w:cs="Arial"/>
          <w:color w:val="222222"/>
          <w:sz w:val="24"/>
          <w:szCs w:val="24"/>
        </w:rPr>
        <w:t xml:space="preserve"> </w:t>
      </w:r>
      <w:r>
        <w:rPr>
          <w:rFonts w:ascii="Trebuchet MS" w:eastAsia="Times New Roman" w:hAnsi="Trebuchet MS" w:cs="Arial"/>
          <w:color w:val="222222"/>
          <w:sz w:val="24"/>
          <w:szCs w:val="24"/>
        </w:rPr>
        <w:t>noise</w:t>
      </w:r>
      <w:r w:rsidR="009979AF" w:rsidRPr="0029534D">
        <w:rPr>
          <w:rFonts w:ascii="Trebuchet MS" w:eastAsia="Times New Roman" w:hAnsi="Trebuchet MS" w:cs="Arial"/>
          <w:color w:val="222222"/>
          <w:sz w:val="24"/>
          <w:szCs w:val="24"/>
        </w:rPr>
        <w:t xml:space="preserve"> at any receptor </w:t>
      </w:r>
      <w:r w:rsidR="009979AF" w:rsidRPr="00E169FF">
        <w:rPr>
          <w:rFonts w:ascii="Trebuchet MS" w:eastAsia="Times New Roman" w:hAnsi="Trebuchet MS" w:cs="Arial"/>
          <w:color w:val="222222"/>
          <w:sz w:val="24"/>
          <w:szCs w:val="24"/>
        </w:rPr>
        <w:t>location</w:t>
      </w:r>
      <w:r w:rsidR="009979AF" w:rsidRPr="00DB56AB">
        <w:rPr>
          <w:rFonts w:ascii="Trebuchet MS" w:eastAsia="Times New Roman" w:hAnsi="Trebuchet MS" w:cs="Arial"/>
          <w:color w:val="222222"/>
          <w:sz w:val="24"/>
          <w:szCs w:val="24"/>
        </w:rPr>
        <w:t>.</w:t>
      </w:r>
    </w:p>
    <w:p w14:paraId="40B0BCF7" w14:textId="77777777" w:rsidR="009979AF" w:rsidRDefault="009979AF" w:rsidP="009979AF">
      <w:pPr>
        <w:rPr>
          <w:rFonts w:ascii="Trebuchet MS" w:hAnsi="Trebuchet MS" w:cs="Arial"/>
          <w:b/>
          <w:sz w:val="24"/>
          <w:szCs w:val="24"/>
        </w:rPr>
      </w:pPr>
      <w:r>
        <w:rPr>
          <w:rFonts w:ascii="Trebuchet MS" w:hAnsi="Trebuchet MS" w:cs="Arial"/>
          <w:sz w:val="24"/>
          <w:szCs w:val="24"/>
        </w:rPr>
        <w:br w:type="page"/>
      </w:r>
    </w:p>
    <w:p w14:paraId="574E369B" w14:textId="77777777" w:rsidR="009979AF" w:rsidRDefault="009979AF" w:rsidP="009979AF">
      <w:pPr>
        <w:pStyle w:val="Heading2"/>
        <w:rPr>
          <w:rFonts w:ascii="Trebuchet MS" w:hAnsi="Trebuchet MS" w:cs="Arial"/>
          <w:sz w:val="24"/>
          <w:szCs w:val="24"/>
        </w:rPr>
      </w:pPr>
      <w:r>
        <w:rPr>
          <w:rFonts w:ascii="Trebuchet MS" w:hAnsi="Trebuchet MS" w:cs="Arial"/>
          <w:sz w:val="24"/>
          <w:szCs w:val="24"/>
        </w:rPr>
        <w:lastRenderedPageBreak/>
        <w:t>TABLES AND FIGURES</w:t>
      </w:r>
    </w:p>
    <w:p w14:paraId="6E91C135" w14:textId="77777777" w:rsidR="009979AF" w:rsidRPr="00C6575A" w:rsidRDefault="009979AF" w:rsidP="009979AF">
      <w:pPr>
        <w:rPr>
          <w:rFonts w:ascii="Trebuchet MS" w:eastAsia="Times New Roman" w:hAnsi="Trebuchet MS" w:cs="Arial"/>
          <w:sz w:val="24"/>
          <w:szCs w:val="24"/>
        </w:rPr>
      </w:pPr>
      <w:r w:rsidRPr="00170AD3">
        <w:rPr>
          <w:rFonts w:ascii="Trebuchet MS" w:eastAsia="Times New Roman" w:hAnsi="Trebuchet MS" w:cs="Arial"/>
          <w:b/>
          <w:bCs/>
          <w:sz w:val="24"/>
          <w:szCs w:val="24"/>
        </w:rPr>
        <w:t xml:space="preserve">Table </w:t>
      </w:r>
      <w:r w:rsidRPr="00170AD3">
        <w:rPr>
          <w:rFonts w:ascii="Trebuchet MS" w:eastAsia="Times New Roman" w:hAnsi="Trebuchet MS" w:cs="Arial"/>
          <w:b/>
          <w:bCs/>
          <w:sz w:val="24"/>
          <w:szCs w:val="24"/>
          <w:highlight w:val="lightGray"/>
        </w:rPr>
        <w:t>[XX</w:t>
      </w:r>
      <w:r w:rsidRPr="00C254D0">
        <w:rPr>
          <w:rFonts w:ascii="Trebuchet MS" w:eastAsia="Times New Roman" w:hAnsi="Trebuchet MS" w:cs="Arial"/>
          <w:color w:val="ED0000"/>
          <w:sz w:val="24"/>
          <w:szCs w:val="24"/>
        </w:rPr>
        <w:t xml:space="preserve"> {for DC1}</w:t>
      </w:r>
      <w:r w:rsidRPr="00170AD3">
        <w:rPr>
          <w:rFonts w:ascii="Trebuchet MS" w:eastAsia="Times New Roman" w:hAnsi="Trebuchet MS" w:cs="Arial"/>
          <w:b/>
          <w:bCs/>
          <w:sz w:val="24"/>
          <w:szCs w:val="24"/>
          <w:highlight w:val="lightGray"/>
        </w:rPr>
        <w:t>]</w:t>
      </w:r>
      <w:r w:rsidRPr="00170AD3">
        <w:rPr>
          <w:rFonts w:ascii="Trebuchet MS" w:eastAsia="Times New Roman" w:hAnsi="Trebuchet MS" w:cs="Arial"/>
          <w:b/>
          <w:bCs/>
          <w:sz w:val="24"/>
          <w:szCs w:val="24"/>
        </w:rPr>
        <w:t xml:space="preserve">: Design </w:t>
      </w:r>
      <w:r>
        <w:rPr>
          <w:rFonts w:ascii="Trebuchet MS" w:eastAsia="Times New Roman" w:hAnsi="Trebuchet MS" w:cs="Arial"/>
          <w:b/>
          <w:bCs/>
          <w:sz w:val="24"/>
          <w:szCs w:val="24"/>
        </w:rPr>
        <w:t>Criterion 1</w:t>
      </w:r>
      <w:r w:rsidRPr="00170AD3">
        <w:rPr>
          <w:rFonts w:ascii="Trebuchet MS" w:eastAsia="Times New Roman" w:hAnsi="Trebuchet MS" w:cs="Arial"/>
          <w:b/>
          <w:bCs/>
          <w:sz w:val="24"/>
          <w:szCs w:val="24"/>
        </w:rPr>
        <w:t xml:space="preserve"> - Comparing Horizontal Alignment by Noise Wall Sections</w:t>
      </w:r>
      <w:r w:rsidRPr="00170AD3">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{Only include this table if Design Criterion is not met by at least one section of the noise wall and only describe sections that do not meet it.}</w:t>
      </w:r>
    </w:p>
    <w:tbl>
      <w:tblPr>
        <w:tblStyle w:val="TableGrid"/>
        <w:tblW w:w="0" w:type="auto"/>
        <w:tblLook w:val="04A0" w:firstRow="1" w:lastRow="0" w:firstColumn="1" w:lastColumn="0" w:noHBand="0" w:noVBand="1"/>
      </w:tblPr>
      <w:tblGrid>
        <w:gridCol w:w="2965"/>
        <w:gridCol w:w="2160"/>
        <w:gridCol w:w="4225"/>
      </w:tblGrid>
      <w:tr w:rsidR="009979AF" w14:paraId="50826253" w14:textId="77777777" w:rsidTr="001B4B3B">
        <w:trPr>
          <w:trHeight w:val="908"/>
        </w:trPr>
        <w:tc>
          <w:tcPr>
            <w:tcW w:w="2965" w:type="dxa"/>
            <w:shd w:val="clear" w:color="auto" w:fill="D9D9D9" w:themeFill="background1" w:themeFillShade="D9"/>
            <w:vAlign w:val="bottom"/>
          </w:tcPr>
          <w:p w14:paraId="68ADF37B" w14:textId="77777777" w:rsidR="009979AF" w:rsidRPr="00FD05C4" w:rsidRDefault="009979AF" w:rsidP="001B4B3B">
            <w:pPr>
              <w:pStyle w:val="BodyText"/>
              <w:jc w:val="center"/>
              <w:rPr>
                <w:rFonts w:ascii="Trebuchet MS" w:hAnsi="Trebuchet MS" w:cs="Arial"/>
                <w:b/>
                <w:sz w:val="24"/>
                <w:szCs w:val="24"/>
              </w:rPr>
            </w:pPr>
          </w:p>
          <w:p w14:paraId="74629ECE" w14:textId="77777777" w:rsidR="009979AF" w:rsidRPr="00FD05C4" w:rsidRDefault="009979AF" w:rsidP="001B4B3B">
            <w:pPr>
              <w:pStyle w:val="BodyText"/>
              <w:jc w:val="center"/>
              <w:rPr>
                <w:rFonts w:ascii="Trebuchet MS" w:hAnsi="Trebuchet MS" w:cs="Arial"/>
                <w:b/>
                <w:sz w:val="24"/>
                <w:szCs w:val="24"/>
              </w:rPr>
            </w:pPr>
            <w:r w:rsidRPr="00FD05C4">
              <w:rPr>
                <w:rFonts w:ascii="Trebuchet MS" w:hAnsi="Trebuchet MS" w:cs="Arial"/>
                <w:b/>
                <w:sz w:val="24"/>
                <w:szCs w:val="24"/>
              </w:rPr>
              <w:t>Station Range</w:t>
            </w:r>
            <w:r>
              <w:rPr>
                <w:rFonts w:ascii="Trebuchet MS" w:hAnsi="Trebuchet MS" w:cs="Arial"/>
                <w:b/>
                <w:sz w:val="24"/>
                <w:szCs w:val="24"/>
              </w:rPr>
              <w:t xml:space="preserve"> (feet)</w:t>
            </w:r>
          </w:p>
        </w:tc>
        <w:tc>
          <w:tcPr>
            <w:tcW w:w="2160" w:type="dxa"/>
            <w:shd w:val="clear" w:color="auto" w:fill="D9D9D9" w:themeFill="background1" w:themeFillShade="D9"/>
            <w:vAlign w:val="bottom"/>
          </w:tcPr>
          <w:p w14:paraId="06733EF9" w14:textId="77777777" w:rsidR="009979AF" w:rsidRPr="00FD05C4" w:rsidRDefault="009979AF" w:rsidP="001B4B3B">
            <w:pPr>
              <w:pStyle w:val="BodyText"/>
              <w:jc w:val="center"/>
              <w:rPr>
                <w:rFonts w:ascii="Trebuchet MS" w:hAnsi="Trebuchet MS" w:cs="Arial"/>
                <w:b/>
                <w:sz w:val="24"/>
                <w:szCs w:val="24"/>
              </w:rPr>
            </w:pPr>
            <w:r>
              <w:rPr>
                <w:rFonts w:ascii="Trebuchet MS" w:hAnsi="Trebuchet MS" w:cs="Arial"/>
                <w:b/>
                <w:sz w:val="24"/>
                <w:szCs w:val="24"/>
              </w:rPr>
              <w:t>Horizontal Change by Station Range</w:t>
            </w:r>
            <w:r w:rsidRPr="00FD05C4">
              <w:rPr>
                <w:rFonts w:ascii="Trebuchet MS" w:hAnsi="Trebuchet MS" w:cs="Arial"/>
                <w:b/>
                <w:sz w:val="24"/>
                <w:szCs w:val="24"/>
              </w:rPr>
              <w:t xml:space="preserve"> (feet)</w:t>
            </w:r>
          </w:p>
        </w:tc>
        <w:tc>
          <w:tcPr>
            <w:tcW w:w="4225" w:type="dxa"/>
            <w:shd w:val="clear" w:color="auto" w:fill="D9D9D9" w:themeFill="background1" w:themeFillShade="D9"/>
            <w:vAlign w:val="bottom"/>
          </w:tcPr>
          <w:p w14:paraId="0E438CEF" w14:textId="77777777" w:rsidR="009979AF" w:rsidRPr="00FD05C4" w:rsidRDefault="009979AF" w:rsidP="001B4B3B">
            <w:pPr>
              <w:pStyle w:val="BodyText"/>
              <w:jc w:val="center"/>
              <w:rPr>
                <w:rFonts w:ascii="Trebuchet MS" w:hAnsi="Trebuchet MS" w:cs="Arial"/>
                <w:b/>
                <w:sz w:val="24"/>
                <w:szCs w:val="24"/>
              </w:rPr>
            </w:pPr>
            <w:r w:rsidRPr="00FD05C4">
              <w:rPr>
                <w:rFonts w:ascii="Trebuchet MS" w:hAnsi="Trebuchet MS" w:cs="Arial"/>
                <w:b/>
                <w:sz w:val="24"/>
                <w:szCs w:val="24"/>
              </w:rPr>
              <w:t xml:space="preserve">Direction of Horizontal Shift in Relation to </w:t>
            </w:r>
            <w:r w:rsidRPr="003C169B">
              <w:rPr>
                <w:rFonts w:ascii="Trebuchet MS" w:hAnsi="Trebuchet MS" w:cs="Arial"/>
                <w:b/>
                <w:sz w:val="24"/>
                <w:szCs w:val="24"/>
              </w:rPr>
              <w:t xml:space="preserve">Noise Source </w:t>
            </w:r>
            <w:r>
              <w:rPr>
                <w:rFonts w:ascii="Trebuchet MS" w:hAnsi="Trebuchet MS" w:cs="Arial"/>
                <w:b/>
                <w:sz w:val="24"/>
                <w:szCs w:val="24"/>
                <w:highlight w:val="darkGray"/>
              </w:rPr>
              <w:t>[</w:t>
            </w:r>
            <w:r w:rsidRPr="00386A19">
              <w:rPr>
                <w:rFonts w:ascii="Trebuchet MS" w:hAnsi="Trebuchet MS" w:cs="Arial"/>
                <w:b/>
                <w:sz w:val="24"/>
                <w:szCs w:val="24"/>
                <w:highlight w:val="darkGray"/>
              </w:rPr>
              <w:t>Roadway</w:t>
            </w:r>
            <w:r>
              <w:rPr>
                <w:rFonts w:ascii="Trebuchet MS" w:hAnsi="Trebuchet MS" w:cs="Arial"/>
                <w:b/>
                <w:sz w:val="24"/>
                <w:szCs w:val="24"/>
                <w:highlight w:val="darkGray"/>
              </w:rPr>
              <w:t xml:space="preserve"> </w:t>
            </w:r>
            <w:r w:rsidRPr="00C254D0">
              <w:rPr>
                <w:rFonts w:ascii="Trebuchet MS" w:hAnsi="Trebuchet MS" w:cs="Arial"/>
                <w:bCs/>
                <w:color w:val="BE0000"/>
                <w:sz w:val="24"/>
                <w:szCs w:val="24"/>
              </w:rPr>
              <w:t>{Provide road name and direction}</w:t>
            </w:r>
            <w:r w:rsidRPr="00386A19">
              <w:rPr>
                <w:rFonts w:ascii="Trebuchet MS" w:hAnsi="Trebuchet MS" w:cs="Arial"/>
                <w:b/>
                <w:sz w:val="24"/>
                <w:szCs w:val="24"/>
                <w:highlight w:val="darkGray"/>
              </w:rPr>
              <w:t>]</w:t>
            </w:r>
            <w:r w:rsidRPr="00FD05C4">
              <w:rPr>
                <w:rFonts w:ascii="Trebuchet MS" w:hAnsi="Trebuchet MS" w:cs="Arial"/>
                <w:b/>
                <w:sz w:val="24"/>
                <w:szCs w:val="24"/>
              </w:rPr>
              <w:t xml:space="preserve"> </w:t>
            </w:r>
          </w:p>
        </w:tc>
      </w:tr>
      <w:tr w:rsidR="009979AF" w14:paraId="6A9A9F86" w14:textId="77777777" w:rsidTr="001B4B3B">
        <w:tc>
          <w:tcPr>
            <w:tcW w:w="2965" w:type="dxa"/>
            <w:vAlign w:val="center"/>
          </w:tcPr>
          <w:p w14:paraId="3502D827"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t xml:space="preserve"> - </w:t>
            </w:r>
            <w:r w:rsidRPr="007D402E">
              <w:rPr>
                <w:highlight w:val="lightGray"/>
              </w:rPr>
              <w:t>[###]</w:t>
            </w:r>
          </w:p>
        </w:tc>
        <w:tc>
          <w:tcPr>
            <w:tcW w:w="2160" w:type="dxa"/>
            <w:vAlign w:val="center"/>
          </w:tcPr>
          <w:p w14:paraId="492B2D61"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rPr>
                <w:highlight w:val="lightGray"/>
              </w:rPr>
              <w:t>.</w:t>
            </w:r>
            <w:r w:rsidRPr="007D402E">
              <w:rPr>
                <w:highlight w:val="lightGray"/>
              </w:rPr>
              <w:t>#]</w:t>
            </w:r>
            <w:r>
              <w:t xml:space="preserve"> - </w:t>
            </w:r>
            <w:r w:rsidRPr="007D402E">
              <w:rPr>
                <w:highlight w:val="lightGray"/>
              </w:rPr>
              <w:t>[##</w:t>
            </w:r>
            <w:r>
              <w:rPr>
                <w:highlight w:val="lightGray"/>
              </w:rPr>
              <w:t>.</w:t>
            </w:r>
            <w:r w:rsidRPr="007D402E">
              <w:rPr>
                <w:highlight w:val="lightGray"/>
              </w:rPr>
              <w:t>#]</w:t>
            </w:r>
          </w:p>
        </w:tc>
        <w:tc>
          <w:tcPr>
            <w:tcW w:w="4225" w:type="dxa"/>
            <w:vAlign w:val="center"/>
          </w:tcPr>
          <w:p w14:paraId="1878BA95"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rPr>
                <w:highlight w:val="lightGray"/>
              </w:rPr>
              <w:t>Away From</w:t>
            </w:r>
            <w:r w:rsidRPr="007D402E">
              <w:rPr>
                <w:highlight w:val="lightGray"/>
              </w:rPr>
              <w:t>]</w:t>
            </w:r>
            <w:r w:rsidRPr="003E15CB">
              <w:t xml:space="preserve"> </w:t>
            </w:r>
            <w:r w:rsidRPr="002F1189">
              <w:rPr>
                <w:color w:val="EB0000"/>
              </w:rPr>
              <w:t>{OR}</w:t>
            </w:r>
            <w:r w:rsidRPr="003E15CB">
              <w:t xml:space="preserve"> </w:t>
            </w:r>
            <w:r w:rsidRPr="007D402E">
              <w:rPr>
                <w:highlight w:val="lightGray"/>
              </w:rPr>
              <w:t>[</w:t>
            </w:r>
            <w:r>
              <w:rPr>
                <w:highlight w:val="lightGray"/>
              </w:rPr>
              <w:t>Towards</w:t>
            </w:r>
            <w:r w:rsidRPr="007D402E">
              <w:rPr>
                <w:highlight w:val="lightGray"/>
              </w:rPr>
              <w:t>]</w:t>
            </w:r>
          </w:p>
        </w:tc>
      </w:tr>
      <w:tr w:rsidR="009979AF" w14:paraId="70DB8964" w14:textId="77777777" w:rsidTr="001B4B3B">
        <w:tc>
          <w:tcPr>
            <w:tcW w:w="2965" w:type="dxa"/>
            <w:vAlign w:val="center"/>
          </w:tcPr>
          <w:p w14:paraId="48E6B6C3"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t xml:space="preserve"> - </w:t>
            </w:r>
            <w:r w:rsidRPr="007D402E">
              <w:rPr>
                <w:highlight w:val="lightGray"/>
              </w:rPr>
              <w:t>[###]</w:t>
            </w:r>
          </w:p>
        </w:tc>
        <w:tc>
          <w:tcPr>
            <w:tcW w:w="2160" w:type="dxa"/>
            <w:vAlign w:val="center"/>
          </w:tcPr>
          <w:p w14:paraId="55FE43EF"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rPr>
                <w:highlight w:val="lightGray"/>
              </w:rPr>
              <w:t>.</w:t>
            </w:r>
            <w:r w:rsidRPr="007D402E">
              <w:rPr>
                <w:highlight w:val="lightGray"/>
              </w:rPr>
              <w:t>#]</w:t>
            </w:r>
            <w:r>
              <w:t xml:space="preserve"> - </w:t>
            </w:r>
            <w:r w:rsidRPr="007D402E">
              <w:rPr>
                <w:highlight w:val="lightGray"/>
              </w:rPr>
              <w:t>[##</w:t>
            </w:r>
            <w:r>
              <w:rPr>
                <w:highlight w:val="lightGray"/>
              </w:rPr>
              <w:t>.</w:t>
            </w:r>
            <w:r w:rsidRPr="007D402E">
              <w:rPr>
                <w:highlight w:val="lightGray"/>
              </w:rPr>
              <w:t>#]</w:t>
            </w:r>
          </w:p>
        </w:tc>
        <w:tc>
          <w:tcPr>
            <w:tcW w:w="4225" w:type="dxa"/>
            <w:vAlign w:val="center"/>
          </w:tcPr>
          <w:p w14:paraId="168113A6"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rPr>
                <w:highlight w:val="lightGray"/>
              </w:rPr>
              <w:t>Away From</w:t>
            </w:r>
            <w:r w:rsidRPr="007D402E">
              <w:rPr>
                <w:highlight w:val="lightGray"/>
              </w:rPr>
              <w:t>]</w:t>
            </w:r>
            <w:r w:rsidRPr="003E15CB">
              <w:t xml:space="preserve"> </w:t>
            </w:r>
            <w:r w:rsidRPr="002F1189">
              <w:rPr>
                <w:color w:val="EB0000"/>
              </w:rPr>
              <w:t>{OR}</w:t>
            </w:r>
            <w:r w:rsidRPr="003E15CB">
              <w:t xml:space="preserve"> </w:t>
            </w:r>
            <w:r w:rsidRPr="007D402E">
              <w:rPr>
                <w:highlight w:val="lightGray"/>
              </w:rPr>
              <w:t>[</w:t>
            </w:r>
            <w:r>
              <w:rPr>
                <w:highlight w:val="lightGray"/>
              </w:rPr>
              <w:t>Towards</w:t>
            </w:r>
            <w:r w:rsidRPr="007D402E">
              <w:rPr>
                <w:highlight w:val="lightGray"/>
              </w:rPr>
              <w:t>]</w:t>
            </w:r>
          </w:p>
        </w:tc>
      </w:tr>
    </w:tbl>
    <w:p w14:paraId="3132A31C" w14:textId="77777777" w:rsidR="009979AF" w:rsidRDefault="009979AF" w:rsidP="009979AF">
      <w:pPr>
        <w:pStyle w:val="BodyText"/>
        <w:rPr>
          <w:rFonts w:ascii="Trebuchet MS" w:hAnsi="Trebuchet MS" w:cs="Arial"/>
          <w:bCs/>
          <w:color w:val="7030A0"/>
          <w:sz w:val="24"/>
          <w:szCs w:val="24"/>
        </w:rPr>
      </w:pPr>
    </w:p>
    <w:p w14:paraId="7EA844A8" w14:textId="77777777" w:rsidR="009979AF" w:rsidRPr="008F28FA" w:rsidRDefault="009979AF" w:rsidP="009979AF">
      <w:pPr>
        <w:pStyle w:val="RedTextBody"/>
        <w:spacing w:before="240"/>
        <w:rPr>
          <w:color w:val="EB0000"/>
        </w:rPr>
      </w:pPr>
      <w:r w:rsidRPr="008F28FA">
        <w:rPr>
          <w:color w:val="EB0000"/>
        </w:rPr>
        <w:t xml:space="preserve">{Information for table: </w:t>
      </w:r>
    </w:p>
    <w:p w14:paraId="185ED8EB" w14:textId="77777777" w:rsidR="009979AF" w:rsidRDefault="009979AF" w:rsidP="009979AF">
      <w:pPr>
        <w:pStyle w:val="RedTextBody"/>
        <w:numPr>
          <w:ilvl w:val="0"/>
          <w:numId w:val="67"/>
        </w:numPr>
        <w:ind w:left="450"/>
        <w:rPr>
          <w:color w:val="EB0000"/>
        </w:rPr>
      </w:pPr>
      <w:r>
        <w:rPr>
          <w:color w:val="EB0000"/>
        </w:rPr>
        <w:t>Station Range</w:t>
      </w:r>
      <w:r w:rsidRPr="008F28FA">
        <w:rPr>
          <w:color w:val="EB0000"/>
        </w:rPr>
        <w:t>:</w:t>
      </w:r>
      <w:r>
        <w:rPr>
          <w:color w:val="EB0000"/>
        </w:rPr>
        <w:t xml:space="preserve"> Example of how to list station ranges: 2+85 – 3+30. </w:t>
      </w:r>
    </w:p>
    <w:p w14:paraId="09B47AD4" w14:textId="77777777" w:rsidR="009979AF" w:rsidRDefault="009979AF" w:rsidP="009979AF">
      <w:pPr>
        <w:pStyle w:val="RedTextBody"/>
        <w:numPr>
          <w:ilvl w:val="0"/>
          <w:numId w:val="67"/>
        </w:numPr>
        <w:ind w:left="450"/>
        <w:rPr>
          <w:color w:val="EB0000"/>
        </w:rPr>
      </w:pPr>
      <w:r>
        <w:rPr>
          <w:color w:val="EB0000"/>
        </w:rPr>
        <w:t>List separate station ranges for each of the following types of contiguous sections:</w:t>
      </w:r>
    </w:p>
    <w:p w14:paraId="6BD8C71E" w14:textId="77777777" w:rsidR="009979AF" w:rsidRDefault="009979AF" w:rsidP="009979AF">
      <w:pPr>
        <w:pStyle w:val="RedTextBody"/>
        <w:numPr>
          <w:ilvl w:val="1"/>
          <w:numId w:val="67"/>
        </w:numPr>
        <w:spacing w:after="0"/>
        <w:ind w:left="907"/>
        <w:rPr>
          <w:color w:val="EB0000"/>
        </w:rPr>
      </w:pPr>
      <w:r>
        <w:rPr>
          <w:color w:val="EB0000"/>
        </w:rPr>
        <w:t>Sections shifting horizontal alignment between 5.1 to 10.0 feet away from noise source (roadway)</w:t>
      </w:r>
    </w:p>
    <w:p w14:paraId="765BBB43" w14:textId="77777777" w:rsidR="009979AF" w:rsidRDefault="009979AF" w:rsidP="009979AF">
      <w:pPr>
        <w:pStyle w:val="RedTextBody"/>
        <w:numPr>
          <w:ilvl w:val="1"/>
          <w:numId w:val="67"/>
        </w:numPr>
        <w:spacing w:after="0"/>
        <w:ind w:left="907"/>
        <w:rPr>
          <w:color w:val="EB0000"/>
        </w:rPr>
      </w:pPr>
      <w:r>
        <w:rPr>
          <w:color w:val="EB0000"/>
        </w:rPr>
        <w:t>Sections shifting horizontal alignment more than 10.0 feet away from noise source (roadway)</w:t>
      </w:r>
    </w:p>
    <w:p w14:paraId="382BF2CD" w14:textId="77777777" w:rsidR="009979AF" w:rsidRDefault="009979AF" w:rsidP="009979AF">
      <w:pPr>
        <w:pStyle w:val="RedTextBody"/>
        <w:numPr>
          <w:ilvl w:val="1"/>
          <w:numId w:val="67"/>
        </w:numPr>
        <w:spacing w:after="0"/>
        <w:ind w:left="907"/>
        <w:rPr>
          <w:color w:val="EB0000"/>
        </w:rPr>
      </w:pPr>
      <w:r>
        <w:rPr>
          <w:color w:val="EB0000"/>
        </w:rPr>
        <w:t>Sections shifting horizontal alignment between 5.1 to 10.0 feet towards noise source (roadway)</w:t>
      </w:r>
    </w:p>
    <w:p w14:paraId="090E66E3" w14:textId="77777777" w:rsidR="009979AF" w:rsidRPr="008F28FA" w:rsidRDefault="009979AF" w:rsidP="009979AF">
      <w:pPr>
        <w:pStyle w:val="RedTextBody"/>
        <w:numPr>
          <w:ilvl w:val="1"/>
          <w:numId w:val="67"/>
        </w:numPr>
        <w:ind w:left="907"/>
        <w:rPr>
          <w:color w:val="EB0000"/>
        </w:rPr>
      </w:pPr>
      <w:r>
        <w:rPr>
          <w:color w:val="EB0000"/>
        </w:rPr>
        <w:t>Sections shifting horizontal alignment more than 10.0 feet towards noise source (roadway)</w:t>
      </w:r>
    </w:p>
    <w:p w14:paraId="088DBFBA" w14:textId="77777777" w:rsidR="009979AF" w:rsidRDefault="009979AF" w:rsidP="009979AF">
      <w:pPr>
        <w:pStyle w:val="RedTextBody"/>
        <w:numPr>
          <w:ilvl w:val="0"/>
          <w:numId w:val="67"/>
        </w:numPr>
        <w:ind w:left="450"/>
        <w:rPr>
          <w:color w:val="EB0000"/>
        </w:rPr>
      </w:pPr>
      <w:r>
        <w:rPr>
          <w:color w:val="EB0000"/>
        </w:rPr>
        <w:t>Horizontal changes</w:t>
      </w:r>
      <w:r w:rsidRPr="008F28FA">
        <w:rPr>
          <w:color w:val="EB0000"/>
        </w:rPr>
        <w:t xml:space="preserve"> should be reported </w:t>
      </w:r>
      <w:r>
        <w:rPr>
          <w:color w:val="EB0000"/>
        </w:rPr>
        <w:t xml:space="preserve">in feet </w:t>
      </w:r>
      <w:r w:rsidRPr="008F28FA">
        <w:rPr>
          <w:color w:val="EB0000"/>
        </w:rPr>
        <w:t xml:space="preserve">using one decimal place. </w:t>
      </w:r>
    </w:p>
    <w:p w14:paraId="4100EAF5" w14:textId="77777777" w:rsidR="009979AF" w:rsidRDefault="009979AF" w:rsidP="009979AF">
      <w:pPr>
        <w:pStyle w:val="RedTextBody"/>
        <w:numPr>
          <w:ilvl w:val="0"/>
          <w:numId w:val="67"/>
        </w:numPr>
        <w:ind w:left="450"/>
        <w:rPr>
          <w:color w:val="EB0000"/>
        </w:rPr>
      </w:pPr>
      <w:r>
        <w:rPr>
          <w:color w:val="EB0000"/>
        </w:rPr>
        <w:t>Horizontal changes are reported per station range either as distinct distances if a portion of the noise wall is parallel to the roadway (e.g., 5.2) or a range of distances for portions of the noise wall that are not parallel to the roadway (e.g., 5.1 – 9.7), as appropriate.</w:t>
      </w:r>
    </w:p>
    <w:p w14:paraId="5B428F2C" w14:textId="3E526471" w:rsidR="009979AF" w:rsidRDefault="009979AF" w:rsidP="009979AF">
      <w:pPr>
        <w:pStyle w:val="RedTextBody"/>
        <w:numPr>
          <w:ilvl w:val="0"/>
          <w:numId w:val="67"/>
        </w:numPr>
        <w:ind w:left="450"/>
        <w:rPr>
          <w:color w:val="EB0000"/>
        </w:rPr>
      </w:pPr>
      <w:r>
        <w:rPr>
          <w:color w:val="EB0000"/>
        </w:rPr>
        <w:t>Replace [Roadway] in the header of the right-most column with the name of the roadway that the noise wall was built to reduce noise from and the direction of the roadway that is closest to the noise wall (e.g., EB I-70, WB E</w:t>
      </w:r>
      <w:r w:rsidR="009816B3">
        <w:rPr>
          <w:color w:val="EB0000"/>
        </w:rPr>
        <w:t>ast</w:t>
      </w:r>
      <w:r>
        <w:rPr>
          <w:color w:val="EB0000"/>
        </w:rPr>
        <w:t xml:space="preserve"> Hampden Ave).</w:t>
      </w:r>
    </w:p>
    <w:p w14:paraId="237B607B" w14:textId="77777777" w:rsidR="009979AF" w:rsidRPr="008F28FA" w:rsidRDefault="009979AF" w:rsidP="009979AF">
      <w:pPr>
        <w:pStyle w:val="RedTextBody"/>
        <w:numPr>
          <w:ilvl w:val="0"/>
          <w:numId w:val="67"/>
        </w:numPr>
        <w:ind w:left="450"/>
        <w:rPr>
          <w:color w:val="EB0000"/>
        </w:rPr>
      </w:pPr>
      <w:r>
        <w:rPr>
          <w:color w:val="EB0000"/>
        </w:rPr>
        <w:t xml:space="preserve">For each station range, select the correct direction of horizontal shift (“Away From” or “Towards”) in relation to the noise source, which is the roadway along which the noise wall was built. Delete the other text on the row. </w:t>
      </w:r>
    </w:p>
    <w:p w14:paraId="4F310BD3" w14:textId="77777777" w:rsidR="009979AF" w:rsidRPr="00697291" w:rsidRDefault="009979AF" w:rsidP="009979AF">
      <w:pPr>
        <w:pStyle w:val="RedTextBody"/>
        <w:numPr>
          <w:ilvl w:val="0"/>
          <w:numId w:val="67"/>
        </w:numPr>
        <w:ind w:left="450"/>
        <w:rPr>
          <w:color w:val="EB0000"/>
        </w:rPr>
      </w:pPr>
      <w:r>
        <w:rPr>
          <w:color w:val="EB0000"/>
        </w:rPr>
        <w:t>Rows</w:t>
      </w:r>
      <w:r w:rsidRPr="008F28FA">
        <w:rPr>
          <w:color w:val="EB0000"/>
        </w:rPr>
        <w:t xml:space="preserve"> </w:t>
      </w:r>
      <w:r>
        <w:rPr>
          <w:color w:val="EB0000"/>
        </w:rPr>
        <w:t>should</w:t>
      </w:r>
      <w:r w:rsidRPr="008F28FA">
        <w:rPr>
          <w:color w:val="EB0000"/>
        </w:rPr>
        <w:t xml:space="preserve"> be </w:t>
      </w:r>
      <w:r>
        <w:rPr>
          <w:color w:val="EB0000"/>
        </w:rPr>
        <w:t>added or removed, as needed</w:t>
      </w:r>
      <w:r w:rsidRPr="008F28FA">
        <w:rPr>
          <w:color w:val="EB0000"/>
        </w:rPr>
        <w:t>.</w:t>
      </w:r>
      <w:r>
        <w:rPr>
          <w:color w:val="EB0000"/>
        </w:rPr>
        <w:t>}</w:t>
      </w:r>
    </w:p>
    <w:p w14:paraId="279F7FE3" w14:textId="77777777" w:rsidR="009979AF" w:rsidRDefault="009979AF" w:rsidP="009979AF">
      <w:pPr>
        <w:rPr>
          <w:rFonts w:ascii="Trebuchet MS" w:eastAsia="Times New Roman" w:hAnsi="Trebuchet MS" w:cs="Arial"/>
          <w:b/>
          <w:bCs/>
          <w:sz w:val="24"/>
          <w:szCs w:val="24"/>
        </w:rPr>
      </w:pPr>
    </w:p>
    <w:p w14:paraId="2CF9DFF6" w14:textId="77777777" w:rsidR="009979AF" w:rsidRDefault="009979AF" w:rsidP="009979AF">
      <w:pPr>
        <w:rPr>
          <w:rFonts w:ascii="Trebuchet MS" w:eastAsia="Times New Roman" w:hAnsi="Trebuchet MS" w:cs="Arial"/>
          <w:b/>
          <w:bCs/>
          <w:sz w:val="24"/>
          <w:szCs w:val="24"/>
        </w:rPr>
      </w:pPr>
      <w:r>
        <w:rPr>
          <w:rFonts w:ascii="Trebuchet MS" w:eastAsia="Times New Roman" w:hAnsi="Trebuchet MS" w:cs="Arial"/>
          <w:b/>
          <w:bCs/>
          <w:sz w:val="24"/>
          <w:szCs w:val="24"/>
        </w:rPr>
        <w:br w:type="page"/>
      </w:r>
    </w:p>
    <w:p w14:paraId="0911B890" w14:textId="77777777" w:rsidR="009979AF" w:rsidRPr="00C6575A" w:rsidRDefault="009979AF" w:rsidP="009979AF">
      <w:pPr>
        <w:rPr>
          <w:rFonts w:ascii="Trebuchet MS" w:eastAsia="Times New Roman" w:hAnsi="Trebuchet MS" w:cs="Arial"/>
          <w:sz w:val="24"/>
          <w:szCs w:val="24"/>
        </w:rPr>
      </w:pPr>
      <w:r w:rsidRPr="00170AD3">
        <w:rPr>
          <w:rFonts w:ascii="Trebuchet MS" w:eastAsia="Times New Roman" w:hAnsi="Trebuchet MS" w:cs="Arial"/>
          <w:b/>
          <w:bCs/>
          <w:sz w:val="24"/>
          <w:szCs w:val="24"/>
        </w:rPr>
        <w:lastRenderedPageBreak/>
        <w:t xml:space="preserve">Table </w:t>
      </w:r>
      <w:r w:rsidRPr="00170AD3">
        <w:rPr>
          <w:rFonts w:ascii="Trebuchet MS" w:eastAsia="Times New Roman" w:hAnsi="Trebuchet MS" w:cs="Arial"/>
          <w:b/>
          <w:bCs/>
          <w:color w:val="222222"/>
          <w:sz w:val="24"/>
          <w:szCs w:val="24"/>
          <w:highlight w:val="lightGray"/>
        </w:rPr>
        <w:t>[XX</w:t>
      </w:r>
      <w:r w:rsidRPr="00C254D0">
        <w:rPr>
          <w:rFonts w:ascii="Trebuchet MS" w:eastAsia="Times New Roman" w:hAnsi="Trebuchet MS" w:cs="Arial"/>
          <w:color w:val="ED0000"/>
          <w:sz w:val="24"/>
          <w:szCs w:val="24"/>
        </w:rPr>
        <w:t xml:space="preserve"> {for DC2}</w:t>
      </w:r>
      <w:r w:rsidRPr="00170AD3">
        <w:rPr>
          <w:rFonts w:ascii="Trebuchet MS" w:eastAsia="Times New Roman" w:hAnsi="Trebuchet MS" w:cs="Arial"/>
          <w:b/>
          <w:bCs/>
          <w:color w:val="222222"/>
          <w:sz w:val="24"/>
          <w:szCs w:val="24"/>
          <w:highlight w:val="lightGray"/>
        </w:rPr>
        <w:t>]</w:t>
      </w:r>
      <w:r w:rsidRPr="00170AD3">
        <w:rPr>
          <w:rFonts w:ascii="Trebuchet MS" w:eastAsia="Times New Roman" w:hAnsi="Trebuchet MS" w:cs="Arial"/>
          <w:b/>
          <w:bCs/>
          <w:sz w:val="24"/>
          <w:szCs w:val="24"/>
        </w:rPr>
        <w:t xml:space="preserve">: Design </w:t>
      </w:r>
      <w:r>
        <w:rPr>
          <w:rFonts w:ascii="Trebuchet MS" w:eastAsia="Times New Roman" w:hAnsi="Trebuchet MS" w:cs="Arial"/>
          <w:b/>
          <w:bCs/>
          <w:sz w:val="24"/>
          <w:szCs w:val="24"/>
        </w:rPr>
        <w:t xml:space="preserve">Criterion </w:t>
      </w:r>
      <w:r w:rsidRPr="00170AD3">
        <w:rPr>
          <w:rFonts w:ascii="Trebuchet MS" w:eastAsia="Times New Roman" w:hAnsi="Trebuchet MS" w:cs="Arial"/>
          <w:b/>
          <w:bCs/>
          <w:sz w:val="24"/>
          <w:szCs w:val="24"/>
        </w:rPr>
        <w:t>2 - Comparing Top-of-Wall Elevations by Noise Wall Sections</w:t>
      </w:r>
      <w:r>
        <w:rPr>
          <w:rFonts w:ascii="Trebuchet MS" w:eastAsia="Times New Roman" w:hAnsi="Trebuchet MS" w:cs="Arial"/>
          <w:sz w:val="24"/>
          <w:szCs w:val="24"/>
        </w:rPr>
        <w:t xml:space="preserve"> </w:t>
      </w:r>
      <w:r w:rsidRPr="00C254D0">
        <w:rPr>
          <w:rFonts w:ascii="Trebuchet MS" w:eastAsia="Times New Roman" w:hAnsi="Trebuchet MS" w:cs="Arial"/>
          <w:color w:val="ED0000"/>
          <w:sz w:val="24"/>
          <w:szCs w:val="24"/>
        </w:rPr>
        <w:t>{Only include this table if any proposed sections are lower than the corresponding existing noise wall section, even if the noise wall meets Design Criterion 2. Only describe proposed sections that are lower than the corresponding existing noise wall section.}</w:t>
      </w:r>
    </w:p>
    <w:tbl>
      <w:tblPr>
        <w:tblStyle w:val="TableGrid"/>
        <w:tblW w:w="0" w:type="auto"/>
        <w:tblLook w:val="04A0" w:firstRow="1" w:lastRow="0" w:firstColumn="1" w:lastColumn="0" w:noHBand="0" w:noVBand="1"/>
      </w:tblPr>
      <w:tblGrid>
        <w:gridCol w:w="2875"/>
        <w:gridCol w:w="4410"/>
        <w:gridCol w:w="2065"/>
      </w:tblGrid>
      <w:tr w:rsidR="009979AF" w14:paraId="710624D9" w14:textId="77777777" w:rsidTr="001B4B3B">
        <w:trPr>
          <w:trHeight w:val="908"/>
        </w:trPr>
        <w:tc>
          <w:tcPr>
            <w:tcW w:w="2875" w:type="dxa"/>
            <w:shd w:val="clear" w:color="auto" w:fill="D9D9D9" w:themeFill="background1" w:themeFillShade="D9"/>
            <w:vAlign w:val="bottom"/>
          </w:tcPr>
          <w:p w14:paraId="07E217C6" w14:textId="77777777" w:rsidR="009979AF" w:rsidRPr="00FD05C4" w:rsidRDefault="009979AF" w:rsidP="001B4B3B">
            <w:pPr>
              <w:pStyle w:val="BodyText"/>
              <w:jc w:val="center"/>
              <w:rPr>
                <w:rFonts w:ascii="Trebuchet MS" w:hAnsi="Trebuchet MS" w:cs="Arial"/>
                <w:b/>
                <w:sz w:val="24"/>
                <w:szCs w:val="24"/>
              </w:rPr>
            </w:pPr>
            <w:r w:rsidRPr="00FD05C4">
              <w:rPr>
                <w:rFonts w:ascii="Trebuchet MS" w:hAnsi="Trebuchet MS" w:cs="Arial"/>
                <w:b/>
                <w:sz w:val="24"/>
                <w:szCs w:val="24"/>
              </w:rPr>
              <w:t>Station Range</w:t>
            </w:r>
            <w:r>
              <w:rPr>
                <w:rFonts w:ascii="Trebuchet MS" w:hAnsi="Trebuchet MS" w:cs="Arial"/>
                <w:b/>
                <w:sz w:val="24"/>
                <w:szCs w:val="24"/>
              </w:rPr>
              <w:t xml:space="preserve"> (feet)</w:t>
            </w:r>
          </w:p>
        </w:tc>
        <w:tc>
          <w:tcPr>
            <w:tcW w:w="4410" w:type="dxa"/>
            <w:shd w:val="clear" w:color="auto" w:fill="D9D9D9" w:themeFill="background1" w:themeFillShade="D9"/>
            <w:vAlign w:val="bottom"/>
          </w:tcPr>
          <w:p w14:paraId="07B6C7E5" w14:textId="77777777" w:rsidR="009979AF" w:rsidRPr="00FD05C4" w:rsidRDefault="009979AF" w:rsidP="001B4B3B">
            <w:pPr>
              <w:pStyle w:val="BodyText"/>
              <w:jc w:val="center"/>
              <w:rPr>
                <w:rFonts w:ascii="Trebuchet MS" w:hAnsi="Trebuchet MS" w:cs="Arial"/>
                <w:b/>
                <w:sz w:val="24"/>
                <w:szCs w:val="24"/>
              </w:rPr>
            </w:pPr>
            <w:r>
              <w:rPr>
                <w:rFonts w:ascii="Trebuchet MS" w:hAnsi="Trebuchet MS" w:cs="Arial"/>
                <w:b/>
                <w:sz w:val="24"/>
                <w:szCs w:val="24"/>
              </w:rPr>
              <w:t>Vertical Change for Top-of-Wall Elevation by Station Range</w:t>
            </w:r>
            <w:r w:rsidRPr="00FD05C4">
              <w:rPr>
                <w:rFonts w:ascii="Trebuchet MS" w:hAnsi="Trebuchet MS" w:cs="Arial"/>
                <w:b/>
                <w:sz w:val="24"/>
                <w:szCs w:val="24"/>
              </w:rPr>
              <w:t xml:space="preserve"> (feet)</w:t>
            </w:r>
          </w:p>
        </w:tc>
        <w:tc>
          <w:tcPr>
            <w:tcW w:w="2065" w:type="dxa"/>
            <w:shd w:val="clear" w:color="auto" w:fill="D9D9D9" w:themeFill="background1" w:themeFillShade="D9"/>
            <w:vAlign w:val="bottom"/>
          </w:tcPr>
          <w:p w14:paraId="0A1F622E" w14:textId="77777777" w:rsidR="009979AF" w:rsidRDefault="009979AF" w:rsidP="001B4B3B">
            <w:pPr>
              <w:pStyle w:val="BodyText"/>
              <w:jc w:val="center"/>
              <w:rPr>
                <w:rFonts w:ascii="Trebuchet MS" w:hAnsi="Trebuchet MS" w:cs="Arial"/>
                <w:b/>
                <w:sz w:val="24"/>
                <w:szCs w:val="24"/>
              </w:rPr>
            </w:pPr>
            <w:r>
              <w:rPr>
                <w:rFonts w:ascii="Trebuchet MS" w:hAnsi="Trebuchet MS" w:cs="Arial"/>
                <w:b/>
                <w:sz w:val="24"/>
                <w:szCs w:val="24"/>
              </w:rPr>
              <w:t>Meets Design Criterion 2</w:t>
            </w:r>
          </w:p>
        </w:tc>
      </w:tr>
      <w:tr w:rsidR="009979AF" w14:paraId="26BED835" w14:textId="77777777" w:rsidTr="001B4B3B">
        <w:tc>
          <w:tcPr>
            <w:tcW w:w="2875" w:type="dxa"/>
            <w:vAlign w:val="center"/>
          </w:tcPr>
          <w:p w14:paraId="13C08422"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t xml:space="preserve"> - </w:t>
            </w:r>
            <w:r w:rsidRPr="007D402E">
              <w:rPr>
                <w:highlight w:val="lightGray"/>
              </w:rPr>
              <w:t>[###]</w:t>
            </w:r>
          </w:p>
        </w:tc>
        <w:tc>
          <w:tcPr>
            <w:tcW w:w="4410" w:type="dxa"/>
            <w:vAlign w:val="center"/>
          </w:tcPr>
          <w:p w14:paraId="5B99C406"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rPr>
                <w:highlight w:val="lightGray"/>
              </w:rPr>
              <w:t>.</w:t>
            </w:r>
            <w:r w:rsidRPr="007D402E">
              <w:rPr>
                <w:highlight w:val="lightGray"/>
              </w:rPr>
              <w:t>#]</w:t>
            </w:r>
            <w:r>
              <w:t xml:space="preserve"> - </w:t>
            </w:r>
            <w:r w:rsidRPr="007D402E">
              <w:rPr>
                <w:highlight w:val="lightGray"/>
              </w:rPr>
              <w:t>[##</w:t>
            </w:r>
            <w:r>
              <w:rPr>
                <w:highlight w:val="lightGray"/>
              </w:rPr>
              <w:t>.</w:t>
            </w:r>
            <w:r w:rsidRPr="007D402E">
              <w:rPr>
                <w:highlight w:val="lightGray"/>
              </w:rPr>
              <w:t>#]</w:t>
            </w:r>
          </w:p>
        </w:tc>
        <w:tc>
          <w:tcPr>
            <w:tcW w:w="2065" w:type="dxa"/>
          </w:tcPr>
          <w:p w14:paraId="3501F272" w14:textId="77777777" w:rsidR="009979AF" w:rsidRPr="007D402E" w:rsidRDefault="009979AF" w:rsidP="001B4B3B">
            <w:pPr>
              <w:pStyle w:val="BodyText"/>
              <w:jc w:val="center"/>
              <w:rPr>
                <w:highlight w:val="lightGray"/>
              </w:rPr>
            </w:pPr>
            <w:r w:rsidRPr="007D402E">
              <w:rPr>
                <w:highlight w:val="lightGray"/>
              </w:rPr>
              <w:t>[</w:t>
            </w:r>
            <w:r>
              <w:rPr>
                <w:highlight w:val="lightGray"/>
              </w:rPr>
              <w:t>Yes</w:t>
            </w:r>
            <w:r w:rsidRPr="007D402E">
              <w:rPr>
                <w:highlight w:val="lightGray"/>
              </w:rPr>
              <w:t>]</w:t>
            </w:r>
            <w:r w:rsidRPr="003E15CB">
              <w:t xml:space="preserve"> </w:t>
            </w:r>
            <w:r w:rsidRPr="002F1189">
              <w:rPr>
                <w:color w:val="EB0000"/>
              </w:rPr>
              <w:t>{OR}</w:t>
            </w:r>
            <w:r w:rsidRPr="003E15CB">
              <w:t xml:space="preserve"> </w:t>
            </w:r>
            <w:r w:rsidRPr="007D402E">
              <w:rPr>
                <w:highlight w:val="lightGray"/>
              </w:rPr>
              <w:t>[</w:t>
            </w:r>
            <w:r>
              <w:rPr>
                <w:highlight w:val="lightGray"/>
              </w:rPr>
              <w:t>No</w:t>
            </w:r>
            <w:r w:rsidRPr="007D402E">
              <w:rPr>
                <w:highlight w:val="lightGray"/>
              </w:rPr>
              <w:t>]</w:t>
            </w:r>
          </w:p>
        </w:tc>
      </w:tr>
      <w:tr w:rsidR="009979AF" w14:paraId="0F6123AE" w14:textId="77777777" w:rsidTr="001B4B3B">
        <w:tc>
          <w:tcPr>
            <w:tcW w:w="2875" w:type="dxa"/>
            <w:vAlign w:val="center"/>
          </w:tcPr>
          <w:p w14:paraId="0279261A"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t xml:space="preserve"> - </w:t>
            </w:r>
            <w:r w:rsidRPr="007D402E">
              <w:rPr>
                <w:highlight w:val="lightGray"/>
              </w:rPr>
              <w:t>[###]</w:t>
            </w:r>
          </w:p>
        </w:tc>
        <w:tc>
          <w:tcPr>
            <w:tcW w:w="4410" w:type="dxa"/>
            <w:vAlign w:val="center"/>
          </w:tcPr>
          <w:p w14:paraId="7CB75370" w14:textId="77777777" w:rsidR="009979AF" w:rsidRDefault="009979AF" w:rsidP="001B4B3B">
            <w:pPr>
              <w:pStyle w:val="BodyText"/>
              <w:jc w:val="center"/>
              <w:rPr>
                <w:rFonts w:ascii="Trebuchet MS" w:hAnsi="Trebuchet MS" w:cs="Arial"/>
                <w:bCs/>
                <w:color w:val="7030A0"/>
                <w:sz w:val="24"/>
                <w:szCs w:val="24"/>
              </w:rPr>
            </w:pPr>
            <w:r w:rsidRPr="007D402E">
              <w:rPr>
                <w:highlight w:val="lightGray"/>
              </w:rPr>
              <w:t>[##</w:t>
            </w:r>
            <w:r>
              <w:rPr>
                <w:highlight w:val="lightGray"/>
              </w:rPr>
              <w:t>.</w:t>
            </w:r>
            <w:r w:rsidRPr="007D402E">
              <w:rPr>
                <w:highlight w:val="lightGray"/>
              </w:rPr>
              <w:t>#]</w:t>
            </w:r>
            <w:r>
              <w:t xml:space="preserve"> - </w:t>
            </w:r>
            <w:r w:rsidRPr="007D402E">
              <w:rPr>
                <w:highlight w:val="lightGray"/>
              </w:rPr>
              <w:t>[##</w:t>
            </w:r>
            <w:r>
              <w:rPr>
                <w:highlight w:val="lightGray"/>
              </w:rPr>
              <w:t>.</w:t>
            </w:r>
            <w:r w:rsidRPr="007D402E">
              <w:rPr>
                <w:highlight w:val="lightGray"/>
              </w:rPr>
              <w:t>#]</w:t>
            </w:r>
          </w:p>
        </w:tc>
        <w:tc>
          <w:tcPr>
            <w:tcW w:w="2065" w:type="dxa"/>
          </w:tcPr>
          <w:p w14:paraId="2008DF09" w14:textId="77777777" w:rsidR="009979AF" w:rsidRPr="007D402E" w:rsidRDefault="009979AF" w:rsidP="001B4B3B">
            <w:pPr>
              <w:pStyle w:val="BodyText"/>
              <w:jc w:val="center"/>
              <w:rPr>
                <w:highlight w:val="lightGray"/>
              </w:rPr>
            </w:pPr>
            <w:r w:rsidRPr="007D402E">
              <w:rPr>
                <w:highlight w:val="lightGray"/>
              </w:rPr>
              <w:t>[</w:t>
            </w:r>
            <w:r>
              <w:rPr>
                <w:highlight w:val="lightGray"/>
              </w:rPr>
              <w:t>Yes</w:t>
            </w:r>
            <w:r w:rsidRPr="007D402E">
              <w:rPr>
                <w:highlight w:val="lightGray"/>
              </w:rPr>
              <w:t>]</w:t>
            </w:r>
            <w:r w:rsidRPr="003E15CB">
              <w:t xml:space="preserve"> </w:t>
            </w:r>
            <w:r w:rsidRPr="002F1189">
              <w:rPr>
                <w:color w:val="EB0000"/>
              </w:rPr>
              <w:t>{OR}</w:t>
            </w:r>
            <w:r w:rsidRPr="003E15CB">
              <w:t xml:space="preserve"> </w:t>
            </w:r>
            <w:r w:rsidRPr="007D402E">
              <w:rPr>
                <w:highlight w:val="lightGray"/>
              </w:rPr>
              <w:t>[</w:t>
            </w:r>
            <w:r>
              <w:rPr>
                <w:highlight w:val="lightGray"/>
              </w:rPr>
              <w:t>No</w:t>
            </w:r>
            <w:r w:rsidRPr="007D402E">
              <w:rPr>
                <w:highlight w:val="lightGray"/>
              </w:rPr>
              <w:t>]</w:t>
            </w:r>
          </w:p>
        </w:tc>
      </w:tr>
    </w:tbl>
    <w:p w14:paraId="1CA281A9" w14:textId="77777777" w:rsidR="009979AF" w:rsidRDefault="009979AF" w:rsidP="009979AF">
      <w:pPr>
        <w:pStyle w:val="BodyText"/>
        <w:rPr>
          <w:rFonts w:ascii="Trebuchet MS" w:hAnsi="Trebuchet MS" w:cs="Arial"/>
          <w:bCs/>
          <w:color w:val="7030A0"/>
          <w:sz w:val="24"/>
          <w:szCs w:val="24"/>
        </w:rPr>
      </w:pPr>
    </w:p>
    <w:p w14:paraId="2154F3C2" w14:textId="77777777" w:rsidR="009979AF" w:rsidRPr="008F28FA" w:rsidRDefault="009979AF" w:rsidP="009979AF">
      <w:pPr>
        <w:pStyle w:val="RedTextBody"/>
        <w:spacing w:before="240"/>
        <w:rPr>
          <w:color w:val="EB0000"/>
        </w:rPr>
      </w:pPr>
      <w:r w:rsidRPr="008F28FA">
        <w:rPr>
          <w:color w:val="EB0000"/>
        </w:rPr>
        <w:t xml:space="preserve">{Information for table: </w:t>
      </w:r>
    </w:p>
    <w:p w14:paraId="53181844" w14:textId="77777777" w:rsidR="009979AF" w:rsidRDefault="009979AF" w:rsidP="009979AF">
      <w:pPr>
        <w:pStyle w:val="RedTextBody"/>
        <w:numPr>
          <w:ilvl w:val="0"/>
          <w:numId w:val="82"/>
        </w:numPr>
        <w:rPr>
          <w:color w:val="EB0000"/>
        </w:rPr>
      </w:pPr>
      <w:r>
        <w:rPr>
          <w:color w:val="EB0000"/>
        </w:rPr>
        <w:t>Station Range</w:t>
      </w:r>
      <w:r w:rsidRPr="008F28FA">
        <w:rPr>
          <w:color w:val="EB0000"/>
        </w:rPr>
        <w:t>:</w:t>
      </w:r>
      <w:r>
        <w:rPr>
          <w:color w:val="EB0000"/>
        </w:rPr>
        <w:t xml:space="preserve"> Example of how to list station ranges: 2+85 – 3+30. </w:t>
      </w:r>
    </w:p>
    <w:p w14:paraId="5E67CAC8" w14:textId="77777777" w:rsidR="009979AF" w:rsidRDefault="009979AF" w:rsidP="009979AF">
      <w:pPr>
        <w:pStyle w:val="RedTextBody"/>
        <w:numPr>
          <w:ilvl w:val="0"/>
          <w:numId w:val="82"/>
        </w:numPr>
        <w:rPr>
          <w:color w:val="EB0000"/>
        </w:rPr>
      </w:pPr>
      <w:r>
        <w:rPr>
          <w:color w:val="EB0000"/>
        </w:rPr>
        <w:t>List separate station ranges for each of the following types of contiguous sections:</w:t>
      </w:r>
    </w:p>
    <w:p w14:paraId="4EDB51F1" w14:textId="77777777" w:rsidR="009979AF" w:rsidRDefault="009979AF" w:rsidP="009979AF">
      <w:pPr>
        <w:pStyle w:val="RedTextBody"/>
        <w:numPr>
          <w:ilvl w:val="1"/>
          <w:numId w:val="82"/>
        </w:numPr>
        <w:spacing w:after="0"/>
        <w:rPr>
          <w:color w:val="EB0000"/>
        </w:rPr>
      </w:pPr>
      <w:r>
        <w:rPr>
          <w:color w:val="EB0000"/>
        </w:rPr>
        <w:t>Sections shifting proposed top-of-wall elevation between 0.1 to 0.5 feet lower than existing top-of-wall elevation; this meets Design Criterion 2</w:t>
      </w:r>
    </w:p>
    <w:p w14:paraId="4EE36AFC" w14:textId="77777777" w:rsidR="009979AF" w:rsidRDefault="009979AF" w:rsidP="009979AF">
      <w:pPr>
        <w:pStyle w:val="RedTextBody"/>
        <w:numPr>
          <w:ilvl w:val="1"/>
          <w:numId w:val="82"/>
        </w:numPr>
        <w:spacing w:after="0"/>
        <w:rPr>
          <w:color w:val="EB0000"/>
        </w:rPr>
      </w:pPr>
      <w:r>
        <w:rPr>
          <w:color w:val="EB0000"/>
        </w:rPr>
        <w:t>Sections shifting proposed top-of-wall elevation between 0.6 to 1.0 feet lower than existing top-of-wall elevation; this does not meet Design Criterion 2</w:t>
      </w:r>
    </w:p>
    <w:p w14:paraId="058C16A0" w14:textId="77777777" w:rsidR="009979AF" w:rsidRDefault="009979AF" w:rsidP="009979AF">
      <w:pPr>
        <w:pStyle w:val="RedTextBody"/>
        <w:numPr>
          <w:ilvl w:val="1"/>
          <w:numId w:val="82"/>
        </w:numPr>
        <w:rPr>
          <w:color w:val="EB0000"/>
        </w:rPr>
      </w:pPr>
      <w:r>
        <w:rPr>
          <w:color w:val="EB0000"/>
        </w:rPr>
        <w:t>Sections shifting proposed top-of-wall elevation more than 1.0 feet lower than existing top-of-wall elevation; this does not meet Design Criterion 2</w:t>
      </w:r>
    </w:p>
    <w:p w14:paraId="6A4C99C4" w14:textId="77777777" w:rsidR="009979AF" w:rsidRDefault="009979AF" w:rsidP="009979AF">
      <w:pPr>
        <w:pStyle w:val="RedTextBody"/>
        <w:numPr>
          <w:ilvl w:val="0"/>
          <w:numId w:val="82"/>
        </w:numPr>
        <w:rPr>
          <w:color w:val="EB0000"/>
        </w:rPr>
      </w:pPr>
      <w:r>
        <w:rPr>
          <w:color w:val="EB0000"/>
        </w:rPr>
        <w:t>Vertical changes</w:t>
      </w:r>
      <w:r w:rsidRPr="008F28FA">
        <w:rPr>
          <w:color w:val="EB0000"/>
        </w:rPr>
        <w:t xml:space="preserve"> should be reported </w:t>
      </w:r>
      <w:r>
        <w:rPr>
          <w:color w:val="EB0000"/>
        </w:rPr>
        <w:t xml:space="preserve">in feet </w:t>
      </w:r>
      <w:r w:rsidRPr="008F28FA">
        <w:rPr>
          <w:color w:val="EB0000"/>
        </w:rPr>
        <w:t xml:space="preserve">using one decimal place. </w:t>
      </w:r>
    </w:p>
    <w:p w14:paraId="17B3E366" w14:textId="77777777" w:rsidR="009979AF" w:rsidRDefault="009979AF" w:rsidP="009979AF">
      <w:pPr>
        <w:pStyle w:val="RedTextBody"/>
        <w:numPr>
          <w:ilvl w:val="0"/>
          <w:numId w:val="82"/>
        </w:numPr>
        <w:rPr>
          <w:color w:val="EB0000"/>
        </w:rPr>
      </w:pPr>
      <w:r>
        <w:rPr>
          <w:color w:val="EB0000"/>
        </w:rPr>
        <w:t>Vertical changes are reported per station range either as distinct distances if a portion of the noise wall maintains the same vertical change when comparing the existing to the proposed noise wall (e.g., 0.1) or a range of distances for portions of the noise wall that do not maintain the same vertical change when comparing the existing to the proposed noise wall (e.g., 0.6 – 0.9), as appropriate.</w:t>
      </w:r>
    </w:p>
    <w:p w14:paraId="6B2788CF" w14:textId="77777777" w:rsidR="009979AF" w:rsidRDefault="009979AF" w:rsidP="009979AF">
      <w:pPr>
        <w:pStyle w:val="RedTextBody"/>
        <w:numPr>
          <w:ilvl w:val="0"/>
          <w:numId w:val="82"/>
        </w:numPr>
        <w:rPr>
          <w:color w:val="EB0000"/>
        </w:rPr>
      </w:pPr>
      <w:r>
        <w:rPr>
          <w:color w:val="EB0000"/>
        </w:rPr>
        <w:t>For each station range, indicate whether the vertical change for each station range meets Design Criterion 2, as “Yes” or “No.” Delete the other text on the row.</w:t>
      </w:r>
    </w:p>
    <w:p w14:paraId="66B85559" w14:textId="77777777" w:rsidR="009979AF" w:rsidRDefault="009979AF" w:rsidP="009979AF">
      <w:pPr>
        <w:pStyle w:val="RedTextBody"/>
        <w:numPr>
          <w:ilvl w:val="0"/>
          <w:numId w:val="82"/>
        </w:numPr>
        <w:rPr>
          <w:color w:val="EB0000"/>
        </w:rPr>
      </w:pPr>
      <w:r>
        <w:rPr>
          <w:color w:val="EB0000"/>
        </w:rPr>
        <w:t>Rows</w:t>
      </w:r>
      <w:r w:rsidRPr="008F28FA">
        <w:rPr>
          <w:color w:val="EB0000"/>
        </w:rPr>
        <w:t xml:space="preserve"> </w:t>
      </w:r>
      <w:r>
        <w:rPr>
          <w:color w:val="EB0000"/>
        </w:rPr>
        <w:t>should</w:t>
      </w:r>
      <w:r w:rsidRPr="008F28FA">
        <w:rPr>
          <w:color w:val="EB0000"/>
        </w:rPr>
        <w:t xml:space="preserve"> be </w:t>
      </w:r>
      <w:r>
        <w:rPr>
          <w:color w:val="EB0000"/>
        </w:rPr>
        <w:t>added or removed, as needed</w:t>
      </w:r>
      <w:r w:rsidRPr="008F28FA">
        <w:rPr>
          <w:color w:val="EB0000"/>
        </w:rPr>
        <w:t>.</w:t>
      </w:r>
      <w:r>
        <w:rPr>
          <w:color w:val="EB0000"/>
        </w:rPr>
        <w:t>}</w:t>
      </w:r>
    </w:p>
    <w:p w14:paraId="48AF23C1" w14:textId="77777777" w:rsidR="009979AF" w:rsidRDefault="009979AF" w:rsidP="009979AF">
      <w:pPr>
        <w:pStyle w:val="NRTH4a-BodyTables"/>
      </w:pPr>
      <w:r>
        <w:br w:type="page"/>
      </w:r>
    </w:p>
    <w:p w14:paraId="0D680BDD" w14:textId="77777777" w:rsidR="009979AF" w:rsidRPr="002B3004" w:rsidRDefault="009979AF" w:rsidP="009979AF">
      <w:pPr>
        <w:pStyle w:val="BodyText"/>
        <w:rPr>
          <w:rFonts w:ascii="Trebuchet MS" w:hAnsi="Trebuchet MS"/>
          <w:b/>
          <w:bCs/>
          <w:sz w:val="24"/>
          <w:szCs w:val="24"/>
        </w:rPr>
      </w:pPr>
      <w:r w:rsidRPr="002B3004">
        <w:rPr>
          <w:rFonts w:ascii="Trebuchet MS" w:hAnsi="Trebuchet MS" w:cs="Arial"/>
          <w:b/>
          <w:bCs/>
          <w:sz w:val="24"/>
          <w:szCs w:val="24"/>
        </w:rPr>
        <w:lastRenderedPageBreak/>
        <w:t xml:space="preserve">Figure 1 - </w:t>
      </w:r>
      <w:r w:rsidRPr="002B3004">
        <w:rPr>
          <w:rFonts w:ascii="Trebuchet MS" w:hAnsi="Trebuchet MS"/>
          <w:b/>
          <w:bCs/>
          <w:sz w:val="24"/>
          <w:szCs w:val="24"/>
          <w:highlight w:val="lightGray"/>
        </w:rPr>
        <w:t>[Project Name]</w:t>
      </w:r>
      <w:r w:rsidRPr="002B3004">
        <w:rPr>
          <w:rFonts w:ascii="Trebuchet MS" w:hAnsi="Trebuchet MS"/>
          <w:b/>
          <w:bCs/>
          <w:sz w:val="24"/>
          <w:szCs w:val="24"/>
        </w:rPr>
        <w:t xml:space="preserve"> Project Vicinity</w:t>
      </w:r>
    </w:p>
    <w:p w14:paraId="6B9BDA33" w14:textId="77777777" w:rsidR="009979AF" w:rsidRPr="00FD0E4A" w:rsidRDefault="009979AF" w:rsidP="009979AF">
      <w:pPr>
        <w:pStyle w:val="RedTextBody"/>
        <w:rPr>
          <w:rFonts w:ascii="Trebuchet MS" w:hAnsi="Trebuchet MS"/>
          <w:color w:val="EB0000"/>
          <w:sz w:val="24"/>
          <w:szCs w:val="24"/>
          <w:highlight w:val="lightGray"/>
        </w:rPr>
      </w:pPr>
      <w:r w:rsidRPr="00FD0E4A">
        <w:rPr>
          <w:rFonts w:ascii="Trebuchet MS" w:hAnsi="Trebuchet MS"/>
          <w:color w:val="EB0000"/>
          <w:sz w:val="24"/>
          <w:szCs w:val="24"/>
        </w:rPr>
        <w:t>{</w:t>
      </w:r>
      <w:r>
        <w:rPr>
          <w:rFonts w:ascii="Trebuchet MS" w:hAnsi="Trebuchet MS"/>
          <w:color w:val="EB0000"/>
          <w:sz w:val="24"/>
          <w:szCs w:val="24"/>
        </w:rPr>
        <w:t xml:space="preserve">This figure shows the general vicinity of the project and the specific location (e.g., including nearby cross streets). </w:t>
      </w:r>
      <w:r w:rsidRPr="00FD0E4A">
        <w:rPr>
          <w:rFonts w:ascii="Trebuchet MS" w:hAnsi="Trebuchet MS"/>
          <w:color w:val="EB0000"/>
          <w:sz w:val="24"/>
          <w:szCs w:val="24"/>
        </w:rPr>
        <w:t>Include the following, at a minimum, on this figure:</w:t>
      </w:r>
    </w:p>
    <w:p w14:paraId="550ECA37" w14:textId="77777777" w:rsidR="009979AF" w:rsidRPr="00FD0E4A"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Existing condition labeled roadway(s) associated with project</w:t>
      </w:r>
    </w:p>
    <w:p w14:paraId="33708B34" w14:textId="77777777" w:rsidR="009979AF"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Proposed Action</w:t>
      </w:r>
      <w:r w:rsidRPr="00FD0E4A" w:rsidDel="008069D1">
        <w:rPr>
          <w:rFonts w:ascii="Trebuchet MS" w:hAnsi="Trebuchet MS"/>
          <w:color w:val="EB0000"/>
          <w:sz w:val="24"/>
          <w:szCs w:val="24"/>
        </w:rPr>
        <w:t xml:space="preserve"> </w:t>
      </w:r>
      <w:r w:rsidRPr="00FD0E4A">
        <w:rPr>
          <w:rFonts w:ascii="Trebuchet MS" w:hAnsi="Trebuchet MS"/>
          <w:color w:val="EB0000"/>
          <w:sz w:val="24"/>
          <w:szCs w:val="24"/>
        </w:rPr>
        <w:t>project limits, clearly labeled</w:t>
      </w:r>
    </w:p>
    <w:p w14:paraId="7F9920F4" w14:textId="77777777" w:rsidR="009979AF" w:rsidRPr="00FD0E4A" w:rsidRDefault="009979AF" w:rsidP="009979AF">
      <w:pPr>
        <w:pStyle w:val="RedTextBullet"/>
        <w:rPr>
          <w:rFonts w:ascii="Trebuchet MS" w:hAnsi="Trebuchet MS"/>
          <w:color w:val="EB0000"/>
          <w:sz w:val="24"/>
          <w:szCs w:val="24"/>
        </w:rPr>
      </w:pPr>
      <w:r>
        <w:rPr>
          <w:rFonts w:ascii="Trebuchet MS" w:hAnsi="Trebuchet MS"/>
          <w:color w:val="EB0000"/>
          <w:sz w:val="24"/>
          <w:szCs w:val="24"/>
        </w:rPr>
        <w:t>Existing noise wall, clearly labeled</w:t>
      </w:r>
    </w:p>
    <w:p w14:paraId="30923364" w14:textId="77777777" w:rsidR="009979AF" w:rsidRPr="00FD0E4A"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 xml:space="preserve">Locator map (e.g., </w:t>
      </w:r>
      <w:proofErr w:type="gramStart"/>
      <w:r w:rsidRPr="00FD0E4A">
        <w:rPr>
          <w:rFonts w:ascii="Trebuchet MS" w:hAnsi="Trebuchet MS"/>
          <w:color w:val="EB0000"/>
          <w:sz w:val="24"/>
          <w:szCs w:val="24"/>
        </w:rPr>
        <w:t>inset</w:t>
      </w:r>
      <w:proofErr w:type="gramEnd"/>
      <w:r w:rsidRPr="00FD0E4A">
        <w:rPr>
          <w:rFonts w:ascii="Trebuchet MS" w:hAnsi="Trebuchet MS"/>
          <w:color w:val="EB0000"/>
          <w:sz w:val="24"/>
          <w:szCs w:val="24"/>
        </w:rPr>
        <w:t xml:space="preserve"> showing larger area with project area)</w:t>
      </w:r>
    </w:p>
    <w:p w14:paraId="73CA5BD1" w14:textId="77777777" w:rsidR="009979AF"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35314E9F" w14:textId="77777777" w:rsidR="009979AF" w:rsidRPr="00E56843" w:rsidRDefault="009979AF" w:rsidP="009979AF">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3FA2009B" w14:textId="77777777" w:rsidR="009979AF" w:rsidRDefault="009979AF" w:rsidP="009979AF">
      <w:pPr>
        <w:pStyle w:val="RedTextBullet"/>
        <w:numPr>
          <w:ilvl w:val="0"/>
          <w:numId w:val="0"/>
        </w:numPr>
        <w:ind w:left="720" w:hanging="360"/>
        <w:rPr>
          <w:rFonts w:ascii="Trebuchet MS" w:hAnsi="Trebuchet MS"/>
          <w:color w:val="EB0000"/>
          <w:sz w:val="24"/>
          <w:szCs w:val="24"/>
        </w:rPr>
      </w:pPr>
    </w:p>
    <w:p w14:paraId="44FE01CA" w14:textId="77777777" w:rsidR="009979AF" w:rsidRDefault="009979AF" w:rsidP="009979AF">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5F978729" w14:textId="77777777" w:rsidR="009979AF" w:rsidRPr="002B3004" w:rsidRDefault="009979AF" w:rsidP="009979AF">
      <w:pPr>
        <w:rPr>
          <w:rFonts w:ascii="Trebuchet MS" w:eastAsia="Times New Roman" w:hAnsi="Trebuchet MS" w:cs="Arial"/>
          <w:b/>
          <w:bCs/>
          <w:color w:val="222222"/>
          <w:sz w:val="24"/>
          <w:szCs w:val="24"/>
        </w:rPr>
      </w:pPr>
      <w:r w:rsidRPr="002B3004">
        <w:rPr>
          <w:rFonts w:ascii="Trebuchet MS" w:eastAsia="Times New Roman" w:hAnsi="Trebuchet MS" w:cs="Arial"/>
          <w:b/>
          <w:bCs/>
          <w:color w:val="222222"/>
          <w:sz w:val="24"/>
          <w:szCs w:val="24"/>
        </w:rPr>
        <w:lastRenderedPageBreak/>
        <w:t>Figure 2 – Design Criteria 1 &amp; 4: Existing and Proposed Noise Wall Horizontal Alignments and Endpoints</w:t>
      </w:r>
    </w:p>
    <w:p w14:paraId="5329157F" w14:textId="2A4BD498" w:rsidR="009979AF" w:rsidRDefault="009979AF" w:rsidP="009979AF">
      <w:pPr>
        <w:pStyle w:val="RedTextBody"/>
        <w:rPr>
          <w:rFonts w:ascii="Trebuchet MS" w:hAnsi="Trebuchet MS"/>
          <w:color w:val="EB0000"/>
          <w:sz w:val="24"/>
          <w:szCs w:val="24"/>
        </w:rPr>
      </w:pPr>
      <w:r w:rsidRPr="00FD0E4A">
        <w:rPr>
          <w:rFonts w:ascii="Trebuchet MS" w:hAnsi="Trebuchet MS"/>
          <w:color w:val="EB0000"/>
          <w:sz w:val="24"/>
          <w:szCs w:val="24"/>
        </w:rPr>
        <w:t>{</w:t>
      </w:r>
      <w:r>
        <w:rPr>
          <w:rFonts w:ascii="Trebuchet MS" w:hAnsi="Trebuchet MS"/>
          <w:color w:val="EB0000"/>
          <w:sz w:val="24"/>
          <w:szCs w:val="24"/>
        </w:rPr>
        <w:t>This figure shows the existing and proposed noise wall horizontal alignments, including endpoints, using a plan view (“</w:t>
      </w:r>
      <w:r w:rsidR="00D607AB">
        <w:rPr>
          <w:rFonts w:ascii="Trebuchet MS" w:hAnsi="Trebuchet MS"/>
          <w:color w:val="EB0000"/>
          <w:sz w:val="24"/>
          <w:szCs w:val="24"/>
        </w:rPr>
        <w:t>birds’</w:t>
      </w:r>
      <w:r>
        <w:rPr>
          <w:rFonts w:ascii="Trebuchet MS" w:hAnsi="Trebuchet MS"/>
          <w:color w:val="EB0000"/>
          <w:sz w:val="24"/>
          <w:szCs w:val="24"/>
        </w:rPr>
        <w:t xml:space="preserve"> eye” view). The source will typically be the design plan set. </w:t>
      </w:r>
      <w:r w:rsidRPr="00FD0E4A">
        <w:rPr>
          <w:rFonts w:ascii="Trebuchet MS" w:hAnsi="Trebuchet MS"/>
          <w:color w:val="EB0000"/>
          <w:sz w:val="24"/>
          <w:szCs w:val="24"/>
        </w:rPr>
        <w:t>Include the following, at a minimum, on this figure:</w:t>
      </w:r>
    </w:p>
    <w:p w14:paraId="6A2A8EAA" w14:textId="77777777" w:rsidR="009979AF" w:rsidRPr="00FD0E4A"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Existing condition labeled roadway(s) associated with project</w:t>
      </w:r>
    </w:p>
    <w:p w14:paraId="7DAFEE50"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Existing and proposed noise wall alignments, clearly labeled</w:t>
      </w:r>
    </w:p>
    <w:p w14:paraId="61567C1B" w14:textId="77777777" w:rsidR="009979AF" w:rsidRPr="00FD0E4A" w:rsidRDefault="009979AF" w:rsidP="009979AF">
      <w:pPr>
        <w:pStyle w:val="RedTextBullet"/>
        <w:rPr>
          <w:rFonts w:ascii="Trebuchet MS" w:hAnsi="Trebuchet MS"/>
          <w:color w:val="EB0000"/>
          <w:sz w:val="24"/>
          <w:szCs w:val="24"/>
        </w:rPr>
      </w:pPr>
      <w:r>
        <w:rPr>
          <w:rFonts w:ascii="Trebuchet MS" w:hAnsi="Trebuchet MS"/>
          <w:color w:val="EB0000"/>
          <w:sz w:val="24"/>
          <w:szCs w:val="24"/>
        </w:rPr>
        <w:t>Endpoints for each noise wall, clearly labeled</w:t>
      </w:r>
    </w:p>
    <w:p w14:paraId="4DE3FA30"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Station numbers (at least two per wall, for reference)</w:t>
      </w:r>
    </w:p>
    <w:p w14:paraId="3E01F03C" w14:textId="77777777" w:rsidR="009979AF" w:rsidRPr="00FD0E4A" w:rsidRDefault="009979AF" w:rsidP="009979AF">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(s) from Design Criteria 1 and/or 4</w:t>
      </w:r>
      <w:r w:rsidRPr="00501D9F">
        <w:rPr>
          <w:rFonts w:ascii="Trebuchet MS" w:hAnsi="Trebuchet MS"/>
          <w:color w:val="EB0000"/>
          <w:sz w:val="24"/>
          <w:szCs w:val="24"/>
        </w:rPr>
        <w:t xml:space="preserve">, if applicable (e.g., </w:t>
      </w:r>
      <w:r>
        <w:rPr>
          <w:rFonts w:ascii="Trebuchet MS" w:hAnsi="Trebuchet MS"/>
          <w:color w:val="EB0000"/>
          <w:sz w:val="24"/>
          <w:szCs w:val="24"/>
        </w:rPr>
        <w:t xml:space="preserve">show </w:t>
      </w:r>
      <w:r w:rsidRPr="00501D9F">
        <w:rPr>
          <w:rFonts w:ascii="Trebuchet MS" w:hAnsi="Trebuchet MS"/>
          <w:color w:val="EB0000"/>
          <w:sz w:val="24"/>
          <w:szCs w:val="24"/>
        </w:rPr>
        <w:t>utility lines</w:t>
      </w:r>
      <w:r>
        <w:rPr>
          <w:rFonts w:ascii="Trebuchet MS" w:hAnsi="Trebuchet MS"/>
          <w:color w:val="EB0000"/>
          <w:sz w:val="24"/>
          <w:szCs w:val="24"/>
        </w:rPr>
        <w:t xml:space="preserve"> that led to deviation</w:t>
      </w:r>
      <w:r w:rsidRPr="00501D9F">
        <w:rPr>
          <w:rFonts w:ascii="Trebuchet MS" w:hAnsi="Trebuchet MS"/>
          <w:color w:val="EB0000"/>
          <w:sz w:val="24"/>
          <w:szCs w:val="24"/>
        </w:rPr>
        <w:t>)</w:t>
      </w:r>
    </w:p>
    <w:p w14:paraId="6B69FDBE" w14:textId="77777777" w:rsidR="009979AF"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5C385AF5" w14:textId="77777777" w:rsidR="009979AF" w:rsidRPr="00E56843" w:rsidRDefault="009979AF" w:rsidP="009979AF">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7906496F" w14:textId="77777777" w:rsidR="009979AF" w:rsidRDefault="009979AF" w:rsidP="009979AF">
      <w:pPr>
        <w:rPr>
          <w:rFonts w:ascii="Trebuchet MS" w:eastAsia="Times New Roman" w:hAnsi="Trebuchet MS" w:cs="Arial"/>
          <w:color w:val="222222"/>
          <w:sz w:val="24"/>
          <w:szCs w:val="24"/>
        </w:rPr>
      </w:pPr>
    </w:p>
    <w:p w14:paraId="013C1EC4" w14:textId="77777777" w:rsidR="009979AF" w:rsidRDefault="009979AF" w:rsidP="009979AF">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7A74E6FE" w14:textId="77777777" w:rsidR="009979AF" w:rsidRPr="000C600A" w:rsidRDefault="009979AF" w:rsidP="009979AF">
      <w:pPr>
        <w:rPr>
          <w:rFonts w:ascii="Trebuchet MS" w:eastAsia="Times New Roman" w:hAnsi="Trebuchet MS" w:cs="Arial"/>
          <w:color w:val="222222"/>
          <w:sz w:val="24"/>
          <w:szCs w:val="24"/>
        </w:rPr>
      </w:pPr>
      <w:r w:rsidRPr="00F47561">
        <w:rPr>
          <w:rFonts w:ascii="Trebuchet MS" w:eastAsia="Times New Roman" w:hAnsi="Trebuchet MS" w:cs="Arial"/>
          <w:b/>
          <w:bCs/>
          <w:color w:val="222222"/>
          <w:sz w:val="24"/>
          <w:szCs w:val="24"/>
        </w:rPr>
        <w:lastRenderedPageBreak/>
        <w:t xml:space="preserve">Figure 3: Design </w:t>
      </w:r>
      <w:r>
        <w:rPr>
          <w:rFonts w:ascii="Trebuchet MS" w:eastAsia="Times New Roman" w:hAnsi="Trebuchet MS" w:cs="Arial"/>
          <w:b/>
          <w:bCs/>
          <w:color w:val="222222"/>
          <w:sz w:val="24"/>
          <w:szCs w:val="24"/>
        </w:rPr>
        <w:t xml:space="preserve">Criterion </w:t>
      </w:r>
      <w:r w:rsidRPr="00F47561">
        <w:rPr>
          <w:rFonts w:ascii="Trebuchet MS" w:eastAsia="Times New Roman" w:hAnsi="Trebuchet MS" w:cs="Arial"/>
          <w:b/>
          <w:bCs/>
          <w:color w:val="222222"/>
          <w:sz w:val="24"/>
          <w:szCs w:val="24"/>
        </w:rPr>
        <w:t>2 – Profile View of Existing and Proposed Noise Wall Top-of-Wall Elevation</w:t>
      </w:r>
      <w:r>
        <w:rPr>
          <w:rFonts w:ascii="Trebuchet MS" w:eastAsia="Times New Roman" w:hAnsi="Trebuchet MS" w:cs="Arial"/>
          <w:b/>
          <w:bCs/>
          <w:color w:val="222222"/>
          <w:sz w:val="24"/>
          <w:szCs w:val="24"/>
        </w:rPr>
        <w:t xml:space="preserve">  </w:t>
      </w:r>
    </w:p>
    <w:p w14:paraId="71CE9B67" w14:textId="77777777" w:rsidR="009979AF" w:rsidRDefault="009979AF" w:rsidP="009979AF">
      <w:pPr>
        <w:pStyle w:val="BodyText"/>
        <w:rPr>
          <w:rFonts w:ascii="Trebuchet MS" w:hAnsi="Trebuchet MS"/>
          <w:color w:val="EB0000"/>
          <w:sz w:val="24"/>
          <w:szCs w:val="24"/>
        </w:rPr>
      </w:pPr>
      <w:r w:rsidRPr="00FD0E4A">
        <w:rPr>
          <w:rFonts w:ascii="Trebuchet MS" w:hAnsi="Trebuchet MS"/>
          <w:color w:val="EB0000"/>
          <w:sz w:val="24"/>
          <w:szCs w:val="24"/>
        </w:rPr>
        <w:t>{</w:t>
      </w:r>
      <w:r>
        <w:rPr>
          <w:rFonts w:ascii="Trebuchet MS" w:hAnsi="Trebuchet MS"/>
          <w:color w:val="EB0000"/>
          <w:sz w:val="24"/>
          <w:szCs w:val="24"/>
        </w:rPr>
        <w:t>This figure shows the existing and proposed noise walls using a profile view (“side” view, facing the front of the wall). The source will typically be the design plan set. It must be clear where the top-of-elevation of the proposed noise wall is in relation to the top-of-elevation of the existing noise wall.</w:t>
      </w:r>
      <w:r w:rsidRPr="00FD0E4A">
        <w:rPr>
          <w:rFonts w:ascii="Trebuchet MS" w:hAnsi="Trebuchet MS"/>
          <w:color w:val="EB0000"/>
          <w:sz w:val="24"/>
          <w:szCs w:val="24"/>
        </w:rPr>
        <w:t xml:space="preserve"> Include the following, at a minimum, on this figure:</w:t>
      </w:r>
    </w:p>
    <w:p w14:paraId="1E2CB0D6"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Overlaid existing and proposed noise walls (entire noise walls, section-by-section), clearly labeled</w:t>
      </w:r>
    </w:p>
    <w:p w14:paraId="3388C34E"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Use different colors and/or types of line to make clear which noise wall is existing and which is proposed; include a key or label the top-of-elevation lines so it is clear which is which</w:t>
      </w:r>
    </w:p>
    <w:p w14:paraId="20B95EB4"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 xml:space="preserve">The x-axis has station numbers representing feet (e.g., </w:t>
      </w:r>
      <w:r w:rsidRPr="00C6539C">
        <w:rPr>
          <w:rFonts w:ascii="Trebuchet MS" w:hAnsi="Trebuchet MS"/>
          <w:color w:val="EB0000"/>
          <w:sz w:val="24"/>
          <w:szCs w:val="24"/>
        </w:rPr>
        <w:t>2+85</w:t>
      </w:r>
      <w:r>
        <w:rPr>
          <w:color w:val="EB0000"/>
        </w:rPr>
        <w:t>)</w:t>
      </w:r>
      <w:r>
        <w:rPr>
          <w:rFonts w:ascii="Trebuchet MS" w:hAnsi="Trebuchet MS"/>
          <w:color w:val="EB0000"/>
          <w:sz w:val="24"/>
          <w:szCs w:val="24"/>
        </w:rPr>
        <w:t>. The y-axis has wall elevations in feet (e.g., 5,200 feet)</w:t>
      </w:r>
    </w:p>
    <w:p w14:paraId="0272F14B" w14:textId="6384F6F5"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 xml:space="preserve">(s) from Design Criteria </w:t>
      </w:r>
      <w:r w:rsidR="00581208">
        <w:rPr>
          <w:rFonts w:ascii="Trebuchet MS" w:hAnsi="Trebuchet MS"/>
          <w:color w:val="EB0000"/>
          <w:sz w:val="24"/>
          <w:szCs w:val="24"/>
        </w:rPr>
        <w:t>2</w:t>
      </w:r>
      <w:r w:rsidRPr="00501D9F">
        <w:rPr>
          <w:rFonts w:ascii="Trebuchet MS" w:hAnsi="Trebuchet MS"/>
          <w:color w:val="EB0000"/>
          <w:sz w:val="24"/>
          <w:szCs w:val="24"/>
        </w:rPr>
        <w:t xml:space="preserve">, if applicable (e.g., </w:t>
      </w:r>
      <w:r>
        <w:rPr>
          <w:rFonts w:ascii="Trebuchet MS" w:hAnsi="Trebuchet MS"/>
          <w:color w:val="EB0000"/>
          <w:sz w:val="24"/>
          <w:szCs w:val="24"/>
        </w:rPr>
        <w:t xml:space="preserve">show </w:t>
      </w:r>
      <w:r w:rsidRPr="00501D9F">
        <w:rPr>
          <w:rFonts w:ascii="Trebuchet MS" w:hAnsi="Trebuchet MS"/>
          <w:color w:val="EB0000"/>
          <w:sz w:val="24"/>
          <w:szCs w:val="24"/>
        </w:rPr>
        <w:t>utility lines</w:t>
      </w:r>
      <w:r>
        <w:rPr>
          <w:rFonts w:ascii="Trebuchet MS" w:hAnsi="Trebuchet MS"/>
          <w:color w:val="EB0000"/>
          <w:sz w:val="24"/>
          <w:szCs w:val="24"/>
        </w:rPr>
        <w:t xml:space="preserve"> that led to deviation</w:t>
      </w:r>
      <w:r w:rsidRPr="00501D9F">
        <w:rPr>
          <w:rFonts w:ascii="Trebuchet MS" w:hAnsi="Trebuchet MS"/>
          <w:color w:val="EB0000"/>
          <w:sz w:val="24"/>
          <w:szCs w:val="24"/>
        </w:rPr>
        <w:t>)</w:t>
      </w:r>
    </w:p>
    <w:p w14:paraId="0E9F6BD1" w14:textId="77777777" w:rsidR="009979AF" w:rsidRPr="008B3EE0" w:rsidRDefault="009979AF" w:rsidP="009979AF">
      <w:pPr>
        <w:pStyle w:val="RedTextBullet"/>
        <w:rPr>
          <w:rFonts w:ascii="Trebuchet MS" w:hAnsi="Trebuchet MS"/>
          <w:color w:val="EB0000"/>
          <w:sz w:val="24"/>
          <w:szCs w:val="24"/>
        </w:rPr>
      </w:pPr>
      <w:r w:rsidRPr="008B3EE0">
        <w:rPr>
          <w:rFonts w:ascii="Trebuchet MS" w:hAnsi="Trebuchet MS"/>
          <w:color w:val="EB0000"/>
          <w:sz w:val="24"/>
          <w:szCs w:val="24"/>
        </w:rPr>
        <w:t xml:space="preserve">If all information required to be on this figure cannot legibly fit on one page/one figure, create as many figures as needed and number them </w:t>
      </w:r>
      <w:r>
        <w:rPr>
          <w:rFonts w:ascii="Trebuchet MS" w:hAnsi="Trebuchet MS"/>
          <w:color w:val="EB0000"/>
          <w:sz w:val="24"/>
          <w:szCs w:val="24"/>
        </w:rPr>
        <w:t>3</w:t>
      </w:r>
      <w:r w:rsidRPr="008B3EE0">
        <w:rPr>
          <w:rFonts w:ascii="Trebuchet MS" w:hAnsi="Trebuchet MS"/>
          <w:color w:val="EB0000"/>
          <w:sz w:val="24"/>
          <w:szCs w:val="24"/>
        </w:rPr>
        <w:t xml:space="preserve">A, </w:t>
      </w:r>
      <w:r>
        <w:rPr>
          <w:rFonts w:ascii="Trebuchet MS" w:hAnsi="Trebuchet MS"/>
          <w:color w:val="EB0000"/>
          <w:sz w:val="24"/>
          <w:szCs w:val="24"/>
        </w:rPr>
        <w:t>3</w:t>
      </w:r>
      <w:r w:rsidRPr="008B3EE0">
        <w:rPr>
          <w:rFonts w:ascii="Trebuchet MS" w:hAnsi="Trebuchet MS"/>
          <w:color w:val="EB0000"/>
          <w:sz w:val="24"/>
          <w:szCs w:val="24"/>
        </w:rPr>
        <w:t xml:space="preserve">B, </w:t>
      </w:r>
      <w:r>
        <w:rPr>
          <w:rFonts w:ascii="Trebuchet MS" w:hAnsi="Trebuchet MS"/>
          <w:color w:val="EB0000"/>
          <w:sz w:val="24"/>
          <w:szCs w:val="24"/>
        </w:rPr>
        <w:t>3</w:t>
      </w:r>
      <w:r w:rsidRPr="008B3EE0">
        <w:rPr>
          <w:rFonts w:ascii="Trebuchet MS" w:hAnsi="Trebuchet MS"/>
          <w:color w:val="EB0000"/>
          <w:sz w:val="24"/>
          <w:szCs w:val="24"/>
        </w:rPr>
        <w:t xml:space="preserve">C, etc. </w:t>
      </w:r>
      <w:r>
        <w:rPr>
          <w:rFonts w:ascii="Trebuchet MS" w:hAnsi="Trebuchet MS"/>
          <w:color w:val="EB0000"/>
          <w:sz w:val="24"/>
          <w:szCs w:val="24"/>
        </w:rPr>
        <w:t>and</w:t>
      </w:r>
      <w:r w:rsidRPr="008B3EE0">
        <w:rPr>
          <w:rFonts w:ascii="Trebuchet MS" w:hAnsi="Trebuchet MS"/>
          <w:color w:val="EB0000"/>
          <w:sz w:val="24"/>
          <w:szCs w:val="24"/>
        </w:rPr>
        <w:t xml:space="preserve"> includ</w:t>
      </w:r>
      <w:r>
        <w:rPr>
          <w:rFonts w:ascii="Trebuchet MS" w:hAnsi="Trebuchet MS"/>
          <w:color w:val="EB0000"/>
          <w:sz w:val="24"/>
          <w:szCs w:val="24"/>
        </w:rPr>
        <w:t>e</w:t>
      </w:r>
      <w:r w:rsidRPr="008B3EE0">
        <w:rPr>
          <w:rFonts w:ascii="Trebuchet MS" w:hAnsi="Trebuchet MS"/>
          <w:color w:val="EB0000"/>
          <w:sz w:val="24"/>
          <w:szCs w:val="24"/>
        </w:rPr>
        <w:t xml:space="preserve"> a Figure </w:t>
      </w:r>
      <w:r>
        <w:rPr>
          <w:rFonts w:ascii="Trebuchet MS" w:hAnsi="Trebuchet MS"/>
          <w:color w:val="EB0000"/>
          <w:sz w:val="24"/>
          <w:szCs w:val="24"/>
        </w:rPr>
        <w:t>3</w:t>
      </w:r>
      <w:r w:rsidRPr="008B3EE0">
        <w:rPr>
          <w:rFonts w:ascii="Trebuchet MS" w:hAnsi="Trebuchet MS"/>
          <w:color w:val="EB0000"/>
          <w:sz w:val="24"/>
          <w:szCs w:val="24"/>
        </w:rPr>
        <w:t xml:space="preserve"> that is "zoomed out" and that shows boundaries of Figure </w:t>
      </w:r>
      <w:r>
        <w:rPr>
          <w:rFonts w:ascii="Trebuchet MS" w:hAnsi="Trebuchet MS"/>
          <w:color w:val="EB0000"/>
          <w:sz w:val="24"/>
          <w:szCs w:val="24"/>
        </w:rPr>
        <w:t>3</w:t>
      </w:r>
      <w:r w:rsidRPr="008B3EE0">
        <w:rPr>
          <w:rFonts w:ascii="Trebuchet MS" w:hAnsi="Trebuchet MS"/>
          <w:color w:val="EB0000"/>
          <w:sz w:val="24"/>
          <w:szCs w:val="24"/>
        </w:rPr>
        <w:t xml:space="preserve">A, </w:t>
      </w:r>
      <w:r>
        <w:rPr>
          <w:rFonts w:ascii="Trebuchet MS" w:hAnsi="Trebuchet MS"/>
          <w:color w:val="EB0000"/>
          <w:sz w:val="24"/>
          <w:szCs w:val="24"/>
        </w:rPr>
        <w:t>3</w:t>
      </w:r>
      <w:r w:rsidRPr="008B3EE0">
        <w:rPr>
          <w:rFonts w:ascii="Trebuchet MS" w:hAnsi="Trebuchet MS"/>
          <w:color w:val="EB0000"/>
          <w:sz w:val="24"/>
          <w:szCs w:val="24"/>
        </w:rPr>
        <w:t xml:space="preserve">B, </w:t>
      </w:r>
      <w:r>
        <w:rPr>
          <w:rFonts w:ascii="Trebuchet MS" w:hAnsi="Trebuchet MS"/>
          <w:color w:val="EB0000"/>
          <w:sz w:val="24"/>
          <w:szCs w:val="24"/>
        </w:rPr>
        <w:t>3</w:t>
      </w:r>
      <w:r w:rsidRPr="008B3EE0">
        <w:rPr>
          <w:rFonts w:ascii="Trebuchet MS" w:hAnsi="Trebuchet MS"/>
          <w:color w:val="EB0000"/>
          <w:sz w:val="24"/>
          <w:szCs w:val="24"/>
        </w:rPr>
        <w:t>C, etc.}</w:t>
      </w:r>
    </w:p>
    <w:p w14:paraId="14F7F2CB" w14:textId="77777777" w:rsidR="009979AF"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072A1344" w14:textId="77777777" w:rsidR="009979AF" w:rsidRPr="00E56843" w:rsidRDefault="009979AF" w:rsidP="009979AF">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7431D00C" w14:textId="77777777" w:rsidR="009979AF" w:rsidRDefault="009979AF" w:rsidP="009979AF">
      <w:pPr>
        <w:pStyle w:val="BodyText"/>
        <w:rPr>
          <w:rFonts w:ascii="Trebuchet MS" w:hAnsi="Trebuchet MS"/>
          <w:color w:val="EB0000"/>
          <w:sz w:val="24"/>
          <w:szCs w:val="24"/>
        </w:rPr>
      </w:pPr>
    </w:p>
    <w:p w14:paraId="36074CFA" w14:textId="77777777" w:rsidR="009979AF" w:rsidRDefault="009979AF" w:rsidP="009979AF">
      <w:pPr>
        <w:rPr>
          <w:rFonts w:ascii="Trebuchet MS" w:eastAsia="Times New Roman" w:hAnsi="Trebuchet MS" w:cs="Arial"/>
          <w:b/>
          <w:bCs/>
          <w:color w:val="222222"/>
          <w:sz w:val="24"/>
          <w:szCs w:val="24"/>
        </w:rPr>
      </w:pPr>
      <w:r>
        <w:rPr>
          <w:rFonts w:ascii="Trebuchet MS" w:eastAsia="Times New Roman" w:hAnsi="Trebuchet MS" w:cs="Arial"/>
          <w:b/>
          <w:bCs/>
          <w:color w:val="222222"/>
          <w:sz w:val="24"/>
          <w:szCs w:val="24"/>
        </w:rPr>
        <w:br w:type="page"/>
      </w:r>
    </w:p>
    <w:p w14:paraId="5120ECF5" w14:textId="77777777" w:rsidR="009979AF" w:rsidRDefault="009979AF" w:rsidP="009979AF">
      <w:pPr>
        <w:rPr>
          <w:rFonts w:ascii="Trebuchet MS" w:hAnsi="Trebuchet MS" w:cs="Arial"/>
          <w:bCs/>
          <w:color w:val="7030A0"/>
          <w:sz w:val="24"/>
          <w:szCs w:val="24"/>
        </w:rPr>
      </w:pPr>
      <w:r w:rsidRPr="00F47561">
        <w:rPr>
          <w:rFonts w:ascii="Trebuchet MS" w:eastAsia="Times New Roman" w:hAnsi="Trebuchet MS" w:cs="Arial"/>
          <w:b/>
          <w:bCs/>
          <w:color w:val="222222"/>
          <w:sz w:val="24"/>
          <w:szCs w:val="24"/>
        </w:rPr>
        <w:lastRenderedPageBreak/>
        <w:t xml:space="preserve">Figure </w:t>
      </w:r>
      <w:r>
        <w:rPr>
          <w:rFonts w:ascii="Trebuchet MS" w:eastAsia="Times New Roman" w:hAnsi="Trebuchet MS" w:cs="Arial"/>
          <w:b/>
          <w:bCs/>
          <w:color w:val="222222"/>
          <w:sz w:val="24"/>
          <w:szCs w:val="24"/>
        </w:rPr>
        <w:t>4</w:t>
      </w:r>
      <w:r w:rsidRPr="00F47561">
        <w:rPr>
          <w:rFonts w:ascii="Trebuchet MS" w:eastAsia="Times New Roman" w:hAnsi="Trebuchet MS" w:cs="Arial"/>
          <w:b/>
          <w:bCs/>
          <w:color w:val="222222"/>
          <w:sz w:val="24"/>
          <w:szCs w:val="24"/>
        </w:rPr>
        <w:t xml:space="preserve">: Design </w:t>
      </w:r>
      <w:r>
        <w:rPr>
          <w:rFonts w:ascii="Trebuchet MS" w:eastAsia="Times New Roman" w:hAnsi="Trebuchet MS" w:cs="Arial"/>
          <w:b/>
          <w:bCs/>
          <w:color w:val="222222"/>
          <w:sz w:val="24"/>
          <w:szCs w:val="24"/>
        </w:rPr>
        <w:t xml:space="preserve">Criterion </w:t>
      </w:r>
      <w:r w:rsidRPr="00F47561">
        <w:rPr>
          <w:rFonts w:ascii="Trebuchet MS" w:eastAsia="Times New Roman" w:hAnsi="Trebuchet MS" w:cs="Arial"/>
          <w:b/>
          <w:bCs/>
          <w:color w:val="222222"/>
          <w:sz w:val="24"/>
          <w:szCs w:val="24"/>
        </w:rPr>
        <w:t xml:space="preserve">2 – </w:t>
      </w:r>
      <w:r>
        <w:rPr>
          <w:rFonts w:ascii="Trebuchet MS" w:eastAsia="Times New Roman" w:hAnsi="Trebuchet MS" w:cs="Arial"/>
          <w:b/>
          <w:bCs/>
          <w:color w:val="222222"/>
          <w:sz w:val="24"/>
          <w:szCs w:val="24"/>
        </w:rPr>
        <w:t>Cross Section</w:t>
      </w:r>
      <w:r w:rsidRPr="00F47561">
        <w:rPr>
          <w:rFonts w:ascii="Trebuchet MS" w:eastAsia="Times New Roman" w:hAnsi="Trebuchet MS" w:cs="Arial"/>
          <w:b/>
          <w:bCs/>
          <w:color w:val="222222"/>
          <w:sz w:val="24"/>
          <w:szCs w:val="24"/>
        </w:rPr>
        <w:t xml:space="preserve"> View of Existing and Proposed Noise Wall Top-of-Wall Elevation</w:t>
      </w:r>
      <w:r>
        <w:rPr>
          <w:rFonts w:ascii="Trebuchet MS" w:eastAsia="Times New Roman" w:hAnsi="Trebuchet MS" w:cs="Arial"/>
          <w:b/>
          <w:bCs/>
          <w:color w:val="222222"/>
          <w:sz w:val="24"/>
          <w:szCs w:val="24"/>
        </w:rPr>
        <w:t xml:space="preserve"> at Station </w:t>
      </w:r>
      <w:r w:rsidRPr="00A9140D">
        <w:rPr>
          <w:rFonts w:ascii="Trebuchet MS" w:eastAsia="Times New Roman" w:hAnsi="Trebuchet MS" w:cs="Arial"/>
          <w:b/>
          <w:bCs/>
          <w:color w:val="222222"/>
          <w:sz w:val="24"/>
          <w:szCs w:val="24"/>
          <w:highlight w:val="lightGray"/>
        </w:rPr>
        <w:t>[###]</w:t>
      </w:r>
      <w:r>
        <w:rPr>
          <w:rFonts w:ascii="Trebuchet MS" w:eastAsia="Times New Roman" w:hAnsi="Trebuchet MS" w:cs="Arial"/>
          <w:b/>
          <w:bCs/>
          <w:color w:val="222222"/>
          <w:sz w:val="24"/>
          <w:szCs w:val="24"/>
        </w:rPr>
        <w:t xml:space="preserve"> </w:t>
      </w:r>
    </w:p>
    <w:p w14:paraId="772F608C" w14:textId="539794DD" w:rsidR="009979AF" w:rsidRDefault="009979AF" w:rsidP="009979AF">
      <w:pPr>
        <w:pStyle w:val="BodyText"/>
        <w:rPr>
          <w:rFonts w:ascii="Trebuchet MS" w:hAnsi="Trebuchet MS"/>
          <w:color w:val="EB0000"/>
          <w:sz w:val="24"/>
          <w:szCs w:val="24"/>
        </w:rPr>
      </w:pPr>
      <w:r w:rsidRPr="00FD0E4A">
        <w:rPr>
          <w:rFonts w:ascii="Trebuchet MS" w:hAnsi="Trebuchet MS"/>
          <w:color w:val="EB0000"/>
          <w:sz w:val="24"/>
          <w:szCs w:val="24"/>
        </w:rPr>
        <w:t>{</w:t>
      </w:r>
      <w:r w:rsidRPr="0021015C">
        <w:rPr>
          <w:rFonts w:ascii="Trebuchet MS" w:hAnsi="Trebuchet MS"/>
          <w:color w:val="EB0000"/>
          <w:sz w:val="24"/>
          <w:szCs w:val="24"/>
        </w:rPr>
        <w:t>This figure may be requested by FHWA and/or CDOT if the noise wall base elevation shifts along a sloped topography between the existing and propose</w:t>
      </w:r>
      <w:r>
        <w:rPr>
          <w:rFonts w:ascii="Trebuchet MS" w:hAnsi="Trebuchet MS"/>
          <w:color w:val="EB0000"/>
          <w:sz w:val="24"/>
          <w:szCs w:val="24"/>
        </w:rPr>
        <w:t>d</w:t>
      </w:r>
      <w:r w:rsidRPr="0021015C">
        <w:rPr>
          <w:rFonts w:ascii="Trebuchet MS" w:hAnsi="Trebuchet MS"/>
          <w:color w:val="EB0000"/>
          <w:sz w:val="24"/>
          <w:szCs w:val="24"/>
        </w:rPr>
        <w:t xml:space="preserve"> noise walls.</w:t>
      </w:r>
      <w:r>
        <w:rPr>
          <w:rFonts w:ascii="Trebuchet MS" w:hAnsi="Trebuchet MS"/>
          <w:color w:val="EB0000"/>
          <w:sz w:val="24"/>
          <w:szCs w:val="24"/>
        </w:rPr>
        <w:t xml:space="preserve"> This figure shows the existing and proposed noise walls using a cross-section view (“side” view, facing the side of the wall). The source will typically be the design plan set. It must be clear where the top-of-elevation of the proposed noise wall is in relation to the top-of-elevation of the existing noise wall.</w:t>
      </w:r>
      <w:r w:rsidRPr="00FD0E4A">
        <w:rPr>
          <w:rFonts w:ascii="Trebuchet MS" w:hAnsi="Trebuchet MS"/>
          <w:color w:val="EB0000"/>
          <w:sz w:val="24"/>
          <w:szCs w:val="24"/>
        </w:rPr>
        <w:t xml:space="preserve"> </w:t>
      </w:r>
      <w:r w:rsidR="00EE0B3A">
        <w:rPr>
          <w:rFonts w:ascii="Trebuchet MS" w:hAnsi="Trebuchet MS"/>
          <w:color w:val="EB0000"/>
          <w:sz w:val="24"/>
          <w:szCs w:val="24"/>
        </w:rPr>
        <w:t xml:space="preserve">If including the figure, add a reference to it in the memorandum text. </w:t>
      </w:r>
      <w:r w:rsidRPr="00FD0E4A">
        <w:rPr>
          <w:rFonts w:ascii="Trebuchet MS" w:hAnsi="Trebuchet MS"/>
          <w:color w:val="EB0000"/>
          <w:sz w:val="24"/>
          <w:szCs w:val="24"/>
        </w:rPr>
        <w:t>Include the following, at a minimum, on this figure:</w:t>
      </w:r>
    </w:p>
    <w:p w14:paraId="6F97CA20"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Cross view of existing noise wall alignment and proposed noise wall alignment at a specific station number, clearly labeled; identify which station number the figure represents in the figure title</w:t>
      </w:r>
    </w:p>
    <w:p w14:paraId="2D3223CA"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A line indicating topography of wall base elevation for existing and proposed noise walls; it should extend from at least 20 feet beyond the noise wall that is furthest from the road to the edge of the nearest travel lane</w:t>
      </w:r>
    </w:p>
    <w:p w14:paraId="7793C117" w14:textId="77777777" w:rsidR="009979AF" w:rsidRPr="0034011C" w:rsidRDefault="009979AF" w:rsidP="009979AF">
      <w:pPr>
        <w:pStyle w:val="RedTextBullet"/>
        <w:rPr>
          <w:rFonts w:ascii="Trebuchet MS" w:hAnsi="Trebuchet MS"/>
          <w:color w:val="EB0000"/>
          <w:sz w:val="24"/>
          <w:szCs w:val="24"/>
        </w:rPr>
      </w:pPr>
      <w:r>
        <w:rPr>
          <w:rFonts w:ascii="Trebuchet MS" w:hAnsi="Trebuchet MS"/>
          <w:color w:val="EB0000"/>
          <w:sz w:val="24"/>
          <w:szCs w:val="24"/>
        </w:rPr>
        <w:t>Label the travel lane and indicate that it is the noise source</w:t>
      </w:r>
    </w:p>
    <w:p w14:paraId="7A637ED8"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Use different colors and/or types of line to make clear which noise wall is existing and which is proposed; include a key or label the walls so it is clear which wall is existing and which is proposed</w:t>
      </w:r>
    </w:p>
    <w:p w14:paraId="56062F76"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X-axis: Units of feet that show the distance between the existing and proposed noise wall</w:t>
      </w:r>
    </w:p>
    <w:p w14:paraId="4657999C"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Y-axis: Units of feet that show noise wall elevations (e.g., 5,200 feet)</w:t>
      </w:r>
    </w:p>
    <w:p w14:paraId="29ACC40C"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 xml:space="preserve">Indicate the distance between the existing and proposed noise walls on the figure by listing the distance with a double-headed arrow between the walls (e.g., </w:t>
      </w:r>
      <w:r w:rsidRPr="00A9140D">
        <w:rPr>
          <w:rFonts w:ascii="Trebuchet MS" w:hAnsi="Trebuchet MS"/>
          <w:color w:val="EB0000"/>
          <w:sz w:val="24"/>
          <w:szCs w:val="24"/>
        </w:rPr>
        <w:sym w:font="Wingdings" w:char="F0DF"/>
      </w:r>
      <w:r>
        <w:rPr>
          <w:rFonts w:ascii="Trebuchet MS" w:hAnsi="Trebuchet MS"/>
          <w:color w:val="EB0000"/>
          <w:sz w:val="24"/>
          <w:szCs w:val="24"/>
        </w:rPr>
        <w:t xml:space="preserve"> 5.5 feet </w:t>
      </w:r>
      <w:r w:rsidRPr="00A9140D">
        <w:rPr>
          <w:rFonts w:ascii="Trebuchet MS" w:hAnsi="Trebuchet MS"/>
          <w:color w:val="EB0000"/>
          <w:sz w:val="24"/>
          <w:szCs w:val="24"/>
        </w:rPr>
        <w:sym w:font="Wingdings" w:char="F0E0"/>
      </w:r>
      <w:r>
        <w:rPr>
          <w:color w:val="EB0000"/>
        </w:rPr>
        <w:t>)</w:t>
      </w:r>
    </w:p>
    <w:p w14:paraId="63E9DA0C" w14:textId="7F030638"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 xml:space="preserve">(s) from Design Criteria </w:t>
      </w:r>
      <w:r w:rsidR="00581208">
        <w:rPr>
          <w:rFonts w:ascii="Trebuchet MS" w:hAnsi="Trebuchet MS"/>
          <w:color w:val="EB0000"/>
          <w:sz w:val="24"/>
          <w:szCs w:val="24"/>
        </w:rPr>
        <w:t>2</w:t>
      </w:r>
      <w:r w:rsidRPr="00501D9F">
        <w:rPr>
          <w:rFonts w:ascii="Trebuchet MS" w:hAnsi="Trebuchet MS"/>
          <w:color w:val="EB0000"/>
          <w:sz w:val="24"/>
          <w:szCs w:val="24"/>
        </w:rPr>
        <w:t xml:space="preserve">, if applicable (e.g., </w:t>
      </w:r>
      <w:r>
        <w:rPr>
          <w:rFonts w:ascii="Trebuchet MS" w:hAnsi="Trebuchet MS"/>
          <w:color w:val="EB0000"/>
          <w:sz w:val="24"/>
          <w:szCs w:val="24"/>
        </w:rPr>
        <w:t xml:space="preserve">show </w:t>
      </w:r>
      <w:r w:rsidRPr="00501D9F">
        <w:rPr>
          <w:rFonts w:ascii="Trebuchet MS" w:hAnsi="Trebuchet MS"/>
          <w:color w:val="EB0000"/>
          <w:sz w:val="24"/>
          <w:szCs w:val="24"/>
        </w:rPr>
        <w:t>utility lines</w:t>
      </w:r>
      <w:r>
        <w:rPr>
          <w:rFonts w:ascii="Trebuchet MS" w:hAnsi="Trebuchet MS"/>
          <w:color w:val="EB0000"/>
          <w:sz w:val="24"/>
          <w:szCs w:val="24"/>
        </w:rPr>
        <w:t xml:space="preserve"> that led to deviation</w:t>
      </w:r>
      <w:r w:rsidRPr="00501D9F">
        <w:rPr>
          <w:rFonts w:ascii="Trebuchet MS" w:hAnsi="Trebuchet MS"/>
          <w:color w:val="EB0000"/>
          <w:sz w:val="24"/>
          <w:szCs w:val="24"/>
        </w:rPr>
        <w:t>)</w:t>
      </w:r>
    </w:p>
    <w:p w14:paraId="1D5EE876" w14:textId="77777777" w:rsidR="009979AF"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5D08B222" w14:textId="7ADF129D" w:rsidR="009979AF" w:rsidRPr="0034011C" w:rsidRDefault="009979AF" w:rsidP="009979AF">
      <w:pPr>
        <w:pStyle w:val="RedTextBullet"/>
        <w:numPr>
          <w:ilvl w:val="0"/>
          <w:numId w:val="0"/>
        </w:numPr>
        <w:rPr>
          <w:rFonts w:ascii="Trebuchet MS" w:hAnsi="Trebuchet MS"/>
          <w:color w:val="EB0000"/>
          <w:sz w:val="24"/>
          <w:szCs w:val="24"/>
        </w:rPr>
      </w:pPr>
      <w:r>
        <w:rPr>
          <w:rFonts w:ascii="Trebuchet MS" w:hAnsi="Trebuchet MS"/>
          <w:color w:val="EB0000"/>
          <w:sz w:val="24"/>
          <w:szCs w:val="24"/>
        </w:rPr>
        <w:t>If top-of-wall elevations need to be shown for more than one station number, create as many figures as necessary. Figures may use a continuing numbering system (e.g., if the first figure is Figure 4, the next could be Figures 5, 6, 7, etc</w:t>
      </w:r>
      <w:r w:rsidR="00005891">
        <w:rPr>
          <w:rFonts w:ascii="Trebuchet MS" w:hAnsi="Trebuchet MS"/>
          <w:color w:val="EB0000"/>
          <w:sz w:val="24"/>
          <w:szCs w:val="24"/>
        </w:rPr>
        <w:t>.</w:t>
      </w:r>
      <w:r>
        <w:rPr>
          <w:rFonts w:ascii="Trebuchet MS" w:hAnsi="Trebuchet MS"/>
          <w:color w:val="EB0000"/>
          <w:sz w:val="24"/>
          <w:szCs w:val="24"/>
        </w:rPr>
        <w:t>) or they can use a sub-set numbering system (e.g., figures could be Figure 4A, 4B, 4C, etc</w:t>
      </w:r>
      <w:r w:rsidR="00005891">
        <w:rPr>
          <w:rFonts w:ascii="Trebuchet MS" w:hAnsi="Trebuchet MS"/>
          <w:color w:val="EB0000"/>
          <w:sz w:val="24"/>
          <w:szCs w:val="24"/>
        </w:rPr>
        <w:t>.</w:t>
      </w:r>
      <w:r>
        <w:rPr>
          <w:rFonts w:ascii="Trebuchet MS" w:hAnsi="Trebuchet MS"/>
          <w:color w:val="EB0000"/>
          <w:sz w:val="24"/>
          <w:szCs w:val="24"/>
        </w:rPr>
        <w:t>).</w:t>
      </w:r>
    </w:p>
    <w:p w14:paraId="31A6B631" w14:textId="77777777" w:rsidR="009979AF" w:rsidRDefault="009979AF" w:rsidP="009979AF">
      <w:pPr>
        <w:rPr>
          <w:rFonts w:ascii="Trebuchet MS" w:eastAsia="Times New Roman" w:hAnsi="Trebuchet MS" w:cs="Arial"/>
          <w:color w:val="222222"/>
          <w:sz w:val="24"/>
          <w:szCs w:val="24"/>
        </w:rPr>
      </w:pPr>
    </w:p>
    <w:p w14:paraId="63A84898" w14:textId="77777777" w:rsidR="009979AF" w:rsidRDefault="009979AF" w:rsidP="009979AF">
      <w:pPr>
        <w:rPr>
          <w:rFonts w:ascii="Trebuchet MS" w:hAnsi="Trebuchet MS" w:cs="Arial"/>
          <w:b/>
          <w:sz w:val="24"/>
          <w:szCs w:val="24"/>
        </w:rPr>
      </w:pPr>
      <w:r>
        <w:rPr>
          <w:rFonts w:ascii="Trebuchet MS" w:hAnsi="Trebuchet MS" w:cs="Arial"/>
          <w:b/>
          <w:sz w:val="24"/>
          <w:szCs w:val="24"/>
        </w:rPr>
        <w:br w:type="page"/>
      </w:r>
    </w:p>
    <w:p w14:paraId="49F5E468" w14:textId="77777777" w:rsidR="009979AF" w:rsidRPr="00014C3F" w:rsidRDefault="009979AF" w:rsidP="009979AF">
      <w:pPr>
        <w:rPr>
          <w:rFonts w:ascii="Trebuchet MS" w:hAnsi="Trebuchet MS" w:cs="Arial"/>
          <w:b/>
          <w:sz w:val="24"/>
          <w:szCs w:val="24"/>
        </w:rPr>
      </w:pPr>
      <w:r w:rsidRPr="00014C3F">
        <w:rPr>
          <w:rFonts w:ascii="Trebuchet MS" w:hAnsi="Trebuchet MS" w:cs="Arial"/>
          <w:b/>
          <w:sz w:val="24"/>
          <w:szCs w:val="24"/>
        </w:rPr>
        <w:lastRenderedPageBreak/>
        <w:t>Figure [</w:t>
      </w:r>
      <w:r w:rsidRPr="00E22D1A">
        <w:rPr>
          <w:rFonts w:ascii="Trebuchet MS" w:hAnsi="Trebuchet MS" w:cs="Arial"/>
          <w:b/>
          <w:sz w:val="24"/>
          <w:szCs w:val="24"/>
          <w:highlight w:val="lightGray"/>
        </w:rPr>
        <w:t>XX</w:t>
      </w:r>
      <w:r w:rsidRPr="00C254D0">
        <w:rPr>
          <w:rFonts w:ascii="Trebuchet MS" w:eastAsia="Times New Roman" w:hAnsi="Trebuchet MS" w:cs="Arial"/>
          <w:color w:val="ED0000"/>
          <w:sz w:val="24"/>
          <w:szCs w:val="24"/>
        </w:rPr>
        <w:t xml:space="preserve"> {</w:t>
      </w:r>
      <w:r w:rsidRPr="00C254D0">
        <w:rPr>
          <w:rFonts w:ascii="Trebuchet MS" w:hAnsi="Trebuchet MS" w:cs="Arial"/>
          <w:bCs/>
          <w:color w:val="ED0000"/>
          <w:sz w:val="24"/>
          <w:szCs w:val="24"/>
        </w:rPr>
        <w:t>for DC3}</w:t>
      </w:r>
      <w:r w:rsidRPr="00014C3F">
        <w:rPr>
          <w:rFonts w:ascii="Trebuchet MS" w:hAnsi="Trebuchet MS" w:cs="Arial"/>
          <w:b/>
          <w:sz w:val="24"/>
          <w:szCs w:val="24"/>
        </w:rPr>
        <w:t>]</w:t>
      </w:r>
      <w:r>
        <w:rPr>
          <w:rFonts w:ascii="Trebuchet MS" w:hAnsi="Trebuchet MS" w:cs="Arial"/>
          <w:b/>
          <w:sz w:val="24"/>
          <w:szCs w:val="24"/>
        </w:rPr>
        <w:t>:</w:t>
      </w:r>
      <w:r w:rsidRPr="00014C3F">
        <w:rPr>
          <w:rFonts w:ascii="Trebuchet MS" w:hAnsi="Trebuchet MS" w:cs="Arial"/>
          <w:b/>
          <w:sz w:val="24"/>
          <w:szCs w:val="24"/>
        </w:rPr>
        <w:t xml:space="preserve"> </w:t>
      </w:r>
      <w:r>
        <w:rPr>
          <w:rFonts w:ascii="Trebuchet MS" w:hAnsi="Trebuchet MS" w:cs="Arial"/>
          <w:b/>
          <w:sz w:val="24"/>
          <w:szCs w:val="24"/>
        </w:rPr>
        <w:t>Design Criterion 3</w:t>
      </w:r>
      <w:r w:rsidRPr="00F47561">
        <w:rPr>
          <w:rFonts w:ascii="Trebuchet MS" w:eastAsia="Times New Roman" w:hAnsi="Trebuchet MS" w:cs="Arial"/>
          <w:b/>
          <w:bCs/>
          <w:color w:val="222222"/>
          <w:sz w:val="24"/>
          <w:szCs w:val="24"/>
        </w:rPr>
        <w:t xml:space="preserve"> – </w:t>
      </w:r>
      <w:r w:rsidRPr="00014C3F">
        <w:rPr>
          <w:rFonts w:ascii="Trebuchet MS" w:hAnsi="Trebuchet MS" w:cs="Arial"/>
          <w:b/>
          <w:sz w:val="24"/>
          <w:szCs w:val="24"/>
        </w:rPr>
        <w:t>Addressing the G</w:t>
      </w:r>
      <w:r w:rsidRPr="00014C3F">
        <w:rPr>
          <w:rFonts w:ascii="Trebuchet MS" w:eastAsia="Times New Roman" w:hAnsi="Trebuchet MS" w:cs="Arial"/>
          <w:b/>
          <w:sz w:val="24"/>
          <w:szCs w:val="24"/>
        </w:rPr>
        <w:t>ap Between the Proposed Panel Wall and Bridge Structure</w:t>
      </w:r>
      <w:r>
        <w:rPr>
          <w:rFonts w:ascii="Trebuchet MS" w:eastAsia="Times New Roman" w:hAnsi="Trebuchet MS" w:cs="Arial"/>
          <w:b/>
          <w:sz w:val="24"/>
          <w:szCs w:val="24"/>
        </w:rPr>
        <w:t xml:space="preserve"> </w:t>
      </w:r>
    </w:p>
    <w:p w14:paraId="794846EA" w14:textId="647A4EC9" w:rsidR="009979AF" w:rsidRDefault="009979AF" w:rsidP="009979AF">
      <w:pPr>
        <w:pStyle w:val="RedTextBody"/>
        <w:rPr>
          <w:rFonts w:ascii="Trebuchet MS" w:hAnsi="Trebuchet MS"/>
          <w:color w:val="EB0000"/>
          <w:sz w:val="24"/>
          <w:szCs w:val="24"/>
        </w:rPr>
      </w:pPr>
      <w:r w:rsidRPr="00FD0E4A">
        <w:rPr>
          <w:rFonts w:ascii="Trebuchet MS" w:hAnsi="Trebuchet MS"/>
          <w:color w:val="EB0000"/>
          <w:sz w:val="24"/>
          <w:szCs w:val="24"/>
        </w:rPr>
        <w:t>{</w:t>
      </w:r>
      <w:r>
        <w:rPr>
          <w:rFonts w:ascii="Trebuchet MS" w:hAnsi="Trebuchet MS"/>
          <w:color w:val="EB0000"/>
          <w:sz w:val="24"/>
          <w:szCs w:val="24"/>
        </w:rPr>
        <w:t>This figure shows the connection point between the existing and proposed noise wall with the structure, using a plan view (“</w:t>
      </w:r>
      <w:r w:rsidR="00D607AB">
        <w:rPr>
          <w:rFonts w:ascii="Trebuchet MS" w:hAnsi="Trebuchet MS"/>
          <w:color w:val="EB0000"/>
          <w:sz w:val="24"/>
          <w:szCs w:val="24"/>
        </w:rPr>
        <w:t>birds’</w:t>
      </w:r>
      <w:r>
        <w:rPr>
          <w:rFonts w:ascii="Trebuchet MS" w:hAnsi="Trebuchet MS"/>
          <w:color w:val="EB0000"/>
          <w:sz w:val="24"/>
          <w:szCs w:val="24"/>
        </w:rPr>
        <w:t xml:space="preserve"> eye” view). The source will typically be the design plan set. </w:t>
      </w:r>
      <w:r w:rsidRPr="00FD0E4A">
        <w:rPr>
          <w:rFonts w:ascii="Trebuchet MS" w:hAnsi="Trebuchet MS"/>
          <w:color w:val="EB0000"/>
          <w:sz w:val="24"/>
          <w:szCs w:val="24"/>
        </w:rPr>
        <w:t>I</w:t>
      </w:r>
      <w:r>
        <w:rPr>
          <w:rFonts w:ascii="Trebuchet MS" w:hAnsi="Trebuchet MS"/>
          <w:color w:val="EB0000"/>
          <w:sz w:val="24"/>
          <w:szCs w:val="24"/>
        </w:rPr>
        <w:t>f providing a figure related to Design Criterion 3, i</w:t>
      </w:r>
      <w:r w:rsidRPr="00FD0E4A">
        <w:rPr>
          <w:rFonts w:ascii="Trebuchet MS" w:hAnsi="Trebuchet MS"/>
          <w:color w:val="EB0000"/>
          <w:sz w:val="24"/>
          <w:szCs w:val="24"/>
        </w:rPr>
        <w:t>nclude the following, at a minimum, on this figure:</w:t>
      </w:r>
    </w:p>
    <w:p w14:paraId="64D576BE" w14:textId="77777777" w:rsidR="009979AF" w:rsidRDefault="009979AF" w:rsidP="009979AF">
      <w:pPr>
        <w:pStyle w:val="RedTextBullet"/>
        <w:rPr>
          <w:rFonts w:ascii="Trebuchet MS" w:hAnsi="Trebuchet MS"/>
          <w:color w:val="EB0000"/>
          <w:sz w:val="24"/>
          <w:szCs w:val="24"/>
        </w:rPr>
      </w:pPr>
      <w:r>
        <w:rPr>
          <w:rFonts w:ascii="Trebuchet MS" w:hAnsi="Trebuchet MS"/>
          <w:color w:val="EB0000"/>
          <w:sz w:val="24"/>
          <w:szCs w:val="24"/>
        </w:rPr>
        <w:t>Existing and proposed connection point, clearly labeled</w:t>
      </w:r>
    </w:p>
    <w:p w14:paraId="6C393B0D" w14:textId="77777777" w:rsidR="009979AF" w:rsidRPr="00FD0E4A" w:rsidRDefault="009979AF" w:rsidP="009979AF">
      <w:pPr>
        <w:pStyle w:val="RedTextBullet"/>
        <w:rPr>
          <w:rFonts w:ascii="Trebuchet MS" w:hAnsi="Trebuchet MS"/>
          <w:color w:val="EB0000"/>
          <w:sz w:val="24"/>
          <w:szCs w:val="24"/>
        </w:rPr>
      </w:pPr>
      <w:r>
        <w:rPr>
          <w:rFonts w:ascii="Trebuchet MS" w:hAnsi="Trebuchet MS"/>
          <w:color w:val="EB0000"/>
          <w:sz w:val="24"/>
          <w:szCs w:val="24"/>
        </w:rPr>
        <w:t>C</w:t>
      </w:r>
      <w:r w:rsidRPr="00501D9F">
        <w:rPr>
          <w:rFonts w:ascii="Trebuchet MS" w:hAnsi="Trebuchet MS"/>
          <w:color w:val="EB0000"/>
          <w:sz w:val="24"/>
          <w:szCs w:val="24"/>
        </w:rPr>
        <w:t>ause</w:t>
      </w:r>
      <w:r>
        <w:rPr>
          <w:rFonts w:ascii="Trebuchet MS" w:hAnsi="Trebuchet MS"/>
          <w:color w:val="EB0000"/>
          <w:sz w:val="24"/>
          <w:szCs w:val="24"/>
        </w:rPr>
        <w:t>(s)</w:t>
      </w:r>
      <w:r w:rsidRPr="00501D9F">
        <w:rPr>
          <w:rFonts w:ascii="Trebuchet MS" w:hAnsi="Trebuchet MS"/>
          <w:color w:val="EB0000"/>
          <w:sz w:val="24"/>
          <w:szCs w:val="24"/>
        </w:rPr>
        <w:t xml:space="preserve"> of deviation</w:t>
      </w:r>
      <w:r>
        <w:rPr>
          <w:rFonts w:ascii="Trebuchet MS" w:hAnsi="Trebuchet MS"/>
          <w:color w:val="EB0000"/>
          <w:sz w:val="24"/>
          <w:szCs w:val="24"/>
        </w:rPr>
        <w:t>(s) from Design Criterion 3</w:t>
      </w:r>
      <w:r w:rsidRPr="00501D9F">
        <w:rPr>
          <w:rFonts w:ascii="Trebuchet MS" w:hAnsi="Trebuchet MS"/>
          <w:color w:val="EB0000"/>
          <w:sz w:val="24"/>
          <w:szCs w:val="24"/>
        </w:rPr>
        <w:t xml:space="preserve">, if applicable </w:t>
      </w:r>
    </w:p>
    <w:p w14:paraId="6A9B4E5E" w14:textId="77777777" w:rsidR="009979AF" w:rsidRDefault="009979AF" w:rsidP="009979AF">
      <w:pPr>
        <w:pStyle w:val="RedTextBullet"/>
        <w:rPr>
          <w:rFonts w:ascii="Trebuchet MS" w:hAnsi="Trebuchet MS"/>
          <w:color w:val="EB0000"/>
          <w:sz w:val="24"/>
          <w:szCs w:val="24"/>
        </w:rPr>
      </w:pPr>
      <w:r w:rsidRPr="00FD0E4A">
        <w:rPr>
          <w:rFonts w:ascii="Trebuchet MS" w:hAnsi="Trebuchet MS"/>
          <w:color w:val="EB0000"/>
          <w:sz w:val="24"/>
          <w:szCs w:val="24"/>
        </w:rPr>
        <w:t>Scale</w:t>
      </w:r>
    </w:p>
    <w:p w14:paraId="631A54AC" w14:textId="77777777" w:rsidR="009979AF" w:rsidRPr="00657927" w:rsidRDefault="009979AF" w:rsidP="009979AF">
      <w:pPr>
        <w:pStyle w:val="RedTextBullet"/>
        <w:rPr>
          <w:rFonts w:ascii="Trebuchet MS" w:hAnsi="Trebuchet MS" w:cs="Arial"/>
          <w:sz w:val="24"/>
          <w:szCs w:val="24"/>
        </w:rPr>
      </w:pPr>
      <w:r w:rsidRPr="00FD0E4A">
        <w:rPr>
          <w:rFonts w:ascii="Trebuchet MS" w:hAnsi="Trebuchet MS"/>
          <w:color w:val="EB0000"/>
          <w:sz w:val="24"/>
          <w:szCs w:val="24"/>
        </w:rPr>
        <w:t>Compass rose or North arrow</w:t>
      </w:r>
    </w:p>
    <w:p w14:paraId="72127B5B" w14:textId="042F333D" w:rsidR="009979AF" w:rsidRDefault="009979AF" w:rsidP="009979AF">
      <w:pPr>
        <w:pStyle w:val="RedTextBody"/>
      </w:pPr>
      <w:r>
        <w:rPr>
          <w:rFonts w:ascii="Trebuchet MS" w:hAnsi="Trebuchet MS"/>
          <w:color w:val="EB0000"/>
          <w:sz w:val="24"/>
          <w:szCs w:val="24"/>
        </w:rPr>
        <w:t>If additional figure(s) are needed, they may be added. For example, an exhibit showing a project-special treatment might be included as a separate figure.</w:t>
      </w:r>
      <w:r w:rsidRPr="00FD0E4A">
        <w:rPr>
          <w:rFonts w:ascii="Trebuchet MS" w:hAnsi="Trebuchet MS"/>
          <w:color w:val="EB0000"/>
          <w:sz w:val="24"/>
          <w:szCs w:val="24"/>
        </w:rPr>
        <w:t>}</w:t>
      </w:r>
    </w:p>
    <w:p w14:paraId="626FE446" w14:textId="77777777" w:rsidR="009979AF" w:rsidRDefault="009979AF" w:rsidP="00D76486">
      <w:pPr>
        <w:pStyle w:val="RedTextBody"/>
      </w:pPr>
    </w:p>
    <w:p w14:paraId="593BC652" w14:textId="5D87E70C" w:rsidR="00AF298D" w:rsidRDefault="00AF298D" w:rsidP="00D76486">
      <w:pPr>
        <w:pStyle w:val="RedTextBody"/>
      </w:pPr>
      <w:r>
        <w:br w:type="page"/>
      </w:r>
    </w:p>
    <w:p w14:paraId="2E0F4162" w14:textId="4EDDD1AC" w:rsidR="00D76486" w:rsidRDefault="00D76486" w:rsidP="00D76486">
      <w:pPr>
        <w:pStyle w:val="RedTextBody"/>
        <w:rPr>
          <w:color w:val="44546A" w:themeColor="text2"/>
        </w:rPr>
      </w:pPr>
      <w:r w:rsidRPr="00031039">
        <w:rPr>
          <w:rFonts w:ascii="Trebuchet MS" w:hAnsi="Trebuchet MS" w:cs="Arial"/>
          <w:b/>
          <w:bCs/>
          <w:color w:val="222222"/>
          <w:sz w:val="24"/>
          <w:szCs w:val="24"/>
        </w:rPr>
        <w:lastRenderedPageBreak/>
        <w:t xml:space="preserve">Figure </w:t>
      </w:r>
      <w:r w:rsidRPr="00C24186">
        <w:rPr>
          <w:rFonts w:ascii="Trebuchet MS" w:hAnsi="Trebuchet MS" w:cs="Arial"/>
          <w:color w:val="222222"/>
          <w:sz w:val="24"/>
          <w:szCs w:val="24"/>
          <w:highlight w:val="lightGray"/>
        </w:rPr>
        <w:t>[</w:t>
      </w:r>
      <w:r w:rsidRPr="00D32EA1">
        <w:rPr>
          <w:rFonts w:ascii="Trebuchet MS" w:hAnsi="Trebuchet MS" w:cs="Arial"/>
          <w:b/>
          <w:bCs/>
          <w:color w:val="222222"/>
          <w:sz w:val="24"/>
          <w:szCs w:val="24"/>
          <w:highlight w:val="lightGray"/>
        </w:rPr>
        <w:t>XX</w:t>
      </w:r>
      <w:r w:rsidR="00AF298D">
        <w:rPr>
          <w:rFonts w:ascii="Trebuchet MS" w:hAnsi="Trebuchet MS" w:cs="Arial"/>
          <w:b/>
          <w:bCs/>
          <w:color w:val="222222"/>
          <w:sz w:val="24"/>
          <w:szCs w:val="24"/>
        </w:rPr>
        <w:t xml:space="preserve"> </w:t>
      </w:r>
      <w:r w:rsidR="00AF298D" w:rsidRPr="00C254D0">
        <w:rPr>
          <w:rFonts w:ascii="Trebuchet MS" w:hAnsi="Trebuchet MS" w:cs="Arial"/>
          <w:color w:val="ED0000"/>
          <w:sz w:val="24"/>
          <w:szCs w:val="24"/>
        </w:rPr>
        <w:t>{</w:t>
      </w:r>
      <w:r w:rsidRPr="00C254D0">
        <w:rPr>
          <w:rFonts w:ascii="Trebuchet MS" w:hAnsi="Trebuchet MS" w:cs="Arial"/>
          <w:color w:val="ED0000"/>
          <w:sz w:val="24"/>
          <w:szCs w:val="24"/>
        </w:rPr>
        <w:t>for DC5</w:t>
      </w:r>
      <w:r w:rsidR="00AF298D" w:rsidRPr="00C254D0">
        <w:rPr>
          <w:rFonts w:ascii="Trebuchet MS" w:hAnsi="Trebuchet MS" w:cs="Arial"/>
          <w:color w:val="ED0000"/>
          <w:sz w:val="24"/>
          <w:szCs w:val="24"/>
        </w:rPr>
        <w:t>}</w:t>
      </w:r>
      <w:r w:rsidRPr="00AF298D">
        <w:rPr>
          <w:rFonts w:ascii="Trebuchet MS" w:hAnsi="Trebuchet MS" w:cs="Arial"/>
          <w:color w:val="auto"/>
          <w:sz w:val="24"/>
          <w:szCs w:val="24"/>
          <w:highlight w:val="lightGray"/>
        </w:rPr>
        <w:t>]</w:t>
      </w:r>
      <w:r w:rsidRPr="00C254D0">
        <w:rPr>
          <w:rFonts w:ascii="Trebuchet MS" w:hAnsi="Trebuchet MS" w:cs="Arial"/>
          <w:b/>
          <w:color w:val="ED0000"/>
          <w:sz w:val="24"/>
          <w:szCs w:val="24"/>
        </w:rPr>
        <w:t xml:space="preserve">: </w:t>
      </w:r>
      <w:r w:rsidRPr="00E03131">
        <w:rPr>
          <w:rFonts w:ascii="Trebuchet MS" w:hAnsi="Trebuchet MS" w:cs="Arial"/>
          <w:b/>
          <w:color w:val="auto"/>
          <w:sz w:val="24"/>
          <w:szCs w:val="24"/>
        </w:rPr>
        <w:t>Design Criterion 5</w:t>
      </w:r>
      <w:r w:rsidRPr="00E03131">
        <w:rPr>
          <w:rFonts w:ascii="Trebuchet MS" w:hAnsi="Trebuchet MS" w:cs="Arial"/>
          <w:b/>
          <w:bCs/>
          <w:color w:val="auto"/>
          <w:sz w:val="24"/>
          <w:szCs w:val="24"/>
        </w:rPr>
        <w:t xml:space="preserve"> </w:t>
      </w:r>
      <w:r w:rsidRPr="00F47561">
        <w:rPr>
          <w:rFonts w:ascii="Trebuchet MS" w:hAnsi="Trebuchet MS" w:cs="Arial"/>
          <w:b/>
          <w:bCs/>
          <w:color w:val="222222"/>
          <w:sz w:val="24"/>
          <w:szCs w:val="24"/>
        </w:rPr>
        <w:t>–</w:t>
      </w:r>
      <w:r>
        <w:rPr>
          <w:rFonts w:ascii="Trebuchet MS" w:hAnsi="Trebuchet MS" w:cs="Arial"/>
          <w:b/>
          <w:bCs/>
          <w:color w:val="222222"/>
          <w:sz w:val="24"/>
          <w:szCs w:val="24"/>
        </w:rPr>
        <w:t xml:space="preserve">Comparing Existing Noise Wall Line-of-Sight to </w:t>
      </w:r>
      <w:r w:rsidRPr="00031039">
        <w:rPr>
          <w:rFonts w:ascii="Trebuchet MS" w:hAnsi="Trebuchet MS" w:cs="Arial"/>
          <w:b/>
          <w:bCs/>
          <w:color w:val="222222"/>
          <w:sz w:val="24"/>
          <w:szCs w:val="24"/>
        </w:rPr>
        <w:t>Proposed Noise Wall</w:t>
      </w:r>
      <w:r>
        <w:rPr>
          <w:rFonts w:ascii="Trebuchet MS" w:hAnsi="Trebuchet MS" w:cs="Arial"/>
          <w:b/>
          <w:bCs/>
          <w:color w:val="222222"/>
          <w:sz w:val="24"/>
          <w:szCs w:val="24"/>
        </w:rPr>
        <w:t xml:space="preserve"> Line-of-Sight at Station </w:t>
      </w:r>
      <w:r w:rsidRPr="00A9140D">
        <w:rPr>
          <w:rFonts w:ascii="Trebuchet MS" w:hAnsi="Trebuchet MS" w:cs="Arial"/>
          <w:b/>
          <w:bCs/>
          <w:color w:val="222222"/>
          <w:sz w:val="24"/>
          <w:szCs w:val="24"/>
          <w:highlight w:val="lightGray"/>
        </w:rPr>
        <w:t>[###]</w:t>
      </w:r>
      <w:r>
        <w:rPr>
          <w:rFonts w:ascii="Trebuchet MS" w:hAnsi="Trebuchet MS" w:cs="Arial"/>
          <w:b/>
          <w:bCs/>
          <w:color w:val="222222"/>
          <w:sz w:val="24"/>
          <w:szCs w:val="24"/>
        </w:rPr>
        <w:t xml:space="preserve"> </w:t>
      </w:r>
      <w:r w:rsidRPr="00C254D0">
        <w:rPr>
          <w:rFonts w:ascii="Trebuchet MS" w:hAnsi="Trebuchet MS" w:cs="Arial"/>
          <w:color w:val="ED0000"/>
          <w:sz w:val="24"/>
          <w:szCs w:val="24"/>
        </w:rPr>
        <w:t>{If more than one station must be used, change the title from “at Station [###}” to “at Stations [###} and [###]”}</w:t>
      </w:r>
    </w:p>
    <w:p w14:paraId="1A4C22D9" w14:textId="77777777" w:rsidR="00D76486" w:rsidRDefault="00D76486" w:rsidP="00D76486">
      <w:pPr>
        <w:pStyle w:val="BodyText"/>
        <w:rPr>
          <w:rFonts w:ascii="Trebuchet MS" w:hAnsi="Trebuchet MS"/>
          <w:color w:val="EB0000"/>
          <w:sz w:val="24"/>
          <w:szCs w:val="24"/>
        </w:rPr>
      </w:pPr>
      <w:r w:rsidRPr="00FD0E4A">
        <w:rPr>
          <w:rFonts w:ascii="Trebuchet MS" w:hAnsi="Trebuchet MS"/>
          <w:color w:val="EB0000"/>
          <w:sz w:val="24"/>
          <w:szCs w:val="24"/>
        </w:rPr>
        <w:t>{</w:t>
      </w:r>
      <w:r>
        <w:rPr>
          <w:rFonts w:ascii="Trebuchet MS" w:hAnsi="Trebuchet MS"/>
          <w:color w:val="EB0000"/>
          <w:sz w:val="24"/>
          <w:szCs w:val="24"/>
        </w:rPr>
        <w:t xml:space="preserve">This figure shows the existing and proposed noise walls using a cross-section view (“side” view, facing the side of the wall). The source will typically be the design plan set. </w:t>
      </w:r>
      <w:r w:rsidRPr="00FD0E4A">
        <w:rPr>
          <w:rFonts w:ascii="Trebuchet MS" w:hAnsi="Trebuchet MS"/>
          <w:color w:val="EB0000"/>
          <w:sz w:val="24"/>
          <w:szCs w:val="24"/>
        </w:rPr>
        <w:t>Include the following, at a minimum, on this figure:</w:t>
      </w:r>
    </w:p>
    <w:p w14:paraId="75E194ED" w14:textId="77777777" w:rsidR="00D76486" w:rsidRDefault="00D76486" w:rsidP="00D76486">
      <w:pPr>
        <w:pStyle w:val="RedTextBullet"/>
        <w:rPr>
          <w:rFonts w:ascii="Trebuchet MS" w:hAnsi="Trebuchet MS"/>
          <w:color w:val="EB0000"/>
          <w:sz w:val="24"/>
          <w:szCs w:val="24"/>
        </w:rPr>
      </w:pPr>
      <w:r>
        <w:rPr>
          <w:rFonts w:ascii="Trebuchet MS" w:hAnsi="Trebuchet MS"/>
          <w:color w:val="EB0000"/>
          <w:sz w:val="24"/>
          <w:szCs w:val="24"/>
        </w:rPr>
        <w:t>Existing and proposed noise walls at the station number determined to be the most conservative location for the line-of-sight lines</w:t>
      </w:r>
    </w:p>
    <w:p w14:paraId="6A1B4DD8" w14:textId="77777777" w:rsidR="00D76486" w:rsidRPr="004659FF" w:rsidRDefault="00D76486" w:rsidP="00D76486">
      <w:pPr>
        <w:pStyle w:val="RedTextBullet"/>
        <w:rPr>
          <w:rFonts w:ascii="Trebuchet MS" w:hAnsi="Trebuchet MS"/>
          <w:color w:val="EB0000"/>
          <w:sz w:val="24"/>
          <w:szCs w:val="24"/>
        </w:rPr>
      </w:pPr>
      <w:r>
        <w:rPr>
          <w:rFonts w:ascii="Trebuchet MS" w:hAnsi="Trebuchet MS"/>
          <w:color w:val="EB0000"/>
          <w:sz w:val="24"/>
          <w:szCs w:val="24"/>
        </w:rPr>
        <w:t>Line-of-sight lines between the roadway and existing/proposed noise walls at the most conservative location</w:t>
      </w:r>
    </w:p>
    <w:p w14:paraId="34863A26" w14:textId="77777777" w:rsidR="00D76486" w:rsidRDefault="00D76486" w:rsidP="00D76486">
      <w:pPr>
        <w:pStyle w:val="RedTextBullet"/>
        <w:rPr>
          <w:rFonts w:ascii="Trebuchet MS" w:hAnsi="Trebuchet MS"/>
          <w:color w:val="EB0000"/>
          <w:sz w:val="24"/>
          <w:szCs w:val="24"/>
        </w:rPr>
      </w:pPr>
      <w:r>
        <w:rPr>
          <w:rFonts w:ascii="Trebuchet MS" w:hAnsi="Trebuchet MS"/>
          <w:color w:val="EB0000"/>
          <w:sz w:val="24"/>
          <w:szCs w:val="24"/>
        </w:rPr>
        <w:t>Two views shall be provided if the most conservative location for the line-of-sight line is not at the same station number for existing and proposed noise wall; each view shall show both noise walls (existing and proposed)</w:t>
      </w:r>
    </w:p>
    <w:p w14:paraId="1C71A61D" w14:textId="77777777" w:rsidR="00D76486" w:rsidRDefault="00D76486" w:rsidP="00D76486">
      <w:pPr>
        <w:pStyle w:val="RedTextBullet"/>
        <w:rPr>
          <w:rFonts w:ascii="Trebuchet MS" w:hAnsi="Trebuchet MS"/>
          <w:color w:val="EB0000"/>
          <w:sz w:val="24"/>
          <w:szCs w:val="24"/>
        </w:rPr>
      </w:pPr>
      <w:r>
        <w:rPr>
          <w:rFonts w:ascii="Trebuchet MS" w:hAnsi="Trebuchet MS"/>
          <w:color w:val="EB0000"/>
          <w:sz w:val="24"/>
          <w:szCs w:val="24"/>
        </w:rPr>
        <w:t>Line indicating topography of wall base elevation for existing and proposed noise walls; the topography line should extend at least 20 feet beyond the wall that is furthest from the road to the edge of the nearest travel lane and continue for at least another 20 feet from the edge of the travel lane nearest the closest noise wall</w:t>
      </w:r>
    </w:p>
    <w:p w14:paraId="4EFE6600" w14:textId="77777777" w:rsidR="00D76486" w:rsidRPr="0034011C" w:rsidRDefault="00D76486" w:rsidP="00D76486">
      <w:pPr>
        <w:pStyle w:val="RedTextBullet"/>
        <w:rPr>
          <w:rFonts w:ascii="Trebuchet MS" w:hAnsi="Trebuchet MS"/>
          <w:color w:val="EB0000"/>
          <w:sz w:val="24"/>
          <w:szCs w:val="24"/>
        </w:rPr>
      </w:pPr>
      <w:r>
        <w:rPr>
          <w:rFonts w:ascii="Trebuchet MS" w:hAnsi="Trebuchet MS"/>
          <w:color w:val="EB0000"/>
          <w:sz w:val="24"/>
          <w:szCs w:val="24"/>
        </w:rPr>
        <w:t>Show where the edge of the nearest travel lane to the existing and proposed noise wall is and include the label “Traffic Noise Source Region" above the lane</w:t>
      </w:r>
    </w:p>
    <w:p w14:paraId="109BE213" w14:textId="77777777" w:rsidR="00D76486" w:rsidRDefault="00D76486" w:rsidP="00D76486">
      <w:pPr>
        <w:pStyle w:val="RedTextBullet"/>
        <w:rPr>
          <w:rFonts w:ascii="Trebuchet MS" w:hAnsi="Trebuchet MS"/>
          <w:color w:val="EB0000"/>
          <w:sz w:val="24"/>
          <w:szCs w:val="24"/>
        </w:rPr>
      </w:pPr>
      <w:r>
        <w:rPr>
          <w:rFonts w:ascii="Trebuchet MS" w:hAnsi="Trebuchet MS"/>
          <w:color w:val="EB0000"/>
          <w:sz w:val="24"/>
          <w:szCs w:val="24"/>
        </w:rPr>
        <w:t>Use different colors and/or types of line to make clear which noise wall is existing and which is proposed; include a key or label the walls so it is clear which is which</w:t>
      </w:r>
    </w:p>
    <w:p w14:paraId="41B17CF5" w14:textId="360F0D5D" w:rsidR="0063536F" w:rsidRDefault="0063536F" w:rsidP="00D76486">
      <w:pPr>
        <w:pStyle w:val="RedTextBullet"/>
        <w:rPr>
          <w:rFonts w:ascii="Trebuchet MS" w:hAnsi="Trebuchet MS"/>
          <w:color w:val="EB0000"/>
          <w:sz w:val="24"/>
          <w:szCs w:val="24"/>
        </w:rPr>
      </w:pPr>
      <w:r>
        <w:rPr>
          <w:rFonts w:ascii="Trebuchet MS" w:hAnsi="Trebuchet MS"/>
          <w:color w:val="EB0000"/>
          <w:sz w:val="24"/>
          <w:szCs w:val="24"/>
        </w:rPr>
        <w:t>Identify the angles for the line-of-sight line to the tenths decimal place of the existing noise wall and the proposed noise wall</w:t>
      </w:r>
      <w:r w:rsidRPr="007547BB">
        <w:rPr>
          <w:rFonts w:ascii="Trebuchet MS" w:hAnsi="Trebuchet MS"/>
          <w:color w:val="EB0000"/>
          <w:sz w:val="24"/>
          <w:szCs w:val="24"/>
        </w:rPr>
        <w:t xml:space="preserve"> </w:t>
      </w:r>
      <w:r>
        <w:rPr>
          <w:rFonts w:ascii="Trebuchet MS" w:hAnsi="Trebuchet MS"/>
          <w:color w:val="EB0000"/>
          <w:sz w:val="24"/>
          <w:szCs w:val="24"/>
        </w:rPr>
        <w:t>(one angle per line)</w:t>
      </w:r>
    </w:p>
    <w:p w14:paraId="473C9EBC" w14:textId="77777777" w:rsidR="00D76486" w:rsidRDefault="00D76486" w:rsidP="00D76486">
      <w:pPr>
        <w:pStyle w:val="RedTextBullet"/>
        <w:rPr>
          <w:rFonts w:ascii="Trebuchet MS" w:hAnsi="Trebuchet MS"/>
          <w:color w:val="EB0000"/>
          <w:sz w:val="24"/>
          <w:szCs w:val="24"/>
        </w:rPr>
      </w:pPr>
      <w:r>
        <w:rPr>
          <w:rFonts w:ascii="Trebuchet MS" w:hAnsi="Trebuchet MS"/>
          <w:color w:val="EB0000"/>
          <w:sz w:val="24"/>
          <w:szCs w:val="24"/>
        </w:rPr>
        <w:t>X-axis: Units of feet that show the distance between the existing and proposed noise wall (e.g., 5.5 feet</w:t>
      </w:r>
      <w:r>
        <w:rPr>
          <w:color w:val="EB0000"/>
        </w:rPr>
        <w:t>)</w:t>
      </w:r>
    </w:p>
    <w:p w14:paraId="028432BD" w14:textId="42522428" w:rsidR="00901713" w:rsidRPr="0063536F" w:rsidRDefault="00D76486" w:rsidP="00D76486">
      <w:pPr>
        <w:pStyle w:val="RedTextBullet"/>
        <w:rPr>
          <w:rFonts w:ascii="Trebuchet MS" w:hAnsi="Trebuchet MS"/>
          <w:color w:val="EB0000"/>
          <w:sz w:val="24"/>
          <w:szCs w:val="24"/>
        </w:rPr>
      </w:pPr>
      <w:r>
        <w:rPr>
          <w:rFonts w:ascii="Trebuchet MS" w:hAnsi="Trebuchet MS"/>
          <w:color w:val="EB0000"/>
          <w:sz w:val="24"/>
          <w:szCs w:val="24"/>
        </w:rPr>
        <w:t>Y-axis: Units of feet that show noise wall elevations (e.g., 5,200 feet)</w:t>
      </w:r>
      <w:r w:rsidRPr="0063536F">
        <w:rPr>
          <w:rFonts w:ascii="Trebuchet MS" w:hAnsi="Trebuchet MS"/>
          <w:color w:val="EB0000"/>
          <w:sz w:val="24"/>
          <w:szCs w:val="24"/>
        </w:rPr>
        <w:t>}</w:t>
      </w:r>
    </w:p>
    <w:p w14:paraId="7033A4A7" w14:textId="77777777" w:rsidR="00901713" w:rsidRPr="00901713" w:rsidRDefault="00901713" w:rsidP="00901713"/>
    <w:p w14:paraId="7CBED67D" w14:textId="0CD05995" w:rsidR="00724022" w:rsidRPr="00724022" w:rsidRDefault="00724022" w:rsidP="00724022">
      <w:pPr>
        <w:rPr>
          <w:rFonts w:ascii="Arial" w:hAnsi="Arial" w:cs="Arial"/>
          <w:sz w:val="24"/>
          <w:szCs w:val="24"/>
        </w:rPr>
      </w:pPr>
      <w:r w:rsidRPr="00724022">
        <w:rPr>
          <w:rFonts w:asciiTheme="minorHAnsi" w:hAnsiTheme="minorHAnsi" w:cstheme="minorHAnsi"/>
          <w:b/>
          <w:bCs/>
          <w:color w:val="385623" w:themeColor="accent6" w:themeShade="80"/>
          <w:sz w:val="28"/>
          <w:szCs w:val="28"/>
        </w:rPr>
        <w:br w:type="page"/>
      </w:r>
    </w:p>
    <w:p w14:paraId="5434A320" w14:textId="77777777" w:rsidR="00633733" w:rsidRDefault="00633733" w:rsidP="00B31F0A">
      <w:pPr>
        <w:pStyle w:val="ListParagraph"/>
        <w:jc w:val="center"/>
        <w:rPr>
          <w:rFonts w:asciiTheme="minorHAnsi" w:hAnsiTheme="minorHAnsi" w:cstheme="minorHAnsi"/>
          <w:b/>
          <w:bCs/>
          <w:color w:val="385623" w:themeColor="accent6" w:themeShade="80"/>
          <w:sz w:val="28"/>
          <w:szCs w:val="28"/>
        </w:rPr>
        <w:sectPr w:rsidR="00633733">
          <w:footerReference w:type="default" r:id="rId22"/>
          <w:pgSz w:w="12240" w:h="15840"/>
          <w:pgMar w:top="1440" w:right="1440" w:bottom="1440" w:left="1440" w:header="720" w:footer="720" w:gutter="0"/>
          <w:pgNumType w:start="1"/>
          <w:cols w:space="720"/>
        </w:sectPr>
      </w:pPr>
    </w:p>
    <w:p w14:paraId="5950B90F" w14:textId="3295157A" w:rsidR="00633733" w:rsidRDefault="00633733" w:rsidP="00633733">
      <w:pPr>
        <w:pStyle w:val="NRTH2d-Appendix"/>
      </w:pPr>
      <w:r w:rsidRPr="003E15CB">
        <w:lastRenderedPageBreak/>
        <w:t xml:space="preserve">Appendix </w:t>
      </w:r>
      <w:r>
        <w:rPr>
          <w:noProof/>
        </w:rPr>
        <w:t>D</w:t>
      </w:r>
    </w:p>
    <w:p w14:paraId="08D8642C" w14:textId="54D4A4EA" w:rsidR="00633733" w:rsidRPr="00E541BD" w:rsidRDefault="00633733" w:rsidP="00633733">
      <w:pPr>
        <w:jc w:val="center"/>
        <w:rPr>
          <w:rFonts w:ascii="Arial" w:hAnsi="Arial" w:cs="Arial"/>
          <w:b/>
          <w:bCs/>
          <w:caps/>
          <w:sz w:val="26"/>
          <w:szCs w:val="26"/>
        </w:rPr>
      </w:pPr>
      <w:r>
        <w:rPr>
          <w:rFonts w:ascii="Arial" w:hAnsi="Arial" w:cs="Arial"/>
          <w:b/>
          <w:bCs/>
          <w:caps/>
          <w:sz w:val="26"/>
          <w:szCs w:val="26"/>
        </w:rPr>
        <w:t>Noise Wall Design Resources</w:t>
      </w:r>
    </w:p>
    <w:p w14:paraId="7D3264D4" w14:textId="3FF028F1" w:rsidR="00633733" w:rsidRDefault="00633733">
      <w:pPr>
        <w:rPr>
          <w:rFonts w:asciiTheme="minorHAnsi" w:hAnsiTheme="minorHAnsi" w:cstheme="minorHAnsi"/>
          <w:b/>
          <w:bCs/>
          <w:color w:val="385623" w:themeColor="accent6" w:themeShade="80"/>
          <w:sz w:val="28"/>
          <w:szCs w:val="28"/>
        </w:rPr>
      </w:pPr>
      <w:r>
        <w:rPr>
          <w:rFonts w:asciiTheme="minorHAnsi" w:hAnsiTheme="minorHAnsi" w:cstheme="minorHAnsi"/>
          <w:b/>
          <w:bCs/>
          <w:color w:val="385623" w:themeColor="accent6" w:themeShade="80"/>
          <w:sz w:val="28"/>
          <w:szCs w:val="28"/>
        </w:rPr>
        <w:br w:type="page"/>
      </w:r>
    </w:p>
    <w:p w14:paraId="7B5F8947" w14:textId="77777777" w:rsidR="00633733" w:rsidRDefault="00633733" w:rsidP="00B31F0A">
      <w:pPr>
        <w:pStyle w:val="ListParagraph"/>
        <w:jc w:val="center"/>
        <w:rPr>
          <w:rFonts w:asciiTheme="minorHAnsi" w:hAnsiTheme="minorHAnsi" w:cstheme="minorHAnsi"/>
          <w:b/>
          <w:bCs/>
          <w:color w:val="385623" w:themeColor="accent6" w:themeShade="80"/>
          <w:sz w:val="28"/>
          <w:szCs w:val="28"/>
        </w:rPr>
        <w:sectPr w:rsidR="00633733">
          <w:footerReference w:type="default" r:id="rId23"/>
          <w:pgSz w:w="12240" w:h="15840"/>
          <w:pgMar w:top="1440" w:right="1440" w:bottom="1440" w:left="1440" w:header="720" w:footer="720" w:gutter="0"/>
          <w:pgNumType w:start="1"/>
          <w:cols w:space="720"/>
        </w:sectPr>
      </w:pPr>
    </w:p>
    <w:p w14:paraId="06C11DC7" w14:textId="30095124" w:rsidR="00C8634A" w:rsidRPr="00222E46" w:rsidRDefault="00633733" w:rsidP="00633733">
      <w:pPr>
        <w:rPr>
          <w:rFonts w:ascii="Trebuchet MS" w:hAnsi="Trebuchet MS" w:cstheme="minorHAnsi"/>
          <w:sz w:val="24"/>
          <w:szCs w:val="24"/>
        </w:rPr>
      </w:pPr>
      <w:r w:rsidRPr="00222E46">
        <w:rPr>
          <w:rFonts w:ascii="Trebuchet MS" w:hAnsi="Trebuchet MS" w:cstheme="minorHAnsi"/>
          <w:sz w:val="24"/>
          <w:szCs w:val="24"/>
        </w:rPr>
        <w:lastRenderedPageBreak/>
        <w:t>The following resources</w:t>
      </w:r>
      <w:r w:rsidR="00C8634A" w:rsidRPr="00222E46">
        <w:rPr>
          <w:rFonts w:ascii="Trebuchet MS" w:hAnsi="Trebuchet MS" w:cstheme="minorHAnsi"/>
          <w:sz w:val="24"/>
          <w:szCs w:val="24"/>
        </w:rPr>
        <w:t xml:space="preserve"> address noise wall design: </w:t>
      </w:r>
    </w:p>
    <w:p w14:paraId="1F7D1F0F" w14:textId="70794ABE" w:rsidR="00C8634A" w:rsidRPr="00222E46" w:rsidRDefault="00C8634A" w:rsidP="00C8634A">
      <w:pPr>
        <w:pStyle w:val="ListParagraph"/>
        <w:numPr>
          <w:ilvl w:val="1"/>
          <w:numId w:val="76"/>
        </w:numPr>
        <w:ind w:left="720"/>
        <w:rPr>
          <w:rFonts w:ascii="Trebuchet MS" w:hAnsi="Trebuchet MS" w:cstheme="minorHAnsi"/>
          <w:sz w:val="24"/>
          <w:szCs w:val="24"/>
        </w:rPr>
      </w:pPr>
      <w:r w:rsidRPr="00222E46">
        <w:rPr>
          <w:rFonts w:ascii="Trebuchet MS" w:hAnsi="Trebuchet MS" w:cstheme="minorHAnsi"/>
          <w:sz w:val="24"/>
          <w:szCs w:val="24"/>
        </w:rPr>
        <w:t>CDOT 2020     Noise Abatement and Analysis Guidelines, Section 4.2 (Noise Barrier Evaluation Considerations)</w:t>
      </w:r>
    </w:p>
    <w:p w14:paraId="07D6B101" w14:textId="77777777" w:rsidR="00222E46" w:rsidRDefault="00C8634A" w:rsidP="00222E46">
      <w:pPr>
        <w:pStyle w:val="ListParagraph"/>
        <w:numPr>
          <w:ilvl w:val="1"/>
          <w:numId w:val="76"/>
        </w:numPr>
        <w:ind w:left="720"/>
        <w:rPr>
          <w:rFonts w:ascii="Trebuchet MS" w:hAnsi="Trebuchet MS" w:cstheme="minorHAnsi"/>
          <w:sz w:val="24"/>
          <w:szCs w:val="24"/>
        </w:rPr>
      </w:pPr>
      <w:r w:rsidRPr="00222E46">
        <w:rPr>
          <w:rFonts w:ascii="Trebuchet MS" w:hAnsi="Trebuchet MS" w:cstheme="minorHAnsi"/>
          <w:sz w:val="24"/>
          <w:szCs w:val="24"/>
        </w:rPr>
        <w:t>CDOT 2023 Roadway Design Guide, Chapter 16 (Noise Guide)</w:t>
      </w:r>
    </w:p>
    <w:p w14:paraId="22735C81" w14:textId="6F0E04AF" w:rsidR="00C8634A" w:rsidRPr="00222E46" w:rsidRDefault="00C8634A" w:rsidP="00222E46">
      <w:pPr>
        <w:pStyle w:val="ListParagraph"/>
        <w:numPr>
          <w:ilvl w:val="1"/>
          <w:numId w:val="76"/>
        </w:numPr>
        <w:ind w:left="720"/>
        <w:rPr>
          <w:rFonts w:ascii="Trebuchet MS" w:hAnsi="Trebuchet MS" w:cstheme="minorHAnsi"/>
          <w:sz w:val="24"/>
          <w:szCs w:val="24"/>
        </w:rPr>
      </w:pPr>
      <w:r w:rsidRPr="00222E46">
        <w:rPr>
          <w:rFonts w:ascii="Trebuchet MS" w:hAnsi="Trebuchet MS" w:cstheme="minorHAnsi"/>
          <w:sz w:val="24"/>
          <w:szCs w:val="24"/>
        </w:rPr>
        <w:t>FHWA 2000 Highway Noise Barrier Design Handbook (FHWA-EP-00-005)</w:t>
      </w:r>
    </w:p>
    <w:sectPr w:rsidR="00C8634A" w:rsidRPr="00222E46">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1D55" w14:textId="77777777" w:rsidR="008A1345" w:rsidRDefault="008A1345" w:rsidP="004F3E8B">
      <w:pPr>
        <w:spacing w:after="0" w:line="240" w:lineRule="auto"/>
      </w:pPr>
      <w:r>
        <w:separator/>
      </w:r>
    </w:p>
  </w:endnote>
  <w:endnote w:type="continuationSeparator" w:id="0">
    <w:p w14:paraId="13863050" w14:textId="77777777" w:rsidR="008A1345" w:rsidRDefault="008A1345" w:rsidP="004F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useo Slab 500">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2DB1" w14:textId="0524FA65" w:rsidR="008A513B" w:rsidRDefault="008A513B">
    <w:pPr>
      <w:pStyle w:val="Footer"/>
    </w:pPr>
    <w: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C9D9" w14:textId="53AD40C1" w:rsidR="00222E46" w:rsidRDefault="00627F07">
    <w:pPr>
      <w:pStyle w:val="Footer"/>
    </w:pPr>
    <w:r w:rsidRPr="00BA0F2A">
      <w:t>May 2025</w:t>
    </w:r>
    <w:r>
      <w:t>, Version 1</w:t>
    </w:r>
    <w:r w:rsidR="00222E46">
      <w:tab/>
    </w:r>
    <w:r w:rsidR="00222E46">
      <w:tab/>
    </w:r>
    <w:r w:rsidR="00222E46" w:rsidRPr="00EB037F">
      <w:rPr>
        <w:spacing w:val="30"/>
      </w:rPr>
      <w:t>Page</w:t>
    </w:r>
    <w:r w:rsidR="00222E46">
      <w:rPr>
        <w:spacing w:val="30"/>
      </w:rPr>
      <w:t xml:space="preserve"> D-</w:t>
    </w:r>
    <w:r w:rsidR="00222E46" w:rsidRPr="00EB037F">
      <w:rPr>
        <w:caps/>
        <w:spacing w:val="30"/>
      </w:rPr>
      <w:fldChar w:fldCharType="begin"/>
    </w:r>
    <w:r w:rsidR="00222E46" w:rsidRPr="00EB037F">
      <w:rPr>
        <w:spacing w:val="30"/>
      </w:rPr>
      <w:instrText xml:space="preserve"> PAGE   \* MERGEFORMAT </w:instrText>
    </w:r>
    <w:r w:rsidR="00222E46" w:rsidRPr="00EB037F">
      <w:rPr>
        <w:caps/>
        <w:spacing w:val="30"/>
      </w:rPr>
      <w:fldChar w:fldCharType="separate"/>
    </w:r>
    <w:r w:rsidR="00222E46">
      <w:rPr>
        <w:caps/>
        <w:spacing w:val="30"/>
      </w:rPr>
      <w:t>2</w:t>
    </w:r>
    <w:r w:rsidR="00222E46" w:rsidRPr="00EB037F">
      <w:rPr>
        <w:caps/>
        <w:noProof/>
        <w:spacing w:val="30"/>
      </w:rPr>
      <w:fldChar w:fldCharType="end"/>
    </w:r>
    <w:r w:rsidR="00222E46">
      <w:tab/>
    </w:r>
    <w:r w:rsidR="00222E4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4F37" w14:textId="47DBFBDC" w:rsidR="008A513B" w:rsidRDefault="0069287D">
    <w:pPr>
      <w:pStyle w:val="Footer"/>
    </w:pPr>
    <w:r w:rsidRPr="00BA0F2A">
      <w:t>Ma</w:t>
    </w:r>
    <w:r w:rsidR="00BA0F2A" w:rsidRPr="00BA0F2A">
      <w:t>y</w:t>
    </w:r>
    <w:r w:rsidR="003239EB" w:rsidRPr="00BA0F2A">
      <w:t xml:space="preserve"> </w:t>
    </w:r>
    <w:r w:rsidR="008A513B" w:rsidRPr="00BA0F2A">
      <w:t>202</w:t>
    </w:r>
    <w:r w:rsidR="00161CCF" w:rsidRPr="00BA0F2A">
      <w:t>5</w:t>
    </w:r>
    <w:r w:rsidR="00BA0F2A">
      <w:t>, Version 1</w:t>
    </w:r>
    <w:r w:rsidR="008A513B">
      <w:tab/>
    </w:r>
    <w:r w:rsidR="008A513B">
      <w:tab/>
    </w:r>
    <w:r w:rsidR="008A513B" w:rsidRPr="00EB037F">
      <w:rPr>
        <w:spacing w:val="30"/>
      </w:rPr>
      <w:t>Page</w:t>
    </w:r>
    <w:r w:rsidR="008A513B">
      <w:rPr>
        <w:spacing w:val="30"/>
      </w:rPr>
      <w:t xml:space="preserve"> </w:t>
    </w:r>
    <w:r w:rsidR="008A513B" w:rsidRPr="00EB037F">
      <w:rPr>
        <w:caps/>
        <w:spacing w:val="30"/>
      </w:rPr>
      <w:fldChar w:fldCharType="begin"/>
    </w:r>
    <w:r w:rsidR="008A513B" w:rsidRPr="00EB037F">
      <w:rPr>
        <w:spacing w:val="30"/>
      </w:rPr>
      <w:instrText xml:space="preserve"> PAGE   \* MERGEFORMAT </w:instrText>
    </w:r>
    <w:r w:rsidR="008A513B" w:rsidRPr="00EB037F">
      <w:rPr>
        <w:caps/>
        <w:spacing w:val="30"/>
      </w:rPr>
      <w:fldChar w:fldCharType="separate"/>
    </w:r>
    <w:r w:rsidR="008A513B">
      <w:rPr>
        <w:caps/>
        <w:spacing w:val="30"/>
      </w:rPr>
      <w:t>1</w:t>
    </w:r>
    <w:r w:rsidR="008A513B" w:rsidRPr="00EB037F">
      <w:rPr>
        <w:caps/>
        <w:noProof/>
        <w:spacing w:val="3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D109" w14:textId="3245AAB0" w:rsidR="000F6207" w:rsidRDefault="00BA0F2A">
    <w:pPr>
      <w:pStyle w:val="Footer"/>
    </w:pPr>
    <w:r w:rsidRPr="00BA0F2A">
      <w:rPr>
        <w:i/>
        <w:iCs/>
      </w:rPr>
      <w:t>May 2025 Template, Version 1</w:t>
    </w:r>
    <w:r w:rsidR="000F6207">
      <w:tab/>
    </w:r>
    <w:r w:rsidR="000F620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5B47" w14:textId="21F4C5FE" w:rsidR="00A07C28" w:rsidRDefault="00BA0F2A">
    <w:pPr>
      <w:pStyle w:val="Footer"/>
    </w:pPr>
    <w:r w:rsidRPr="00BA0F2A">
      <w:rPr>
        <w:i/>
        <w:iCs/>
      </w:rPr>
      <w:t>May 2025 Template, Version 1</w:t>
    </w:r>
    <w:r w:rsidR="00A07C28">
      <w:tab/>
    </w:r>
    <w:r w:rsidR="00A07C28">
      <w:tab/>
    </w:r>
    <w:r w:rsidR="00A07C28" w:rsidRPr="00EB037F">
      <w:rPr>
        <w:spacing w:val="30"/>
      </w:rPr>
      <w:t>Page</w:t>
    </w:r>
    <w:r w:rsidR="006E2D31">
      <w:rPr>
        <w:spacing w:val="30"/>
      </w:rPr>
      <w:t xml:space="preserve"> A-</w:t>
    </w:r>
    <w:r w:rsidR="00A07C28" w:rsidRPr="00EB037F">
      <w:rPr>
        <w:caps/>
        <w:spacing w:val="30"/>
      </w:rPr>
      <w:fldChar w:fldCharType="begin"/>
    </w:r>
    <w:r w:rsidR="00A07C28" w:rsidRPr="00EB037F">
      <w:rPr>
        <w:spacing w:val="30"/>
      </w:rPr>
      <w:instrText xml:space="preserve"> PAGE   \* MERGEFORMAT </w:instrText>
    </w:r>
    <w:r w:rsidR="00A07C28" w:rsidRPr="00EB037F">
      <w:rPr>
        <w:caps/>
        <w:spacing w:val="30"/>
      </w:rPr>
      <w:fldChar w:fldCharType="separate"/>
    </w:r>
    <w:r w:rsidR="00A07C28">
      <w:rPr>
        <w:caps/>
        <w:spacing w:val="30"/>
      </w:rPr>
      <w:t>1</w:t>
    </w:r>
    <w:r w:rsidR="00A07C28" w:rsidRPr="00EB037F">
      <w:rPr>
        <w:caps/>
        <w:noProof/>
        <w:spacing w:val="3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3138" w14:textId="07121E9C" w:rsidR="00A07C28" w:rsidRDefault="00BA0F2A">
    <w:pPr>
      <w:pStyle w:val="Footer"/>
    </w:pPr>
    <w:r w:rsidRPr="00BA0F2A">
      <w:rPr>
        <w:i/>
        <w:iCs/>
      </w:rPr>
      <w:t>May 2025 Template, Version 1</w:t>
    </w:r>
    <w:r w:rsidR="00A07C28">
      <w:tab/>
    </w:r>
    <w:r w:rsidR="00A07C28">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32B8" w14:textId="1F8B6C3D" w:rsidR="00A07C28" w:rsidRDefault="00BA0F2A">
    <w:pPr>
      <w:pStyle w:val="Footer"/>
    </w:pPr>
    <w:r w:rsidRPr="00BA0F2A">
      <w:rPr>
        <w:i/>
        <w:iCs/>
      </w:rPr>
      <w:t>May 2025 Template, Version 1</w:t>
    </w:r>
    <w:r w:rsidR="00A07C28">
      <w:tab/>
    </w:r>
    <w:r w:rsidR="00A07C28">
      <w:tab/>
    </w:r>
    <w:r w:rsidR="00F13BF2" w:rsidRPr="00EB037F">
      <w:rPr>
        <w:spacing w:val="30"/>
      </w:rPr>
      <w:t>Page</w:t>
    </w:r>
    <w:r w:rsidR="00F13BF2">
      <w:rPr>
        <w:spacing w:val="30"/>
      </w:rPr>
      <w:t xml:space="preserve"> B-</w:t>
    </w:r>
    <w:r w:rsidR="00F13BF2" w:rsidRPr="00EB037F">
      <w:rPr>
        <w:caps/>
        <w:spacing w:val="30"/>
      </w:rPr>
      <w:fldChar w:fldCharType="begin"/>
    </w:r>
    <w:r w:rsidR="00F13BF2" w:rsidRPr="00EB037F">
      <w:rPr>
        <w:spacing w:val="30"/>
      </w:rPr>
      <w:instrText xml:space="preserve"> PAGE   \* MERGEFORMAT </w:instrText>
    </w:r>
    <w:r w:rsidR="00F13BF2" w:rsidRPr="00EB037F">
      <w:rPr>
        <w:caps/>
        <w:spacing w:val="30"/>
      </w:rPr>
      <w:fldChar w:fldCharType="separate"/>
    </w:r>
    <w:r w:rsidR="00F13BF2">
      <w:rPr>
        <w:caps/>
        <w:spacing w:val="30"/>
      </w:rPr>
      <w:t>7</w:t>
    </w:r>
    <w:r w:rsidR="00F13BF2" w:rsidRPr="00EB037F">
      <w:rPr>
        <w:caps/>
        <w:noProof/>
        <w:spacing w:val="3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0ACD" w14:textId="7C56AAA7" w:rsidR="00F13BF2" w:rsidRDefault="00BA0F2A">
    <w:pPr>
      <w:pStyle w:val="Footer"/>
    </w:pPr>
    <w:r w:rsidRPr="00BA0F2A">
      <w:rPr>
        <w:i/>
        <w:iCs/>
      </w:rPr>
      <w:t>May 2025 Template, Version 1</w:t>
    </w:r>
    <w:r w:rsidR="00F13BF2">
      <w:tab/>
    </w:r>
    <w:r w:rsidR="00F13BF2">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F64B" w14:textId="0D3972BB" w:rsidR="00A07C28" w:rsidRDefault="00BA0F2A">
    <w:pPr>
      <w:pStyle w:val="Footer"/>
    </w:pPr>
    <w:r w:rsidRPr="00BA0F2A">
      <w:rPr>
        <w:i/>
        <w:iCs/>
      </w:rPr>
      <w:t>May 2025 Template, Version 1</w:t>
    </w:r>
    <w:r w:rsidR="00A07C28">
      <w:tab/>
    </w:r>
    <w:r w:rsidR="00A07C28">
      <w:tab/>
    </w:r>
    <w:r w:rsidR="00A07C28" w:rsidRPr="00EB037F">
      <w:rPr>
        <w:spacing w:val="30"/>
      </w:rPr>
      <w:t>Page</w:t>
    </w:r>
    <w:r w:rsidR="00F13BF2">
      <w:rPr>
        <w:spacing w:val="30"/>
      </w:rPr>
      <w:t xml:space="preserve"> C-</w:t>
    </w:r>
    <w:r w:rsidR="00A07C28" w:rsidRPr="00EB037F">
      <w:rPr>
        <w:caps/>
        <w:spacing w:val="30"/>
      </w:rPr>
      <w:fldChar w:fldCharType="begin"/>
    </w:r>
    <w:r w:rsidR="00A07C28" w:rsidRPr="00EB037F">
      <w:rPr>
        <w:spacing w:val="30"/>
      </w:rPr>
      <w:instrText xml:space="preserve"> PAGE   \* MERGEFORMAT </w:instrText>
    </w:r>
    <w:r w:rsidR="00A07C28" w:rsidRPr="00EB037F">
      <w:rPr>
        <w:caps/>
        <w:spacing w:val="30"/>
      </w:rPr>
      <w:fldChar w:fldCharType="separate"/>
    </w:r>
    <w:r w:rsidR="00A07C28">
      <w:rPr>
        <w:caps/>
        <w:spacing w:val="30"/>
      </w:rPr>
      <w:t>1</w:t>
    </w:r>
    <w:r w:rsidR="00A07C28" w:rsidRPr="00EB037F">
      <w:rPr>
        <w:caps/>
        <w:noProof/>
        <w:spacing w:val="3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F000" w14:textId="5536B3FB" w:rsidR="00222E46" w:rsidRDefault="00627F07">
    <w:pPr>
      <w:pStyle w:val="Footer"/>
    </w:pPr>
    <w:r w:rsidRPr="00BA0F2A">
      <w:t>May 2025</w:t>
    </w:r>
    <w:r>
      <w:t>, Version 1</w:t>
    </w:r>
    <w:r w:rsidR="00222E46">
      <w:tab/>
    </w:r>
    <w:r w:rsidR="00222E4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92AA" w14:textId="77777777" w:rsidR="008A1345" w:rsidRDefault="008A1345" w:rsidP="004F3E8B">
      <w:pPr>
        <w:spacing w:after="0" w:line="240" w:lineRule="auto"/>
      </w:pPr>
      <w:r>
        <w:separator/>
      </w:r>
    </w:p>
  </w:footnote>
  <w:footnote w:type="continuationSeparator" w:id="0">
    <w:p w14:paraId="11EC367C" w14:textId="77777777" w:rsidR="008A1345" w:rsidRDefault="008A1345" w:rsidP="004F3E8B">
      <w:pPr>
        <w:spacing w:after="0" w:line="240" w:lineRule="auto"/>
      </w:pPr>
      <w:r>
        <w:continuationSeparator/>
      </w:r>
    </w:p>
  </w:footnote>
  <w:footnote w:id="1">
    <w:p w14:paraId="4BECFB12" w14:textId="54117E2D" w:rsidR="00B717F8" w:rsidRDefault="00B717F8">
      <w:pPr>
        <w:pStyle w:val="FootnoteText"/>
      </w:pPr>
      <w:r>
        <w:rPr>
          <w:rStyle w:val="FootnoteReference"/>
        </w:rPr>
        <w:footnoteRef/>
      </w:r>
      <w:r>
        <w:t xml:space="preserve"> </w:t>
      </w:r>
      <w:r w:rsidR="00B9039B">
        <w:t>N</w:t>
      </w:r>
      <w:r>
        <w:t xml:space="preserve">oise </w:t>
      </w:r>
      <w:r w:rsidR="008862D9" w:rsidRPr="008862D9">
        <w:t xml:space="preserve">wall and project design might change prior to final design. A noise wall can be evaluated against this guidance one or more times before noise wall and project design have concluded. Sometimes what is initially called “final” design changes prior to construction. Follow the directions in this document at whichever level of design the noise wall and project are at even if the project is not at its true final design. </w:t>
      </w:r>
      <w:r w:rsidR="00E976E2">
        <w:t>Once one or more</w:t>
      </w:r>
      <w:r w:rsidR="00E976E2" w:rsidRPr="008862D9">
        <w:t xml:space="preserve"> Design Criteria are not </w:t>
      </w:r>
      <w:r w:rsidR="00E976E2">
        <w:t>met for any level of noise wall and project design,</w:t>
      </w:r>
      <w:r w:rsidR="00E976E2" w:rsidRPr="008862D9">
        <w:t xml:space="preserve"> FHWA </w:t>
      </w:r>
      <w:r w:rsidR="00E976E2">
        <w:t xml:space="preserve">will </w:t>
      </w:r>
      <w:r w:rsidR="00E976E2" w:rsidRPr="008862D9">
        <w:t xml:space="preserve">review </w:t>
      </w:r>
      <w:r w:rsidR="00E976E2">
        <w:t>each memorandum documenting</w:t>
      </w:r>
      <w:r w:rsidR="00E976E2" w:rsidRPr="008862D9">
        <w:t xml:space="preserve"> </w:t>
      </w:r>
      <w:r w:rsidR="00E976E2">
        <w:t>the</w:t>
      </w:r>
      <w:r w:rsidR="00E976E2" w:rsidRPr="008862D9">
        <w:t xml:space="preserve"> design</w:t>
      </w:r>
      <w:r w:rsidR="00E976E2">
        <w:t xml:space="preserve"> from that point forward and</w:t>
      </w:r>
      <w:r w:rsidR="00E976E2" w:rsidRPr="008862D9">
        <w:t xml:space="preserve"> noise </w:t>
      </w:r>
      <w:r w:rsidR="00E976E2">
        <w:t xml:space="preserve">analysis (i.e., line-of-sight or </w:t>
      </w:r>
      <w:r w:rsidR="00E976E2" w:rsidRPr="008862D9">
        <w:t>modeling</w:t>
      </w:r>
      <w:r w:rsidR="00E976E2">
        <w:t>)</w:t>
      </w:r>
      <w:r w:rsidR="00E976E2" w:rsidRPr="008862D9">
        <w:t xml:space="preserve"> </w:t>
      </w:r>
      <w:r w:rsidR="00E976E2">
        <w:t>would</w:t>
      </w:r>
      <w:r w:rsidR="00E976E2" w:rsidRPr="008862D9">
        <w:t xml:space="preserve"> be triggered</w:t>
      </w:r>
      <w:r w:rsidR="00C77D37">
        <w:t xml:space="preserve">. </w:t>
      </w:r>
    </w:p>
  </w:footnote>
  <w:footnote w:id="2">
    <w:p w14:paraId="18774323" w14:textId="49B7F0C1" w:rsidR="00907E58" w:rsidRDefault="00907E58">
      <w:pPr>
        <w:pStyle w:val="FootnoteText"/>
      </w:pPr>
      <w:r>
        <w:rPr>
          <w:rStyle w:val="FootnoteReference"/>
        </w:rPr>
        <w:footnoteRef/>
      </w:r>
      <w:r>
        <w:t xml:space="preserve"> </w:t>
      </w:r>
      <w:r w:rsidRPr="00907E58">
        <w:rPr>
          <w:rFonts w:asciiTheme="minorHAnsi" w:hAnsiTheme="minorHAnsi" w:cstheme="minorHAnsi"/>
        </w:rPr>
        <w:t xml:space="preserve"> </w:t>
      </w:r>
      <w:r w:rsidRPr="00907E58">
        <w:rPr>
          <w:rFonts w:asciiTheme="minorHAnsi" w:hAnsiTheme="minorHAnsi" w:cstheme="minorHAnsi"/>
          <w:bCs/>
        </w:rPr>
        <w:t>It is anticipated that after CDOT and FHWA have had more noise wall replacement projects, this guidance will be updated to include more examples and possibly to define the terms "minor" and "slight."</w:t>
      </w:r>
    </w:p>
  </w:footnote>
  <w:footnote w:id="3">
    <w:p w14:paraId="1AC277EC" w14:textId="2C62C3D7" w:rsidR="00510753" w:rsidRDefault="00510753">
      <w:pPr>
        <w:pStyle w:val="FootnoteText"/>
      </w:pPr>
      <w:r>
        <w:rPr>
          <w:rStyle w:val="FootnoteReference"/>
        </w:rPr>
        <w:footnoteRef/>
      </w:r>
      <w:r>
        <w:t xml:space="preserve"> The horizontal alignment shift should be rounded to the tenths place after the decimal. Therefore, a shift of 5.04 feet would round to 5.0 feet and would meet </w:t>
      </w:r>
      <w:r w:rsidR="00C702CA">
        <w:t>the Design Criterion</w:t>
      </w:r>
      <w:r w:rsidR="006763D1">
        <w:t xml:space="preserve"> but a shift of 5.05 feet would round to 5.1 feet and would be a deviation from </w:t>
      </w:r>
      <w:r w:rsidR="00C702CA">
        <w:t>this Design Criterion</w:t>
      </w:r>
      <w:r>
        <w:t>. An average shift in alignment is not calculated. I</w:t>
      </w:r>
      <w:r w:rsidRPr="00510753">
        <w:t xml:space="preserve">f </w:t>
      </w:r>
      <w:r>
        <w:t>any part of the proposed noise wall</w:t>
      </w:r>
      <w:r w:rsidRPr="00510753">
        <w:t xml:space="preserve"> is shifted horizontally by more than 5.0 feet</w:t>
      </w:r>
      <w:r>
        <w:t xml:space="preserve"> when compared to the existing noise wall</w:t>
      </w:r>
      <w:r w:rsidRPr="00510753">
        <w:t>, it is a deviation</w:t>
      </w:r>
      <w:r>
        <w:t>.</w:t>
      </w:r>
    </w:p>
  </w:footnote>
  <w:footnote w:id="4">
    <w:p w14:paraId="7B8198AC" w14:textId="0C6E1D5B" w:rsidR="006763D1" w:rsidRDefault="006763D1">
      <w:pPr>
        <w:pStyle w:val="FootnoteText"/>
      </w:pPr>
      <w:r>
        <w:rPr>
          <w:rStyle w:val="FootnoteReference"/>
        </w:rPr>
        <w:footnoteRef/>
      </w:r>
      <w:r>
        <w:t xml:space="preserve"> The top-of-wall elevation shift should be rounded to the tenths place after the decimal. Therefore, a shift that is 0.54 feet below the existing top-of-wall elevation would round to 0.5 feet and would meet </w:t>
      </w:r>
      <w:r w:rsidR="00C702CA">
        <w:t>the Design Criterion</w:t>
      </w:r>
      <w:r>
        <w:t xml:space="preserve"> but a shift that is 0.55 feet below the existing top-of-wall elevation would round to 0.6 feet and would</w:t>
      </w:r>
      <w:r w:rsidRPr="006763D1">
        <w:t xml:space="preserve"> </w:t>
      </w:r>
      <w:r w:rsidR="00FE35A4">
        <w:t xml:space="preserve">be </w:t>
      </w:r>
      <w:r>
        <w:t xml:space="preserve">a deviation from </w:t>
      </w:r>
      <w:r w:rsidR="00C702CA">
        <w:t>this Design Criterion</w:t>
      </w:r>
      <w:r>
        <w:t>. An average shift in top-of-wall elevation is not calculated. I</w:t>
      </w:r>
      <w:r w:rsidRPr="00510753">
        <w:t xml:space="preserve">f </w:t>
      </w:r>
      <w:r>
        <w:t>any part of the proposed noise wall</w:t>
      </w:r>
      <w:r w:rsidRPr="00510753">
        <w:t xml:space="preserve"> </w:t>
      </w:r>
      <w:r>
        <w:t xml:space="preserve">top-of-wall elevation </w:t>
      </w:r>
      <w:r w:rsidRPr="00510753">
        <w:t>is shifted horizontally</w:t>
      </w:r>
      <w:r>
        <w:t xml:space="preserve"> lower</w:t>
      </w:r>
      <w:r w:rsidRPr="00510753">
        <w:t xml:space="preserve"> by more than </w:t>
      </w:r>
      <w:r>
        <w:t>0.5</w:t>
      </w:r>
      <w:r w:rsidRPr="00510753">
        <w:t xml:space="preserve"> feet</w:t>
      </w:r>
      <w:r>
        <w:t xml:space="preserve"> when compared to the existing noise wall</w:t>
      </w:r>
      <w:r w:rsidRPr="00510753">
        <w:t>, it is a deviation</w:t>
      </w:r>
      <w:r>
        <w:t>.</w:t>
      </w:r>
    </w:p>
  </w:footnote>
  <w:footnote w:id="5">
    <w:p w14:paraId="5634BC4A" w14:textId="0B822947" w:rsidR="007D30AB" w:rsidRDefault="007D30AB">
      <w:pPr>
        <w:pStyle w:val="FootnoteText"/>
      </w:pPr>
      <w:r>
        <w:rPr>
          <w:rStyle w:val="FootnoteReference"/>
        </w:rPr>
        <w:footnoteRef/>
      </w:r>
      <w:r>
        <w:t xml:space="preserve"> </w:t>
      </w:r>
      <w:r w:rsidRPr="007D30AB">
        <w:t>The top-of-wall elevation of the noise wall should meet Design Criteria 2 at each point along the length of the noise wall. Because panels come in specific dimensions, the average top-of-wall elevation might exceed the requirement even if some areas of a panel are below the requirement.</w:t>
      </w:r>
    </w:p>
  </w:footnote>
  <w:footnote w:id="6">
    <w:p w14:paraId="67C894C6" w14:textId="53D48619" w:rsidR="002B6CCF" w:rsidRDefault="002B6CCF">
      <w:pPr>
        <w:pStyle w:val="FootnoteText"/>
      </w:pPr>
      <w:r>
        <w:rPr>
          <w:rStyle w:val="FootnoteReference"/>
        </w:rPr>
        <w:footnoteRef/>
      </w:r>
      <w:r>
        <w:t xml:space="preserve"> </w:t>
      </w:r>
      <w:bookmarkStart w:id="10" w:name="_Hlk185860685"/>
      <w:r w:rsidRPr="002B6CCF">
        <w:t xml:space="preserve">If the existing noise wall does not </w:t>
      </w:r>
      <w:r>
        <w:t>currently have a</w:t>
      </w:r>
      <w:r w:rsidRPr="002B6CCF">
        <w:t xml:space="preserve"> connection</w:t>
      </w:r>
      <w:r>
        <w:t xml:space="preserve"> to any structure but is adjacent to a structure</w:t>
      </w:r>
      <w:r w:rsidRPr="002B6CCF">
        <w:t xml:space="preserve">, </w:t>
      </w:r>
      <w:r w:rsidR="00DB3C63">
        <w:t>d</w:t>
      </w:r>
      <w:r w:rsidRPr="002B6CCF">
        <w:t xml:space="preserve">etermine if </w:t>
      </w:r>
      <w:r w:rsidR="00093718">
        <w:t>the</w:t>
      </w:r>
      <w:r w:rsidRPr="002B6CCF">
        <w:t xml:space="preserve"> </w:t>
      </w:r>
      <w:r w:rsidR="00DB3C63">
        <w:t xml:space="preserve">existing </w:t>
      </w:r>
      <w:r w:rsidRPr="002B6CCF">
        <w:t xml:space="preserve">noise wall originally </w:t>
      </w:r>
      <w:r w:rsidR="00DB3C63">
        <w:t>had</w:t>
      </w:r>
      <w:r w:rsidR="00093718">
        <w:t xml:space="preserve"> a connection to the adjacent structure</w:t>
      </w:r>
      <w:r>
        <w:t>. I</w:t>
      </w:r>
      <w:r w:rsidRPr="002B6CCF">
        <w:t>t is possible that the connection has failed or otherwise been removed</w:t>
      </w:r>
      <w:bookmarkEnd w:id="10"/>
      <w:r w:rsidR="00C1571C">
        <w:t>, thus creating a gap</w:t>
      </w:r>
      <w:r>
        <w:t>.</w:t>
      </w:r>
    </w:p>
  </w:footnote>
  <w:footnote w:id="7">
    <w:p w14:paraId="4F8ECE3C" w14:textId="0D082FDF" w:rsidR="00FE35A4" w:rsidRDefault="00FE35A4">
      <w:pPr>
        <w:pStyle w:val="FootnoteText"/>
      </w:pPr>
      <w:r>
        <w:rPr>
          <w:rStyle w:val="FootnoteReference"/>
        </w:rPr>
        <w:footnoteRef/>
      </w:r>
      <w:r>
        <w:t xml:space="preserve"> Noise levels should be rounded to the tenths place after the decimal, if the version of TNM being used reports noise to the hundredths place after the decimal. Therefore, a noise level of 0.44 dB would round to 0.4 dB and would meet </w:t>
      </w:r>
      <w:r w:rsidR="00C702CA">
        <w:t>the Design Criterion</w:t>
      </w:r>
      <w:r>
        <w:t xml:space="preserve"> but noise level of 0.45 dB would round to 0.5 dB and would</w:t>
      </w:r>
      <w:r w:rsidRPr="006763D1">
        <w:t xml:space="preserve"> </w:t>
      </w:r>
      <w:r>
        <w:t xml:space="preserve">be a deviation from </w:t>
      </w:r>
      <w:r w:rsidR="00C702CA">
        <w:t>this Design Criterion</w:t>
      </w:r>
      <w:r>
        <w:t>.</w:t>
      </w:r>
    </w:p>
  </w:footnote>
  <w:footnote w:id="8">
    <w:p w14:paraId="5B5EF9CB" w14:textId="5B81F32D" w:rsidR="00385059" w:rsidRDefault="00385059">
      <w:pPr>
        <w:pStyle w:val="FootnoteText"/>
      </w:pPr>
      <w:r>
        <w:rPr>
          <w:rStyle w:val="FootnoteReference"/>
        </w:rPr>
        <w:footnoteRef/>
      </w:r>
      <w:r>
        <w:t xml:space="preserve"> See definitions of freeways and expressways in current CDOT NAAG (for the 2020 NAAG, definitions are in Appendix A) </w:t>
      </w:r>
    </w:p>
  </w:footnote>
  <w:footnote w:id="9">
    <w:p w14:paraId="1DE59FB3" w14:textId="77777777" w:rsidR="00E45B75" w:rsidRDefault="00E45B75" w:rsidP="00E45B75">
      <w:pPr>
        <w:pStyle w:val="FootnoteText"/>
      </w:pPr>
      <w:r>
        <w:rPr>
          <w:rStyle w:val="FootnoteReference"/>
        </w:rPr>
        <w:footnoteRef/>
      </w:r>
      <w:r>
        <w:t xml:space="preserve"> An angle of 30.45° would round to 30.5°. An angle of 30.44° would round to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8ED0" w14:textId="211FF027" w:rsidR="00A9181C" w:rsidRDefault="00A9181C" w:rsidP="00A9181C">
    <w:pPr>
      <w:pStyle w:val="Header"/>
      <w:tabs>
        <w:tab w:val="clear" w:pos="936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4724" w14:textId="25F6C43A" w:rsidR="00817326" w:rsidRPr="00B763C4" w:rsidRDefault="00817326" w:rsidP="00257AA8">
    <w:pPr>
      <w:pStyle w:val="Header"/>
      <w:tabs>
        <w:tab w:val="clear" w:pos="9360"/>
        <w:tab w:val="right" w:pos="9540"/>
      </w:tabs>
      <w:ind w:left="4320"/>
      <w:jc w:val="right"/>
      <w:rPr>
        <w:rFonts w:ascii="Trebuchet MS" w:hAnsi="Trebuchet MS"/>
        <w:spacing w:val="30"/>
        <w:sz w:val="26"/>
        <w:szCs w:val="26"/>
      </w:rPr>
    </w:pPr>
    <w:r w:rsidRPr="00B763C4">
      <w:rPr>
        <w:noProof/>
      </w:rPr>
      <w:drawing>
        <wp:anchor distT="0" distB="0" distL="114300" distR="114300" simplePos="0" relativeHeight="251661312" behindDoc="0" locked="0" layoutInCell="1" allowOverlap="1" wp14:anchorId="06C10965" wp14:editId="35C0A61E">
          <wp:simplePos x="0" y="0"/>
          <wp:positionH relativeFrom="margin">
            <wp:posOffset>-121920</wp:posOffset>
          </wp:positionH>
          <wp:positionV relativeFrom="margin">
            <wp:posOffset>-540385</wp:posOffset>
          </wp:positionV>
          <wp:extent cx="2565400" cy="380365"/>
          <wp:effectExtent l="0" t="0" r="6350" b="635"/>
          <wp:wrapSquare wrapText="bothSides"/>
          <wp:docPr id="1544860450" name="Picture 1544860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5400" cy="380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63C4">
      <w:rPr>
        <w:rFonts w:ascii="Trebuchet MS" w:hAnsi="Trebuchet MS"/>
        <w:spacing w:val="30"/>
        <w:sz w:val="26"/>
        <w:szCs w:val="26"/>
      </w:rPr>
      <w:t>In-Kind Noise Wall Replacement Guidance and Memorandum Templates</w:t>
    </w:r>
  </w:p>
  <w:p w14:paraId="1DA6F2A5" w14:textId="77777777" w:rsidR="00B763C4" w:rsidRPr="00817326" w:rsidRDefault="00B763C4" w:rsidP="00B763C4">
    <w:pPr>
      <w:pStyle w:val="Header"/>
      <w:tabs>
        <w:tab w:val="clear" w:pos="9360"/>
        <w:tab w:val="right" w:pos="9540"/>
      </w:tabs>
      <w:ind w:left="4320"/>
      <w:jc w:val="center"/>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29B4" w14:textId="77777777" w:rsidR="00817326" w:rsidRDefault="00817326" w:rsidP="00A9181C">
    <w:pPr>
      <w:pStyle w:val="Header"/>
      <w:tabs>
        <w:tab w:val="clear" w:pos="936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09E"/>
    <w:multiLevelType w:val="hybridMultilevel"/>
    <w:tmpl w:val="F46E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009C"/>
    <w:multiLevelType w:val="hybridMultilevel"/>
    <w:tmpl w:val="45A06746"/>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369745E"/>
    <w:multiLevelType w:val="hybridMultilevel"/>
    <w:tmpl w:val="06566B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14D55"/>
    <w:multiLevelType w:val="hybridMultilevel"/>
    <w:tmpl w:val="BC5486D4"/>
    <w:lvl w:ilvl="0" w:tplc="302463BC">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4608A"/>
    <w:multiLevelType w:val="multilevel"/>
    <w:tmpl w:val="8F1A4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FA5080"/>
    <w:multiLevelType w:val="multilevel"/>
    <w:tmpl w:val="F62C7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3B57FF"/>
    <w:multiLevelType w:val="hybridMultilevel"/>
    <w:tmpl w:val="137E0646"/>
    <w:lvl w:ilvl="0" w:tplc="9F9EEE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03DD"/>
    <w:multiLevelType w:val="hybridMultilevel"/>
    <w:tmpl w:val="EDF0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617FC"/>
    <w:multiLevelType w:val="hybridMultilevel"/>
    <w:tmpl w:val="45A06746"/>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106237AC"/>
    <w:multiLevelType w:val="hybridMultilevel"/>
    <w:tmpl w:val="64F21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C45BC"/>
    <w:multiLevelType w:val="hybridMultilevel"/>
    <w:tmpl w:val="D52476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8720DB2"/>
    <w:multiLevelType w:val="multilevel"/>
    <w:tmpl w:val="3D40489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9465A3C"/>
    <w:multiLevelType w:val="hybridMultilevel"/>
    <w:tmpl w:val="EFC0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D25F9"/>
    <w:multiLevelType w:val="multilevel"/>
    <w:tmpl w:val="71A093DA"/>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5169A"/>
    <w:multiLevelType w:val="multilevel"/>
    <w:tmpl w:val="903495D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0FE6492"/>
    <w:multiLevelType w:val="multilevel"/>
    <w:tmpl w:val="3D40489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21CA0523"/>
    <w:multiLevelType w:val="multilevel"/>
    <w:tmpl w:val="8ACAC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B56841"/>
    <w:multiLevelType w:val="hybridMultilevel"/>
    <w:tmpl w:val="C64CD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FA2A8C"/>
    <w:multiLevelType w:val="multilevel"/>
    <w:tmpl w:val="903495D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26024EB7"/>
    <w:multiLevelType w:val="hybridMultilevel"/>
    <w:tmpl w:val="E11EBEC2"/>
    <w:lvl w:ilvl="0" w:tplc="04090015">
      <w:start w:val="1"/>
      <w:numFmt w:val="upperLetter"/>
      <w:lvlText w:val="%1."/>
      <w:lvlJc w:val="left"/>
      <w:pPr>
        <w:ind w:left="144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7397352"/>
    <w:multiLevelType w:val="hybridMultilevel"/>
    <w:tmpl w:val="64F210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A361BE"/>
    <w:multiLevelType w:val="hybridMultilevel"/>
    <w:tmpl w:val="157A5A58"/>
    <w:lvl w:ilvl="0" w:tplc="6C2AE4D2">
      <w:start w:val="1"/>
      <w:numFmt w:val="bullet"/>
      <w:pStyle w:val="RedText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F3F1A"/>
    <w:multiLevelType w:val="multilevel"/>
    <w:tmpl w:val="903495D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2BCB5335"/>
    <w:multiLevelType w:val="multilevel"/>
    <w:tmpl w:val="E4A40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5E5FF6"/>
    <w:multiLevelType w:val="hybridMultilevel"/>
    <w:tmpl w:val="35601E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F7382E"/>
    <w:multiLevelType w:val="hybridMultilevel"/>
    <w:tmpl w:val="45A06746"/>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2D5C5F08"/>
    <w:multiLevelType w:val="hybridMultilevel"/>
    <w:tmpl w:val="33A4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5169A7"/>
    <w:multiLevelType w:val="multilevel"/>
    <w:tmpl w:val="1CE24BE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2FA92325"/>
    <w:multiLevelType w:val="hybridMultilevel"/>
    <w:tmpl w:val="45A06746"/>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309D280A"/>
    <w:multiLevelType w:val="hybridMultilevel"/>
    <w:tmpl w:val="9342BBEA"/>
    <w:lvl w:ilvl="0" w:tplc="803C216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4C684D"/>
    <w:multiLevelType w:val="hybridMultilevel"/>
    <w:tmpl w:val="605A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E82424"/>
    <w:multiLevelType w:val="hybridMultilevel"/>
    <w:tmpl w:val="5C687F86"/>
    <w:lvl w:ilvl="0" w:tplc="FFFFFFF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B56D93"/>
    <w:multiLevelType w:val="hybridMultilevel"/>
    <w:tmpl w:val="D524763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5AF497D"/>
    <w:multiLevelType w:val="multilevel"/>
    <w:tmpl w:val="1CE24BE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35B766B6"/>
    <w:multiLevelType w:val="hybridMultilevel"/>
    <w:tmpl w:val="10DC37D0"/>
    <w:lvl w:ilvl="0" w:tplc="FFFFFFFF">
      <w:start w:val="1"/>
      <w:numFmt w:val="decimal"/>
      <w:lvlText w:val="%1."/>
      <w:lvlJc w:val="left"/>
      <w:pPr>
        <w:ind w:left="795" w:hanging="43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6201EC1"/>
    <w:multiLevelType w:val="hybridMultilevel"/>
    <w:tmpl w:val="441677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6686815"/>
    <w:multiLevelType w:val="multilevel"/>
    <w:tmpl w:val="9092B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ED59CF"/>
    <w:multiLevelType w:val="hybridMultilevel"/>
    <w:tmpl w:val="45A06746"/>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3D743D75"/>
    <w:multiLevelType w:val="hybridMultilevel"/>
    <w:tmpl w:val="E76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DC51B0"/>
    <w:multiLevelType w:val="hybridMultilevel"/>
    <w:tmpl w:val="01183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086219"/>
    <w:multiLevelType w:val="multilevel"/>
    <w:tmpl w:val="23D86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3B83C77"/>
    <w:multiLevelType w:val="multilevel"/>
    <w:tmpl w:val="3D40489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2" w15:restartNumberingAfterBreak="0">
    <w:nsid w:val="450B6A3C"/>
    <w:multiLevelType w:val="multilevel"/>
    <w:tmpl w:val="868A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921DE8"/>
    <w:multiLevelType w:val="multilevel"/>
    <w:tmpl w:val="2E606FBA"/>
    <w:lvl w:ilvl="0">
      <w:start w:val="1"/>
      <w:numFmt w:val="bullet"/>
      <w:pStyle w:val="TableTextBulletsLevel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8CF60B3"/>
    <w:multiLevelType w:val="hybridMultilevel"/>
    <w:tmpl w:val="0764D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DF02754"/>
    <w:multiLevelType w:val="hybridMultilevel"/>
    <w:tmpl w:val="EF8EACDE"/>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FBA5AD6"/>
    <w:multiLevelType w:val="hybridMultilevel"/>
    <w:tmpl w:val="EF8EACDE"/>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FDF62F5"/>
    <w:multiLevelType w:val="multilevel"/>
    <w:tmpl w:val="1CE24BE6"/>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8" w15:restartNumberingAfterBreak="0">
    <w:nsid w:val="538C5B77"/>
    <w:multiLevelType w:val="multilevel"/>
    <w:tmpl w:val="7A50B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39700A1"/>
    <w:multiLevelType w:val="multilevel"/>
    <w:tmpl w:val="BF2C7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8197B58"/>
    <w:multiLevelType w:val="hybridMultilevel"/>
    <w:tmpl w:val="F46EDA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6D27B0"/>
    <w:multiLevelType w:val="hybridMultilevel"/>
    <w:tmpl w:val="761A5D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9027A41"/>
    <w:multiLevelType w:val="multilevel"/>
    <w:tmpl w:val="CE42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9167BD4"/>
    <w:multiLevelType w:val="multilevel"/>
    <w:tmpl w:val="7460F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AD61ADF"/>
    <w:multiLevelType w:val="multilevel"/>
    <w:tmpl w:val="31805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C224060"/>
    <w:multiLevelType w:val="hybridMultilevel"/>
    <w:tmpl w:val="10DC37D0"/>
    <w:lvl w:ilvl="0" w:tplc="FFFFFFFF">
      <w:start w:val="1"/>
      <w:numFmt w:val="decimal"/>
      <w:lvlText w:val="%1."/>
      <w:lvlJc w:val="left"/>
      <w:pPr>
        <w:ind w:left="795" w:hanging="43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EAC47B5"/>
    <w:multiLevelType w:val="hybridMultilevel"/>
    <w:tmpl w:val="EF8EACDE"/>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0CE0BFA"/>
    <w:multiLevelType w:val="hybridMultilevel"/>
    <w:tmpl w:val="5268F93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123436F"/>
    <w:multiLevelType w:val="hybridMultilevel"/>
    <w:tmpl w:val="94BA50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40F69EC"/>
    <w:multiLevelType w:val="hybridMultilevel"/>
    <w:tmpl w:val="EF8EACDE"/>
    <w:lvl w:ilvl="0" w:tplc="0409000F">
      <w:start w:val="1"/>
      <w:numFmt w:val="decimal"/>
      <w:lvlText w:val="%1."/>
      <w:lvlJc w:val="left"/>
      <w:pPr>
        <w:ind w:left="720" w:hanging="360"/>
      </w:pPr>
    </w:lvl>
    <w:lvl w:ilvl="1" w:tplc="04090015">
      <w:start w:val="1"/>
      <w:numFmt w:val="upperLetter"/>
      <w:lvlText w:val="%2."/>
      <w:lvlJc w:val="left"/>
      <w:pPr>
        <w:ind w:left="162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CC39C8"/>
    <w:multiLevelType w:val="multilevel"/>
    <w:tmpl w:val="CABAE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5E43B1D"/>
    <w:multiLevelType w:val="hybridMultilevel"/>
    <w:tmpl w:val="328C7BE2"/>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2" w15:restartNumberingAfterBreak="0">
    <w:nsid w:val="66133680"/>
    <w:multiLevelType w:val="hybridMultilevel"/>
    <w:tmpl w:val="0B7A990A"/>
    <w:lvl w:ilvl="0" w:tplc="FFFFFFFF">
      <w:start w:val="1"/>
      <w:numFmt w:val="decimal"/>
      <w:lvlText w:val="%1."/>
      <w:lvlJc w:val="left"/>
      <w:pPr>
        <w:ind w:left="252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6936DD0"/>
    <w:multiLevelType w:val="hybridMultilevel"/>
    <w:tmpl w:val="4B3A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AF3"/>
    <w:multiLevelType w:val="hybridMultilevel"/>
    <w:tmpl w:val="44167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B6082B"/>
    <w:multiLevelType w:val="hybridMultilevel"/>
    <w:tmpl w:val="10DC37D0"/>
    <w:lvl w:ilvl="0" w:tplc="812E247C">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E51196"/>
    <w:multiLevelType w:val="multilevel"/>
    <w:tmpl w:val="903495D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15:restartNumberingAfterBreak="0">
    <w:nsid w:val="68723935"/>
    <w:multiLevelType w:val="hybridMultilevel"/>
    <w:tmpl w:val="EF8EACDE"/>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88B6B2B"/>
    <w:multiLevelType w:val="multilevel"/>
    <w:tmpl w:val="1CE24BE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9" w15:restartNumberingAfterBreak="0">
    <w:nsid w:val="6ADF3006"/>
    <w:multiLevelType w:val="hybridMultilevel"/>
    <w:tmpl w:val="EF8EACDE"/>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B282998"/>
    <w:multiLevelType w:val="multilevel"/>
    <w:tmpl w:val="1CE24BE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1" w15:restartNumberingAfterBreak="0">
    <w:nsid w:val="6BD80FC6"/>
    <w:multiLevelType w:val="hybridMultilevel"/>
    <w:tmpl w:val="CFA47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960C19"/>
    <w:multiLevelType w:val="hybridMultilevel"/>
    <w:tmpl w:val="EF8EACDE"/>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DDB3D18"/>
    <w:multiLevelType w:val="hybridMultilevel"/>
    <w:tmpl w:val="13EE0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E643932"/>
    <w:multiLevelType w:val="hybridMultilevel"/>
    <w:tmpl w:val="93604780"/>
    <w:lvl w:ilvl="0" w:tplc="6EB0CBD4">
      <w:start w:val="1"/>
      <w:numFmt w:val="bullet"/>
      <w:pStyle w:val="TableTextBullets"/>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3252E3A"/>
    <w:multiLevelType w:val="hybridMultilevel"/>
    <w:tmpl w:val="6162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262F75"/>
    <w:multiLevelType w:val="multilevel"/>
    <w:tmpl w:val="BB040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3C6162"/>
    <w:multiLevelType w:val="hybridMultilevel"/>
    <w:tmpl w:val="AD3A2716"/>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8" w15:restartNumberingAfterBreak="0">
    <w:nsid w:val="76334C7D"/>
    <w:multiLevelType w:val="multilevel"/>
    <w:tmpl w:val="CBCE3D2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9" w15:restartNumberingAfterBreak="0">
    <w:nsid w:val="77997876"/>
    <w:multiLevelType w:val="hybridMultilevel"/>
    <w:tmpl w:val="328C7BE2"/>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0" w15:restartNumberingAfterBreak="0">
    <w:nsid w:val="77E71CDA"/>
    <w:multiLevelType w:val="hybridMultilevel"/>
    <w:tmpl w:val="AD3A271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785D4CCE"/>
    <w:multiLevelType w:val="hybridMultilevel"/>
    <w:tmpl w:val="8E40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875CE8"/>
    <w:multiLevelType w:val="hybridMultilevel"/>
    <w:tmpl w:val="52E8F658"/>
    <w:lvl w:ilvl="0" w:tplc="9F9EEECA">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B385ADC"/>
    <w:multiLevelType w:val="multilevel"/>
    <w:tmpl w:val="09C66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DC1342F"/>
    <w:multiLevelType w:val="hybridMultilevel"/>
    <w:tmpl w:val="45A06746"/>
    <w:lvl w:ilvl="0" w:tplc="FFFFFFF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7FBE77A7"/>
    <w:multiLevelType w:val="hybridMultilevel"/>
    <w:tmpl w:val="BC5486D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6102309">
    <w:abstractNumId w:val="48"/>
  </w:num>
  <w:num w:numId="2" w16cid:durableId="511068843">
    <w:abstractNumId w:val="53"/>
  </w:num>
  <w:num w:numId="3" w16cid:durableId="599991716">
    <w:abstractNumId w:val="83"/>
  </w:num>
  <w:num w:numId="4" w16cid:durableId="1295409196">
    <w:abstractNumId w:val="60"/>
  </w:num>
  <w:num w:numId="5" w16cid:durableId="389500883">
    <w:abstractNumId w:val="16"/>
  </w:num>
  <w:num w:numId="6" w16cid:durableId="614869675">
    <w:abstractNumId w:val="43"/>
  </w:num>
  <w:num w:numId="7" w16cid:durableId="1422488286">
    <w:abstractNumId w:val="40"/>
  </w:num>
  <w:num w:numId="8" w16cid:durableId="1321154495">
    <w:abstractNumId w:val="36"/>
  </w:num>
  <w:num w:numId="9" w16cid:durableId="239485635">
    <w:abstractNumId w:val="54"/>
  </w:num>
  <w:num w:numId="10" w16cid:durableId="1204098522">
    <w:abstractNumId w:val="5"/>
  </w:num>
  <w:num w:numId="11" w16cid:durableId="2128544083">
    <w:abstractNumId w:val="4"/>
  </w:num>
  <w:num w:numId="12" w16cid:durableId="916129782">
    <w:abstractNumId w:val="23"/>
  </w:num>
  <w:num w:numId="13" w16cid:durableId="201939222">
    <w:abstractNumId w:val="52"/>
  </w:num>
  <w:num w:numId="14" w16cid:durableId="449784582">
    <w:abstractNumId w:val="49"/>
  </w:num>
  <w:num w:numId="15" w16cid:durableId="635065003">
    <w:abstractNumId w:val="13"/>
  </w:num>
  <w:num w:numId="16" w16cid:durableId="487553858">
    <w:abstractNumId w:val="76"/>
  </w:num>
  <w:num w:numId="17" w16cid:durableId="1822305634">
    <w:abstractNumId w:val="42"/>
  </w:num>
  <w:num w:numId="18" w16cid:durableId="1244024933">
    <w:abstractNumId w:val="63"/>
  </w:num>
  <w:num w:numId="19" w16cid:durableId="517937455">
    <w:abstractNumId w:val="59"/>
  </w:num>
  <w:num w:numId="20" w16cid:durableId="1892691554">
    <w:abstractNumId w:val="67"/>
  </w:num>
  <w:num w:numId="21" w16cid:durableId="1782263317">
    <w:abstractNumId w:val="15"/>
  </w:num>
  <w:num w:numId="22" w16cid:durableId="669333530">
    <w:abstractNumId w:val="6"/>
  </w:num>
  <w:num w:numId="23" w16cid:durableId="98570616">
    <w:abstractNumId w:val="82"/>
  </w:num>
  <w:num w:numId="24" w16cid:durableId="1572883283">
    <w:abstractNumId w:val="3"/>
  </w:num>
  <w:num w:numId="25" w16cid:durableId="566573639">
    <w:abstractNumId w:val="69"/>
  </w:num>
  <w:num w:numId="26" w16cid:durableId="22904143">
    <w:abstractNumId w:val="85"/>
  </w:num>
  <w:num w:numId="27" w16cid:durableId="1227691635">
    <w:abstractNumId w:val="72"/>
  </w:num>
  <w:num w:numId="28" w16cid:durableId="1991901766">
    <w:abstractNumId w:val="57"/>
  </w:num>
  <w:num w:numId="29" w16cid:durableId="1568223912">
    <w:abstractNumId w:val="19"/>
  </w:num>
  <w:num w:numId="30" w16cid:durableId="26639450">
    <w:abstractNumId w:val="51"/>
  </w:num>
  <w:num w:numId="31" w16cid:durableId="1799835548">
    <w:abstractNumId w:val="58"/>
  </w:num>
  <w:num w:numId="32" w16cid:durableId="180515827">
    <w:abstractNumId w:val="11"/>
  </w:num>
  <w:num w:numId="33" w16cid:durableId="557740763">
    <w:abstractNumId w:val="68"/>
  </w:num>
  <w:num w:numId="34" w16cid:durableId="483939392">
    <w:abstractNumId w:val="70"/>
  </w:num>
  <w:num w:numId="35" w16cid:durableId="1099135179">
    <w:abstractNumId w:val="47"/>
  </w:num>
  <w:num w:numId="36" w16cid:durableId="1229149400">
    <w:abstractNumId w:val="27"/>
  </w:num>
  <w:num w:numId="37" w16cid:durableId="915241646">
    <w:abstractNumId w:val="33"/>
  </w:num>
  <w:num w:numId="38" w16cid:durableId="82537091">
    <w:abstractNumId w:val="80"/>
  </w:num>
  <w:num w:numId="39" w16cid:durableId="590624621">
    <w:abstractNumId w:val="0"/>
  </w:num>
  <w:num w:numId="40" w16cid:durableId="473719446">
    <w:abstractNumId w:val="64"/>
  </w:num>
  <w:num w:numId="41" w16cid:durableId="24212166">
    <w:abstractNumId w:val="71"/>
  </w:num>
  <w:num w:numId="42" w16cid:durableId="327249813">
    <w:abstractNumId w:val="35"/>
  </w:num>
  <w:num w:numId="43" w16cid:durableId="1371303223">
    <w:abstractNumId w:val="24"/>
  </w:num>
  <w:num w:numId="44" w16cid:durableId="1769427726">
    <w:abstractNumId w:val="2"/>
  </w:num>
  <w:num w:numId="45" w16cid:durableId="1439376105">
    <w:abstractNumId w:val="84"/>
  </w:num>
  <w:num w:numId="46" w16cid:durableId="172647889">
    <w:abstractNumId w:val="1"/>
  </w:num>
  <w:num w:numId="47" w16cid:durableId="1254321170">
    <w:abstractNumId w:val="31"/>
  </w:num>
  <w:num w:numId="48" w16cid:durableId="600186856">
    <w:abstractNumId w:val="37"/>
  </w:num>
  <w:num w:numId="49" w16cid:durableId="144129755">
    <w:abstractNumId w:val="9"/>
  </w:num>
  <w:num w:numId="50" w16cid:durableId="1191066600">
    <w:abstractNumId w:val="8"/>
  </w:num>
  <w:num w:numId="51" w16cid:durableId="576132564">
    <w:abstractNumId w:val="79"/>
  </w:num>
  <w:num w:numId="52" w16cid:durableId="134370827">
    <w:abstractNumId w:val="28"/>
  </w:num>
  <w:num w:numId="53" w16cid:durableId="1965429885">
    <w:abstractNumId w:val="61"/>
  </w:num>
  <w:num w:numId="54" w16cid:durableId="223413852">
    <w:abstractNumId w:val="44"/>
  </w:num>
  <w:num w:numId="55" w16cid:durableId="1018190454">
    <w:abstractNumId w:val="32"/>
  </w:num>
  <w:num w:numId="56" w16cid:durableId="200634608">
    <w:abstractNumId w:val="10"/>
  </w:num>
  <w:num w:numId="57" w16cid:durableId="1001204972">
    <w:abstractNumId w:val="14"/>
  </w:num>
  <w:num w:numId="58" w16cid:durableId="29889947">
    <w:abstractNumId w:val="21"/>
  </w:num>
  <w:num w:numId="59" w16cid:durableId="315303590">
    <w:abstractNumId w:val="66"/>
  </w:num>
  <w:num w:numId="60" w16cid:durableId="1245527825">
    <w:abstractNumId w:val="26"/>
  </w:num>
  <w:num w:numId="61" w16cid:durableId="536164296">
    <w:abstractNumId w:val="50"/>
  </w:num>
  <w:num w:numId="62" w16cid:durableId="1751344101">
    <w:abstractNumId w:val="7"/>
  </w:num>
  <w:num w:numId="63" w16cid:durableId="37172622">
    <w:abstractNumId w:val="18"/>
  </w:num>
  <w:num w:numId="64" w16cid:durableId="376929152">
    <w:abstractNumId w:val="29"/>
  </w:num>
  <w:num w:numId="65" w16cid:durableId="2010133617">
    <w:abstractNumId w:val="74"/>
  </w:num>
  <w:num w:numId="66" w16cid:durableId="1504125808">
    <w:abstractNumId w:val="38"/>
  </w:num>
  <w:num w:numId="67" w16cid:durableId="433093264">
    <w:abstractNumId w:val="65"/>
  </w:num>
  <w:num w:numId="68" w16cid:durableId="2001305422">
    <w:abstractNumId w:val="30"/>
  </w:num>
  <w:num w:numId="69" w16cid:durableId="983512281">
    <w:abstractNumId w:val="12"/>
  </w:num>
  <w:num w:numId="70" w16cid:durableId="1383559132">
    <w:abstractNumId w:val="17"/>
  </w:num>
  <w:num w:numId="71" w16cid:durableId="1128352045">
    <w:abstractNumId w:val="81"/>
  </w:num>
  <w:num w:numId="72" w16cid:durableId="1076364694">
    <w:abstractNumId w:val="73"/>
  </w:num>
  <w:num w:numId="73" w16cid:durableId="736322000">
    <w:abstractNumId w:val="39"/>
  </w:num>
  <w:num w:numId="74" w16cid:durableId="1327977653">
    <w:abstractNumId w:val="75"/>
  </w:num>
  <w:num w:numId="75" w16cid:durableId="926042260">
    <w:abstractNumId w:val="77"/>
  </w:num>
  <w:num w:numId="76" w16cid:durableId="1791515246">
    <w:abstractNumId w:val="62"/>
  </w:num>
  <w:num w:numId="77" w16cid:durableId="1715961490">
    <w:abstractNumId w:val="78"/>
  </w:num>
  <w:num w:numId="78" w16cid:durableId="940602300">
    <w:abstractNumId w:val="56"/>
  </w:num>
  <w:num w:numId="79" w16cid:durableId="2082605098">
    <w:abstractNumId w:val="46"/>
  </w:num>
  <w:num w:numId="80" w16cid:durableId="1419473700">
    <w:abstractNumId w:val="20"/>
  </w:num>
  <w:num w:numId="81" w16cid:durableId="1804882016">
    <w:abstractNumId w:val="55"/>
  </w:num>
  <w:num w:numId="82" w16cid:durableId="873541774">
    <w:abstractNumId w:val="34"/>
  </w:num>
  <w:num w:numId="83" w16cid:durableId="1854612907">
    <w:abstractNumId w:val="45"/>
  </w:num>
  <w:num w:numId="84" w16cid:durableId="144245220">
    <w:abstractNumId w:val="25"/>
  </w:num>
  <w:num w:numId="85" w16cid:durableId="1596788129">
    <w:abstractNumId w:val="41"/>
  </w:num>
  <w:num w:numId="86" w16cid:durableId="1061275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85"/>
    <w:rsid w:val="000000CE"/>
    <w:rsid w:val="00002340"/>
    <w:rsid w:val="00003199"/>
    <w:rsid w:val="0000550B"/>
    <w:rsid w:val="00005891"/>
    <w:rsid w:val="0001228D"/>
    <w:rsid w:val="00013002"/>
    <w:rsid w:val="00014C3F"/>
    <w:rsid w:val="00015AFF"/>
    <w:rsid w:val="0002240F"/>
    <w:rsid w:val="000237FC"/>
    <w:rsid w:val="0002385D"/>
    <w:rsid w:val="00024C2A"/>
    <w:rsid w:val="00026EA7"/>
    <w:rsid w:val="000275A2"/>
    <w:rsid w:val="00031039"/>
    <w:rsid w:val="00031976"/>
    <w:rsid w:val="00032E31"/>
    <w:rsid w:val="000331AE"/>
    <w:rsid w:val="00036BFD"/>
    <w:rsid w:val="00037232"/>
    <w:rsid w:val="00037641"/>
    <w:rsid w:val="00040C33"/>
    <w:rsid w:val="00042EB0"/>
    <w:rsid w:val="0004413A"/>
    <w:rsid w:val="000468A0"/>
    <w:rsid w:val="00051542"/>
    <w:rsid w:val="000515FF"/>
    <w:rsid w:val="00052248"/>
    <w:rsid w:val="00053F11"/>
    <w:rsid w:val="000550DE"/>
    <w:rsid w:val="000565BB"/>
    <w:rsid w:val="000640D4"/>
    <w:rsid w:val="00066BE9"/>
    <w:rsid w:val="00071C3E"/>
    <w:rsid w:val="00071FBF"/>
    <w:rsid w:val="000751E4"/>
    <w:rsid w:val="00075C8A"/>
    <w:rsid w:val="00077338"/>
    <w:rsid w:val="00080EB0"/>
    <w:rsid w:val="00083662"/>
    <w:rsid w:val="00083FBB"/>
    <w:rsid w:val="0008409A"/>
    <w:rsid w:val="0009014E"/>
    <w:rsid w:val="00090658"/>
    <w:rsid w:val="00091007"/>
    <w:rsid w:val="00091A91"/>
    <w:rsid w:val="00093718"/>
    <w:rsid w:val="00095EE7"/>
    <w:rsid w:val="00096279"/>
    <w:rsid w:val="000977F5"/>
    <w:rsid w:val="000A0D51"/>
    <w:rsid w:val="000A1E9D"/>
    <w:rsid w:val="000B6171"/>
    <w:rsid w:val="000C13CB"/>
    <w:rsid w:val="000C254A"/>
    <w:rsid w:val="000C600A"/>
    <w:rsid w:val="000D4045"/>
    <w:rsid w:val="000D4313"/>
    <w:rsid w:val="000D659C"/>
    <w:rsid w:val="000E13C7"/>
    <w:rsid w:val="000E2059"/>
    <w:rsid w:val="000E33DE"/>
    <w:rsid w:val="000E6A5E"/>
    <w:rsid w:val="000E6BD0"/>
    <w:rsid w:val="000F0241"/>
    <w:rsid w:val="000F3A69"/>
    <w:rsid w:val="000F6207"/>
    <w:rsid w:val="000F6E4D"/>
    <w:rsid w:val="001001A3"/>
    <w:rsid w:val="0010406C"/>
    <w:rsid w:val="001073CA"/>
    <w:rsid w:val="00112174"/>
    <w:rsid w:val="0011338E"/>
    <w:rsid w:val="001160E7"/>
    <w:rsid w:val="001163F8"/>
    <w:rsid w:val="00116FE7"/>
    <w:rsid w:val="001174EE"/>
    <w:rsid w:val="00123A0F"/>
    <w:rsid w:val="00125A39"/>
    <w:rsid w:val="00125FAB"/>
    <w:rsid w:val="00127355"/>
    <w:rsid w:val="00127797"/>
    <w:rsid w:val="00127C8D"/>
    <w:rsid w:val="0013004D"/>
    <w:rsid w:val="001335DB"/>
    <w:rsid w:val="0014142D"/>
    <w:rsid w:val="001517EA"/>
    <w:rsid w:val="00151F81"/>
    <w:rsid w:val="00152261"/>
    <w:rsid w:val="00157D62"/>
    <w:rsid w:val="00160288"/>
    <w:rsid w:val="00161CCF"/>
    <w:rsid w:val="00163931"/>
    <w:rsid w:val="0016410C"/>
    <w:rsid w:val="00165232"/>
    <w:rsid w:val="00165805"/>
    <w:rsid w:val="00166773"/>
    <w:rsid w:val="00170AD3"/>
    <w:rsid w:val="0017185C"/>
    <w:rsid w:val="00171E4C"/>
    <w:rsid w:val="00173454"/>
    <w:rsid w:val="001818A2"/>
    <w:rsid w:val="00182BA7"/>
    <w:rsid w:val="00185C5C"/>
    <w:rsid w:val="001860B5"/>
    <w:rsid w:val="00186FDE"/>
    <w:rsid w:val="0019220A"/>
    <w:rsid w:val="00194169"/>
    <w:rsid w:val="0019439F"/>
    <w:rsid w:val="001A01B2"/>
    <w:rsid w:val="001A0567"/>
    <w:rsid w:val="001A0651"/>
    <w:rsid w:val="001A4A60"/>
    <w:rsid w:val="001A641E"/>
    <w:rsid w:val="001B1E13"/>
    <w:rsid w:val="001B6096"/>
    <w:rsid w:val="001C014D"/>
    <w:rsid w:val="001C3EDA"/>
    <w:rsid w:val="001C4A91"/>
    <w:rsid w:val="001D431E"/>
    <w:rsid w:val="001D5734"/>
    <w:rsid w:val="001D6C47"/>
    <w:rsid w:val="001D7CF8"/>
    <w:rsid w:val="001E1CB2"/>
    <w:rsid w:val="001E39A9"/>
    <w:rsid w:val="001E4A88"/>
    <w:rsid w:val="001F2695"/>
    <w:rsid w:val="001F7B8B"/>
    <w:rsid w:val="001F7D4A"/>
    <w:rsid w:val="001F7F84"/>
    <w:rsid w:val="0020174C"/>
    <w:rsid w:val="00201BE7"/>
    <w:rsid w:val="002042D8"/>
    <w:rsid w:val="00204B42"/>
    <w:rsid w:val="0020620D"/>
    <w:rsid w:val="0021015C"/>
    <w:rsid w:val="0021072B"/>
    <w:rsid w:val="00213BE0"/>
    <w:rsid w:val="00214F59"/>
    <w:rsid w:val="00220945"/>
    <w:rsid w:val="002215CD"/>
    <w:rsid w:val="00222E46"/>
    <w:rsid w:val="00223A69"/>
    <w:rsid w:val="00223CFE"/>
    <w:rsid w:val="00223E1F"/>
    <w:rsid w:val="002265A2"/>
    <w:rsid w:val="0023135D"/>
    <w:rsid w:val="00233050"/>
    <w:rsid w:val="002355F0"/>
    <w:rsid w:val="00237261"/>
    <w:rsid w:val="00240242"/>
    <w:rsid w:val="002423A0"/>
    <w:rsid w:val="00246024"/>
    <w:rsid w:val="00246AD0"/>
    <w:rsid w:val="002503BF"/>
    <w:rsid w:val="0025042A"/>
    <w:rsid w:val="00250785"/>
    <w:rsid w:val="00251CEC"/>
    <w:rsid w:val="00252224"/>
    <w:rsid w:val="00254000"/>
    <w:rsid w:val="00257AA8"/>
    <w:rsid w:val="00267CB4"/>
    <w:rsid w:val="00270ABF"/>
    <w:rsid w:val="00271654"/>
    <w:rsid w:val="002716D5"/>
    <w:rsid w:val="0027533A"/>
    <w:rsid w:val="00275C53"/>
    <w:rsid w:val="00276AEA"/>
    <w:rsid w:val="0027793B"/>
    <w:rsid w:val="002808CB"/>
    <w:rsid w:val="002821AE"/>
    <w:rsid w:val="00282C7C"/>
    <w:rsid w:val="002841A8"/>
    <w:rsid w:val="00284F5B"/>
    <w:rsid w:val="002865E6"/>
    <w:rsid w:val="0029102E"/>
    <w:rsid w:val="00292937"/>
    <w:rsid w:val="002951C6"/>
    <w:rsid w:val="0029534D"/>
    <w:rsid w:val="00296224"/>
    <w:rsid w:val="002A0241"/>
    <w:rsid w:val="002A29A7"/>
    <w:rsid w:val="002B0A12"/>
    <w:rsid w:val="002B2243"/>
    <w:rsid w:val="002B249E"/>
    <w:rsid w:val="002B3004"/>
    <w:rsid w:val="002B38AE"/>
    <w:rsid w:val="002B511D"/>
    <w:rsid w:val="002B5373"/>
    <w:rsid w:val="002B6151"/>
    <w:rsid w:val="002B6CCF"/>
    <w:rsid w:val="002C3E92"/>
    <w:rsid w:val="002C7092"/>
    <w:rsid w:val="002D412E"/>
    <w:rsid w:val="002D4B28"/>
    <w:rsid w:val="002D5CE3"/>
    <w:rsid w:val="002F0367"/>
    <w:rsid w:val="002F11A1"/>
    <w:rsid w:val="002F22DB"/>
    <w:rsid w:val="002F25A5"/>
    <w:rsid w:val="002F4C85"/>
    <w:rsid w:val="003003B9"/>
    <w:rsid w:val="00303191"/>
    <w:rsid w:val="00303804"/>
    <w:rsid w:val="00305A64"/>
    <w:rsid w:val="00311B44"/>
    <w:rsid w:val="00312916"/>
    <w:rsid w:val="00314609"/>
    <w:rsid w:val="003154CB"/>
    <w:rsid w:val="003157A2"/>
    <w:rsid w:val="00316790"/>
    <w:rsid w:val="00317733"/>
    <w:rsid w:val="00317CA4"/>
    <w:rsid w:val="0032167D"/>
    <w:rsid w:val="003226BE"/>
    <w:rsid w:val="003239EB"/>
    <w:rsid w:val="003248C5"/>
    <w:rsid w:val="00324B28"/>
    <w:rsid w:val="003263DE"/>
    <w:rsid w:val="00327FD7"/>
    <w:rsid w:val="003326BE"/>
    <w:rsid w:val="00333876"/>
    <w:rsid w:val="00335B8E"/>
    <w:rsid w:val="003379C9"/>
    <w:rsid w:val="0034011C"/>
    <w:rsid w:val="00340590"/>
    <w:rsid w:val="00346A9B"/>
    <w:rsid w:val="00351123"/>
    <w:rsid w:val="00356679"/>
    <w:rsid w:val="00365CA6"/>
    <w:rsid w:val="00373461"/>
    <w:rsid w:val="00374E0A"/>
    <w:rsid w:val="003752A2"/>
    <w:rsid w:val="0038466C"/>
    <w:rsid w:val="00384A87"/>
    <w:rsid w:val="00385059"/>
    <w:rsid w:val="00386A19"/>
    <w:rsid w:val="00387251"/>
    <w:rsid w:val="0039075E"/>
    <w:rsid w:val="00391150"/>
    <w:rsid w:val="00394283"/>
    <w:rsid w:val="00394F00"/>
    <w:rsid w:val="00396841"/>
    <w:rsid w:val="003A3186"/>
    <w:rsid w:val="003A402B"/>
    <w:rsid w:val="003A426F"/>
    <w:rsid w:val="003A4DD6"/>
    <w:rsid w:val="003A7065"/>
    <w:rsid w:val="003B1E13"/>
    <w:rsid w:val="003B2BCC"/>
    <w:rsid w:val="003B2E6B"/>
    <w:rsid w:val="003B5CA5"/>
    <w:rsid w:val="003C0335"/>
    <w:rsid w:val="003C169B"/>
    <w:rsid w:val="003C65D7"/>
    <w:rsid w:val="003D6FBE"/>
    <w:rsid w:val="003E13E9"/>
    <w:rsid w:val="003E23D5"/>
    <w:rsid w:val="003E6667"/>
    <w:rsid w:val="003F10E1"/>
    <w:rsid w:val="003F3538"/>
    <w:rsid w:val="003F3CAF"/>
    <w:rsid w:val="004014B3"/>
    <w:rsid w:val="00401EEF"/>
    <w:rsid w:val="00405B4A"/>
    <w:rsid w:val="0041014B"/>
    <w:rsid w:val="00414F0C"/>
    <w:rsid w:val="004157E5"/>
    <w:rsid w:val="004177C7"/>
    <w:rsid w:val="00423AB3"/>
    <w:rsid w:val="00427FD7"/>
    <w:rsid w:val="004303B3"/>
    <w:rsid w:val="00430530"/>
    <w:rsid w:val="00430C9D"/>
    <w:rsid w:val="00430FF6"/>
    <w:rsid w:val="00431D10"/>
    <w:rsid w:val="00434367"/>
    <w:rsid w:val="00435C60"/>
    <w:rsid w:val="0044024A"/>
    <w:rsid w:val="00441AA6"/>
    <w:rsid w:val="00442608"/>
    <w:rsid w:val="0044277C"/>
    <w:rsid w:val="00442D38"/>
    <w:rsid w:val="00443B7A"/>
    <w:rsid w:val="004444FB"/>
    <w:rsid w:val="00444DAC"/>
    <w:rsid w:val="00451BDF"/>
    <w:rsid w:val="004554C1"/>
    <w:rsid w:val="00457823"/>
    <w:rsid w:val="00462C98"/>
    <w:rsid w:val="00462CA3"/>
    <w:rsid w:val="004659FF"/>
    <w:rsid w:val="00466DA0"/>
    <w:rsid w:val="004708FB"/>
    <w:rsid w:val="0047296E"/>
    <w:rsid w:val="004757CA"/>
    <w:rsid w:val="00476CBB"/>
    <w:rsid w:val="0047741B"/>
    <w:rsid w:val="004774CD"/>
    <w:rsid w:val="00477EFA"/>
    <w:rsid w:val="004806B0"/>
    <w:rsid w:val="00481172"/>
    <w:rsid w:val="00481670"/>
    <w:rsid w:val="00482394"/>
    <w:rsid w:val="00482689"/>
    <w:rsid w:val="004865CD"/>
    <w:rsid w:val="004870F7"/>
    <w:rsid w:val="004907F7"/>
    <w:rsid w:val="00490BD0"/>
    <w:rsid w:val="00491349"/>
    <w:rsid w:val="00491921"/>
    <w:rsid w:val="00497BCB"/>
    <w:rsid w:val="004A1C41"/>
    <w:rsid w:val="004A264C"/>
    <w:rsid w:val="004A2A32"/>
    <w:rsid w:val="004A2F79"/>
    <w:rsid w:val="004A3580"/>
    <w:rsid w:val="004A4F86"/>
    <w:rsid w:val="004B03B4"/>
    <w:rsid w:val="004B1ECB"/>
    <w:rsid w:val="004B3C45"/>
    <w:rsid w:val="004B410B"/>
    <w:rsid w:val="004B4B11"/>
    <w:rsid w:val="004B6840"/>
    <w:rsid w:val="004C4D03"/>
    <w:rsid w:val="004D19CE"/>
    <w:rsid w:val="004D3DF5"/>
    <w:rsid w:val="004E1DFF"/>
    <w:rsid w:val="004E2093"/>
    <w:rsid w:val="004E32C7"/>
    <w:rsid w:val="004E7C42"/>
    <w:rsid w:val="004F13A2"/>
    <w:rsid w:val="004F3E8B"/>
    <w:rsid w:val="004F408C"/>
    <w:rsid w:val="004F6E47"/>
    <w:rsid w:val="00501D9F"/>
    <w:rsid w:val="00505B72"/>
    <w:rsid w:val="00505BCE"/>
    <w:rsid w:val="00510753"/>
    <w:rsid w:val="005114DA"/>
    <w:rsid w:val="0051193F"/>
    <w:rsid w:val="0051540A"/>
    <w:rsid w:val="00516D92"/>
    <w:rsid w:val="0052352E"/>
    <w:rsid w:val="0052491F"/>
    <w:rsid w:val="0052733B"/>
    <w:rsid w:val="00536E28"/>
    <w:rsid w:val="00540C43"/>
    <w:rsid w:val="005411C5"/>
    <w:rsid w:val="00541268"/>
    <w:rsid w:val="0054559A"/>
    <w:rsid w:val="005501B8"/>
    <w:rsid w:val="005507A7"/>
    <w:rsid w:val="00553218"/>
    <w:rsid w:val="005542CE"/>
    <w:rsid w:val="005555A9"/>
    <w:rsid w:val="00556BA2"/>
    <w:rsid w:val="00556BEF"/>
    <w:rsid w:val="005576DE"/>
    <w:rsid w:val="0055777A"/>
    <w:rsid w:val="00557B8B"/>
    <w:rsid w:val="00560F7D"/>
    <w:rsid w:val="005617D8"/>
    <w:rsid w:val="0056310F"/>
    <w:rsid w:val="0056313E"/>
    <w:rsid w:val="005653BC"/>
    <w:rsid w:val="00570A91"/>
    <w:rsid w:val="00572F5D"/>
    <w:rsid w:val="005750B5"/>
    <w:rsid w:val="00577A6B"/>
    <w:rsid w:val="00581208"/>
    <w:rsid w:val="00584A7D"/>
    <w:rsid w:val="00584E31"/>
    <w:rsid w:val="005852A5"/>
    <w:rsid w:val="00586428"/>
    <w:rsid w:val="0059484F"/>
    <w:rsid w:val="00595B72"/>
    <w:rsid w:val="005A381B"/>
    <w:rsid w:val="005A4A2D"/>
    <w:rsid w:val="005A6B9F"/>
    <w:rsid w:val="005B14A1"/>
    <w:rsid w:val="005B31AB"/>
    <w:rsid w:val="005C1508"/>
    <w:rsid w:val="005C1995"/>
    <w:rsid w:val="005C28C7"/>
    <w:rsid w:val="005C3533"/>
    <w:rsid w:val="005C4C87"/>
    <w:rsid w:val="005D0188"/>
    <w:rsid w:val="005D0413"/>
    <w:rsid w:val="005D27EC"/>
    <w:rsid w:val="005D3453"/>
    <w:rsid w:val="005D3E81"/>
    <w:rsid w:val="005D3EAB"/>
    <w:rsid w:val="005D553B"/>
    <w:rsid w:val="005E6336"/>
    <w:rsid w:val="005E63A3"/>
    <w:rsid w:val="005E6E97"/>
    <w:rsid w:val="005F02D7"/>
    <w:rsid w:val="005F0767"/>
    <w:rsid w:val="005F38DF"/>
    <w:rsid w:val="006024A3"/>
    <w:rsid w:val="00603A4C"/>
    <w:rsid w:val="00603D6F"/>
    <w:rsid w:val="00610BDF"/>
    <w:rsid w:val="00612C6F"/>
    <w:rsid w:val="00613319"/>
    <w:rsid w:val="00614FFD"/>
    <w:rsid w:val="006171C0"/>
    <w:rsid w:val="00617958"/>
    <w:rsid w:val="00621087"/>
    <w:rsid w:val="00621FE3"/>
    <w:rsid w:val="0062345C"/>
    <w:rsid w:val="00624CBF"/>
    <w:rsid w:val="0062555B"/>
    <w:rsid w:val="0062772D"/>
    <w:rsid w:val="00627EB2"/>
    <w:rsid w:val="00627F07"/>
    <w:rsid w:val="00631118"/>
    <w:rsid w:val="00633733"/>
    <w:rsid w:val="0063536F"/>
    <w:rsid w:val="00636374"/>
    <w:rsid w:val="00644D72"/>
    <w:rsid w:val="00646F38"/>
    <w:rsid w:val="006478BC"/>
    <w:rsid w:val="0065059D"/>
    <w:rsid w:val="00652E9F"/>
    <w:rsid w:val="00657927"/>
    <w:rsid w:val="00661673"/>
    <w:rsid w:val="006652C6"/>
    <w:rsid w:val="006709BD"/>
    <w:rsid w:val="00671394"/>
    <w:rsid w:val="0067139D"/>
    <w:rsid w:val="00672A56"/>
    <w:rsid w:val="006763D1"/>
    <w:rsid w:val="00676698"/>
    <w:rsid w:val="006770F3"/>
    <w:rsid w:val="00677369"/>
    <w:rsid w:val="00685028"/>
    <w:rsid w:val="006853FD"/>
    <w:rsid w:val="006859FD"/>
    <w:rsid w:val="00687602"/>
    <w:rsid w:val="0068772C"/>
    <w:rsid w:val="0069287D"/>
    <w:rsid w:val="00692B1F"/>
    <w:rsid w:val="0069681A"/>
    <w:rsid w:val="00696970"/>
    <w:rsid w:val="00697291"/>
    <w:rsid w:val="006976B3"/>
    <w:rsid w:val="006A4CF4"/>
    <w:rsid w:val="006A4F32"/>
    <w:rsid w:val="006A60D0"/>
    <w:rsid w:val="006B2BB9"/>
    <w:rsid w:val="006C2FAA"/>
    <w:rsid w:val="006C30C9"/>
    <w:rsid w:val="006D1827"/>
    <w:rsid w:val="006D6E19"/>
    <w:rsid w:val="006E0BAF"/>
    <w:rsid w:val="006E1DE2"/>
    <w:rsid w:val="006E2D31"/>
    <w:rsid w:val="006E5A2C"/>
    <w:rsid w:val="006F4DB1"/>
    <w:rsid w:val="006F5D9E"/>
    <w:rsid w:val="00700DCC"/>
    <w:rsid w:val="00703123"/>
    <w:rsid w:val="00703157"/>
    <w:rsid w:val="007052B7"/>
    <w:rsid w:val="00707922"/>
    <w:rsid w:val="0071297A"/>
    <w:rsid w:val="0071342E"/>
    <w:rsid w:val="0071776B"/>
    <w:rsid w:val="00720336"/>
    <w:rsid w:val="0072173E"/>
    <w:rsid w:val="007219B1"/>
    <w:rsid w:val="0072280C"/>
    <w:rsid w:val="00724022"/>
    <w:rsid w:val="00724360"/>
    <w:rsid w:val="0072721E"/>
    <w:rsid w:val="007274D8"/>
    <w:rsid w:val="0073223C"/>
    <w:rsid w:val="00732815"/>
    <w:rsid w:val="00732BE7"/>
    <w:rsid w:val="007333D4"/>
    <w:rsid w:val="00741D3E"/>
    <w:rsid w:val="007434A7"/>
    <w:rsid w:val="00744A1F"/>
    <w:rsid w:val="0074538F"/>
    <w:rsid w:val="00753060"/>
    <w:rsid w:val="007547BB"/>
    <w:rsid w:val="007557C8"/>
    <w:rsid w:val="00755B83"/>
    <w:rsid w:val="007603F7"/>
    <w:rsid w:val="0076087E"/>
    <w:rsid w:val="007638B7"/>
    <w:rsid w:val="007737C0"/>
    <w:rsid w:val="00776DB1"/>
    <w:rsid w:val="0077760D"/>
    <w:rsid w:val="007812DA"/>
    <w:rsid w:val="00784102"/>
    <w:rsid w:val="00784A1C"/>
    <w:rsid w:val="00786DA1"/>
    <w:rsid w:val="00790AB8"/>
    <w:rsid w:val="00790D51"/>
    <w:rsid w:val="007912E5"/>
    <w:rsid w:val="00791334"/>
    <w:rsid w:val="00791ACF"/>
    <w:rsid w:val="007926A7"/>
    <w:rsid w:val="00792F22"/>
    <w:rsid w:val="007A1A00"/>
    <w:rsid w:val="007A5323"/>
    <w:rsid w:val="007A62C1"/>
    <w:rsid w:val="007B3D0D"/>
    <w:rsid w:val="007B7BAF"/>
    <w:rsid w:val="007C14BF"/>
    <w:rsid w:val="007C3FE7"/>
    <w:rsid w:val="007C40D0"/>
    <w:rsid w:val="007C465C"/>
    <w:rsid w:val="007C6267"/>
    <w:rsid w:val="007C62A1"/>
    <w:rsid w:val="007C773F"/>
    <w:rsid w:val="007C785E"/>
    <w:rsid w:val="007D30AB"/>
    <w:rsid w:val="007D7D2A"/>
    <w:rsid w:val="007E12B4"/>
    <w:rsid w:val="007E37D0"/>
    <w:rsid w:val="007E3BE4"/>
    <w:rsid w:val="007F1896"/>
    <w:rsid w:val="007F3E72"/>
    <w:rsid w:val="007F5941"/>
    <w:rsid w:val="00800A9F"/>
    <w:rsid w:val="00801988"/>
    <w:rsid w:val="00801C2B"/>
    <w:rsid w:val="00801E0B"/>
    <w:rsid w:val="00801ED9"/>
    <w:rsid w:val="008041C8"/>
    <w:rsid w:val="0080524E"/>
    <w:rsid w:val="00807028"/>
    <w:rsid w:val="00815DEF"/>
    <w:rsid w:val="00817326"/>
    <w:rsid w:val="008175FC"/>
    <w:rsid w:val="008264EA"/>
    <w:rsid w:val="00826C63"/>
    <w:rsid w:val="00832CBD"/>
    <w:rsid w:val="00832ED8"/>
    <w:rsid w:val="0083393C"/>
    <w:rsid w:val="00833C3B"/>
    <w:rsid w:val="00836B2B"/>
    <w:rsid w:val="0084045E"/>
    <w:rsid w:val="00843AC6"/>
    <w:rsid w:val="008447E9"/>
    <w:rsid w:val="008516DC"/>
    <w:rsid w:val="00856A17"/>
    <w:rsid w:val="00857509"/>
    <w:rsid w:val="0086012A"/>
    <w:rsid w:val="00861A2D"/>
    <w:rsid w:val="00861FAD"/>
    <w:rsid w:val="00863AB4"/>
    <w:rsid w:val="008642D6"/>
    <w:rsid w:val="00864D16"/>
    <w:rsid w:val="00871554"/>
    <w:rsid w:val="00876C31"/>
    <w:rsid w:val="00882668"/>
    <w:rsid w:val="00884E8F"/>
    <w:rsid w:val="008858C0"/>
    <w:rsid w:val="008858DD"/>
    <w:rsid w:val="008862D9"/>
    <w:rsid w:val="0088666F"/>
    <w:rsid w:val="008922D9"/>
    <w:rsid w:val="00892DBE"/>
    <w:rsid w:val="00894A6B"/>
    <w:rsid w:val="00895E7D"/>
    <w:rsid w:val="008A1345"/>
    <w:rsid w:val="008A49C4"/>
    <w:rsid w:val="008A513B"/>
    <w:rsid w:val="008A5E58"/>
    <w:rsid w:val="008A659F"/>
    <w:rsid w:val="008B1649"/>
    <w:rsid w:val="008B3EE0"/>
    <w:rsid w:val="008B4ED2"/>
    <w:rsid w:val="008C2F67"/>
    <w:rsid w:val="008C4077"/>
    <w:rsid w:val="008C4491"/>
    <w:rsid w:val="008D67D5"/>
    <w:rsid w:val="008D67D6"/>
    <w:rsid w:val="008E2D07"/>
    <w:rsid w:val="008E5236"/>
    <w:rsid w:val="008F4526"/>
    <w:rsid w:val="008F64B2"/>
    <w:rsid w:val="008F7D3C"/>
    <w:rsid w:val="008F7E59"/>
    <w:rsid w:val="00901713"/>
    <w:rsid w:val="00907E58"/>
    <w:rsid w:val="00914579"/>
    <w:rsid w:val="00917780"/>
    <w:rsid w:val="00917B2F"/>
    <w:rsid w:val="0092263C"/>
    <w:rsid w:val="0092660F"/>
    <w:rsid w:val="00926B32"/>
    <w:rsid w:val="009315E7"/>
    <w:rsid w:val="00932E91"/>
    <w:rsid w:val="00933039"/>
    <w:rsid w:val="009330F6"/>
    <w:rsid w:val="00934812"/>
    <w:rsid w:val="0093580D"/>
    <w:rsid w:val="00941DDB"/>
    <w:rsid w:val="00943F0C"/>
    <w:rsid w:val="00945078"/>
    <w:rsid w:val="00945326"/>
    <w:rsid w:val="0095234D"/>
    <w:rsid w:val="00952DB6"/>
    <w:rsid w:val="00952F75"/>
    <w:rsid w:val="00953860"/>
    <w:rsid w:val="00953D34"/>
    <w:rsid w:val="009545FA"/>
    <w:rsid w:val="009568D6"/>
    <w:rsid w:val="00956BE7"/>
    <w:rsid w:val="009649DF"/>
    <w:rsid w:val="00967789"/>
    <w:rsid w:val="009718B2"/>
    <w:rsid w:val="00972FC8"/>
    <w:rsid w:val="0097559E"/>
    <w:rsid w:val="00975AC5"/>
    <w:rsid w:val="00980880"/>
    <w:rsid w:val="009816B3"/>
    <w:rsid w:val="0098200A"/>
    <w:rsid w:val="00986CE4"/>
    <w:rsid w:val="00990131"/>
    <w:rsid w:val="00991386"/>
    <w:rsid w:val="00991495"/>
    <w:rsid w:val="00992CF4"/>
    <w:rsid w:val="00992F40"/>
    <w:rsid w:val="00994ED7"/>
    <w:rsid w:val="009964C3"/>
    <w:rsid w:val="009979AF"/>
    <w:rsid w:val="009A060C"/>
    <w:rsid w:val="009A1034"/>
    <w:rsid w:val="009A18F8"/>
    <w:rsid w:val="009A1A33"/>
    <w:rsid w:val="009A224C"/>
    <w:rsid w:val="009A24E4"/>
    <w:rsid w:val="009A62D9"/>
    <w:rsid w:val="009A6348"/>
    <w:rsid w:val="009B00D4"/>
    <w:rsid w:val="009B0FC0"/>
    <w:rsid w:val="009B2924"/>
    <w:rsid w:val="009B40E7"/>
    <w:rsid w:val="009B434C"/>
    <w:rsid w:val="009B576F"/>
    <w:rsid w:val="009B77BC"/>
    <w:rsid w:val="009C0294"/>
    <w:rsid w:val="009C1547"/>
    <w:rsid w:val="009C4761"/>
    <w:rsid w:val="009C4E8C"/>
    <w:rsid w:val="009C4F44"/>
    <w:rsid w:val="009D786C"/>
    <w:rsid w:val="009D7D1D"/>
    <w:rsid w:val="009E01A9"/>
    <w:rsid w:val="009E0D3B"/>
    <w:rsid w:val="009E2EED"/>
    <w:rsid w:val="009E37BA"/>
    <w:rsid w:val="009E7D18"/>
    <w:rsid w:val="009F3A54"/>
    <w:rsid w:val="009F5E03"/>
    <w:rsid w:val="009F73AA"/>
    <w:rsid w:val="00A014D5"/>
    <w:rsid w:val="00A035B9"/>
    <w:rsid w:val="00A047FF"/>
    <w:rsid w:val="00A04A7D"/>
    <w:rsid w:val="00A0728A"/>
    <w:rsid w:val="00A07C28"/>
    <w:rsid w:val="00A07D14"/>
    <w:rsid w:val="00A1518B"/>
    <w:rsid w:val="00A17AAE"/>
    <w:rsid w:val="00A210B0"/>
    <w:rsid w:val="00A22158"/>
    <w:rsid w:val="00A229C1"/>
    <w:rsid w:val="00A230B6"/>
    <w:rsid w:val="00A23682"/>
    <w:rsid w:val="00A26D8C"/>
    <w:rsid w:val="00A3717B"/>
    <w:rsid w:val="00A37336"/>
    <w:rsid w:val="00A469B5"/>
    <w:rsid w:val="00A472BE"/>
    <w:rsid w:val="00A52159"/>
    <w:rsid w:val="00A52443"/>
    <w:rsid w:val="00A53905"/>
    <w:rsid w:val="00A542BF"/>
    <w:rsid w:val="00A56AB4"/>
    <w:rsid w:val="00A60658"/>
    <w:rsid w:val="00A616C8"/>
    <w:rsid w:val="00A61F8F"/>
    <w:rsid w:val="00A63531"/>
    <w:rsid w:val="00A64128"/>
    <w:rsid w:val="00A65BC1"/>
    <w:rsid w:val="00A74BEF"/>
    <w:rsid w:val="00A758F8"/>
    <w:rsid w:val="00A76A2E"/>
    <w:rsid w:val="00A81D3D"/>
    <w:rsid w:val="00A83E91"/>
    <w:rsid w:val="00A8507F"/>
    <w:rsid w:val="00A86433"/>
    <w:rsid w:val="00A9030F"/>
    <w:rsid w:val="00A9140D"/>
    <w:rsid w:val="00A9181C"/>
    <w:rsid w:val="00A92B46"/>
    <w:rsid w:val="00A95FD2"/>
    <w:rsid w:val="00A960F5"/>
    <w:rsid w:val="00A96BBD"/>
    <w:rsid w:val="00AA1173"/>
    <w:rsid w:val="00AA1425"/>
    <w:rsid w:val="00AA37AF"/>
    <w:rsid w:val="00AA40EB"/>
    <w:rsid w:val="00AA6B1C"/>
    <w:rsid w:val="00AB35F2"/>
    <w:rsid w:val="00AB3AC7"/>
    <w:rsid w:val="00AB78F2"/>
    <w:rsid w:val="00AC01EA"/>
    <w:rsid w:val="00AC0BC0"/>
    <w:rsid w:val="00AC1240"/>
    <w:rsid w:val="00AC55AD"/>
    <w:rsid w:val="00AC73B1"/>
    <w:rsid w:val="00AC7DB9"/>
    <w:rsid w:val="00AD043F"/>
    <w:rsid w:val="00AD1C82"/>
    <w:rsid w:val="00AD2A08"/>
    <w:rsid w:val="00AD5036"/>
    <w:rsid w:val="00AD60E2"/>
    <w:rsid w:val="00AE1390"/>
    <w:rsid w:val="00AF298D"/>
    <w:rsid w:val="00AF509B"/>
    <w:rsid w:val="00AF52A0"/>
    <w:rsid w:val="00AF7B6A"/>
    <w:rsid w:val="00B0325A"/>
    <w:rsid w:val="00B05E8A"/>
    <w:rsid w:val="00B07444"/>
    <w:rsid w:val="00B10717"/>
    <w:rsid w:val="00B10CF7"/>
    <w:rsid w:val="00B12CA3"/>
    <w:rsid w:val="00B15490"/>
    <w:rsid w:val="00B167EE"/>
    <w:rsid w:val="00B215ED"/>
    <w:rsid w:val="00B2409F"/>
    <w:rsid w:val="00B26909"/>
    <w:rsid w:val="00B31F0A"/>
    <w:rsid w:val="00B331CD"/>
    <w:rsid w:val="00B36078"/>
    <w:rsid w:val="00B4043B"/>
    <w:rsid w:val="00B4229E"/>
    <w:rsid w:val="00B43A61"/>
    <w:rsid w:val="00B43B91"/>
    <w:rsid w:val="00B46749"/>
    <w:rsid w:val="00B47C27"/>
    <w:rsid w:val="00B511DF"/>
    <w:rsid w:val="00B51DCD"/>
    <w:rsid w:val="00B52EBD"/>
    <w:rsid w:val="00B54A2F"/>
    <w:rsid w:val="00B63365"/>
    <w:rsid w:val="00B63E7F"/>
    <w:rsid w:val="00B6446B"/>
    <w:rsid w:val="00B655B4"/>
    <w:rsid w:val="00B66C13"/>
    <w:rsid w:val="00B670E3"/>
    <w:rsid w:val="00B717F8"/>
    <w:rsid w:val="00B763C4"/>
    <w:rsid w:val="00B80126"/>
    <w:rsid w:val="00B805FE"/>
    <w:rsid w:val="00B80C70"/>
    <w:rsid w:val="00B812BA"/>
    <w:rsid w:val="00B8210A"/>
    <w:rsid w:val="00B9039B"/>
    <w:rsid w:val="00B920A4"/>
    <w:rsid w:val="00B92CD4"/>
    <w:rsid w:val="00B94152"/>
    <w:rsid w:val="00B955E4"/>
    <w:rsid w:val="00B97807"/>
    <w:rsid w:val="00BA0F2A"/>
    <w:rsid w:val="00BA12A1"/>
    <w:rsid w:val="00BA3115"/>
    <w:rsid w:val="00BA7C0E"/>
    <w:rsid w:val="00BB1E0C"/>
    <w:rsid w:val="00BB2500"/>
    <w:rsid w:val="00BB46A7"/>
    <w:rsid w:val="00BB7E30"/>
    <w:rsid w:val="00BC0A66"/>
    <w:rsid w:val="00BC10E3"/>
    <w:rsid w:val="00BC4758"/>
    <w:rsid w:val="00BC5918"/>
    <w:rsid w:val="00BD0BB0"/>
    <w:rsid w:val="00BD3054"/>
    <w:rsid w:val="00BD3692"/>
    <w:rsid w:val="00BD4AB3"/>
    <w:rsid w:val="00BD654D"/>
    <w:rsid w:val="00BE02D3"/>
    <w:rsid w:val="00BE2589"/>
    <w:rsid w:val="00BE2FEB"/>
    <w:rsid w:val="00BE42C7"/>
    <w:rsid w:val="00BE5D8B"/>
    <w:rsid w:val="00BF027E"/>
    <w:rsid w:val="00BF1624"/>
    <w:rsid w:val="00BF3CDB"/>
    <w:rsid w:val="00BF5FE4"/>
    <w:rsid w:val="00BF747E"/>
    <w:rsid w:val="00C03832"/>
    <w:rsid w:val="00C06B1A"/>
    <w:rsid w:val="00C07E6B"/>
    <w:rsid w:val="00C1571C"/>
    <w:rsid w:val="00C16143"/>
    <w:rsid w:val="00C16D9F"/>
    <w:rsid w:val="00C216FB"/>
    <w:rsid w:val="00C22EA9"/>
    <w:rsid w:val="00C23858"/>
    <w:rsid w:val="00C24186"/>
    <w:rsid w:val="00C249AC"/>
    <w:rsid w:val="00C254D0"/>
    <w:rsid w:val="00C254F6"/>
    <w:rsid w:val="00C25A20"/>
    <w:rsid w:val="00C27073"/>
    <w:rsid w:val="00C3005B"/>
    <w:rsid w:val="00C3298D"/>
    <w:rsid w:val="00C37B62"/>
    <w:rsid w:val="00C402A9"/>
    <w:rsid w:val="00C45A68"/>
    <w:rsid w:val="00C52633"/>
    <w:rsid w:val="00C549D7"/>
    <w:rsid w:val="00C61E1F"/>
    <w:rsid w:val="00C62BE8"/>
    <w:rsid w:val="00C633EE"/>
    <w:rsid w:val="00C64758"/>
    <w:rsid w:val="00C6539C"/>
    <w:rsid w:val="00C6575A"/>
    <w:rsid w:val="00C702CA"/>
    <w:rsid w:val="00C708F5"/>
    <w:rsid w:val="00C70E1C"/>
    <w:rsid w:val="00C77703"/>
    <w:rsid w:val="00C77D37"/>
    <w:rsid w:val="00C8130C"/>
    <w:rsid w:val="00C818A1"/>
    <w:rsid w:val="00C836CC"/>
    <w:rsid w:val="00C8634A"/>
    <w:rsid w:val="00C87EB1"/>
    <w:rsid w:val="00C90BCB"/>
    <w:rsid w:val="00C952A7"/>
    <w:rsid w:val="00C973F7"/>
    <w:rsid w:val="00C973FB"/>
    <w:rsid w:val="00CA0370"/>
    <w:rsid w:val="00CA6CDF"/>
    <w:rsid w:val="00CB1296"/>
    <w:rsid w:val="00CB3663"/>
    <w:rsid w:val="00CB4A50"/>
    <w:rsid w:val="00CB72AF"/>
    <w:rsid w:val="00CB7DB6"/>
    <w:rsid w:val="00CC0089"/>
    <w:rsid w:val="00CC1B20"/>
    <w:rsid w:val="00CC319B"/>
    <w:rsid w:val="00CC5587"/>
    <w:rsid w:val="00CD0ED5"/>
    <w:rsid w:val="00CD11AC"/>
    <w:rsid w:val="00CD17C1"/>
    <w:rsid w:val="00CD29D3"/>
    <w:rsid w:val="00CD787F"/>
    <w:rsid w:val="00CE1C89"/>
    <w:rsid w:val="00CE4343"/>
    <w:rsid w:val="00CE4C53"/>
    <w:rsid w:val="00CE5B54"/>
    <w:rsid w:val="00CE5F52"/>
    <w:rsid w:val="00CE6B63"/>
    <w:rsid w:val="00CE78A5"/>
    <w:rsid w:val="00CF0389"/>
    <w:rsid w:val="00CF0981"/>
    <w:rsid w:val="00CF18B2"/>
    <w:rsid w:val="00CF28D3"/>
    <w:rsid w:val="00CF5DF9"/>
    <w:rsid w:val="00D011CE"/>
    <w:rsid w:val="00D01339"/>
    <w:rsid w:val="00D0203C"/>
    <w:rsid w:val="00D0570E"/>
    <w:rsid w:val="00D16461"/>
    <w:rsid w:val="00D20C5D"/>
    <w:rsid w:val="00D21866"/>
    <w:rsid w:val="00D2238D"/>
    <w:rsid w:val="00D270F7"/>
    <w:rsid w:val="00D311FD"/>
    <w:rsid w:val="00D3121A"/>
    <w:rsid w:val="00D31A9D"/>
    <w:rsid w:val="00D32EA1"/>
    <w:rsid w:val="00D41AE4"/>
    <w:rsid w:val="00D42D4A"/>
    <w:rsid w:val="00D43243"/>
    <w:rsid w:val="00D47658"/>
    <w:rsid w:val="00D53FC9"/>
    <w:rsid w:val="00D607AB"/>
    <w:rsid w:val="00D61C73"/>
    <w:rsid w:val="00D64078"/>
    <w:rsid w:val="00D641A9"/>
    <w:rsid w:val="00D72501"/>
    <w:rsid w:val="00D72B02"/>
    <w:rsid w:val="00D73531"/>
    <w:rsid w:val="00D74BE2"/>
    <w:rsid w:val="00D76486"/>
    <w:rsid w:val="00D77CCF"/>
    <w:rsid w:val="00D81532"/>
    <w:rsid w:val="00D834C9"/>
    <w:rsid w:val="00D918B1"/>
    <w:rsid w:val="00D91EB6"/>
    <w:rsid w:val="00D94B9C"/>
    <w:rsid w:val="00D959CC"/>
    <w:rsid w:val="00DA3443"/>
    <w:rsid w:val="00DA66FA"/>
    <w:rsid w:val="00DA68B6"/>
    <w:rsid w:val="00DB15A1"/>
    <w:rsid w:val="00DB1642"/>
    <w:rsid w:val="00DB3C63"/>
    <w:rsid w:val="00DB56AB"/>
    <w:rsid w:val="00DB6267"/>
    <w:rsid w:val="00DB73BF"/>
    <w:rsid w:val="00DC39B2"/>
    <w:rsid w:val="00DC3FA8"/>
    <w:rsid w:val="00DC55E8"/>
    <w:rsid w:val="00DC7E99"/>
    <w:rsid w:val="00DD015E"/>
    <w:rsid w:val="00DD09AB"/>
    <w:rsid w:val="00DD11A5"/>
    <w:rsid w:val="00DD18A2"/>
    <w:rsid w:val="00DD58A9"/>
    <w:rsid w:val="00DD5BDD"/>
    <w:rsid w:val="00DD7DB7"/>
    <w:rsid w:val="00DE1350"/>
    <w:rsid w:val="00DE151A"/>
    <w:rsid w:val="00DE67C0"/>
    <w:rsid w:val="00DE71B4"/>
    <w:rsid w:val="00DF015E"/>
    <w:rsid w:val="00DF40AB"/>
    <w:rsid w:val="00DF4DEC"/>
    <w:rsid w:val="00DF75FD"/>
    <w:rsid w:val="00E0220F"/>
    <w:rsid w:val="00E03131"/>
    <w:rsid w:val="00E03249"/>
    <w:rsid w:val="00E03B2F"/>
    <w:rsid w:val="00E05A38"/>
    <w:rsid w:val="00E1169C"/>
    <w:rsid w:val="00E12B77"/>
    <w:rsid w:val="00E12E80"/>
    <w:rsid w:val="00E15124"/>
    <w:rsid w:val="00E169FF"/>
    <w:rsid w:val="00E206BA"/>
    <w:rsid w:val="00E21617"/>
    <w:rsid w:val="00E21EDC"/>
    <w:rsid w:val="00E22B7B"/>
    <w:rsid w:val="00E22D1A"/>
    <w:rsid w:val="00E26C47"/>
    <w:rsid w:val="00E26E32"/>
    <w:rsid w:val="00E3006E"/>
    <w:rsid w:val="00E308B2"/>
    <w:rsid w:val="00E32398"/>
    <w:rsid w:val="00E333B4"/>
    <w:rsid w:val="00E33851"/>
    <w:rsid w:val="00E3388A"/>
    <w:rsid w:val="00E33EF6"/>
    <w:rsid w:val="00E37BB6"/>
    <w:rsid w:val="00E41D67"/>
    <w:rsid w:val="00E42205"/>
    <w:rsid w:val="00E43D98"/>
    <w:rsid w:val="00E45B75"/>
    <w:rsid w:val="00E4682C"/>
    <w:rsid w:val="00E52DAF"/>
    <w:rsid w:val="00E53C44"/>
    <w:rsid w:val="00E541BD"/>
    <w:rsid w:val="00E567F7"/>
    <w:rsid w:val="00E56843"/>
    <w:rsid w:val="00E6332E"/>
    <w:rsid w:val="00E64A9B"/>
    <w:rsid w:val="00E71133"/>
    <w:rsid w:val="00E717C6"/>
    <w:rsid w:val="00E72EDC"/>
    <w:rsid w:val="00E7548D"/>
    <w:rsid w:val="00E7603B"/>
    <w:rsid w:val="00E776D4"/>
    <w:rsid w:val="00E837F1"/>
    <w:rsid w:val="00E83C85"/>
    <w:rsid w:val="00E843A5"/>
    <w:rsid w:val="00E8691A"/>
    <w:rsid w:val="00E87091"/>
    <w:rsid w:val="00E92209"/>
    <w:rsid w:val="00E95354"/>
    <w:rsid w:val="00E976E2"/>
    <w:rsid w:val="00EA2C54"/>
    <w:rsid w:val="00EA3234"/>
    <w:rsid w:val="00EA368A"/>
    <w:rsid w:val="00EB45D0"/>
    <w:rsid w:val="00EB4C2E"/>
    <w:rsid w:val="00EB4E7C"/>
    <w:rsid w:val="00EB628E"/>
    <w:rsid w:val="00EC033A"/>
    <w:rsid w:val="00EC1BE2"/>
    <w:rsid w:val="00EC1C5D"/>
    <w:rsid w:val="00EC5AC1"/>
    <w:rsid w:val="00EC634F"/>
    <w:rsid w:val="00ED0B23"/>
    <w:rsid w:val="00ED2346"/>
    <w:rsid w:val="00ED2F59"/>
    <w:rsid w:val="00ED4422"/>
    <w:rsid w:val="00ED51B6"/>
    <w:rsid w:val="00EE0B3A"/>
    <w:rsid w:val="00EE0BCA"/>
    <w:rsid w:val="00EE380E"/>
    <w:rsid w:val="00EE52C3"/>
    <w:rsid w:val="00EE5ECD"/>
    <w:rsid w:val="00EF0E54"/>
    <w:rsid w:val="00EF1E91"/>
    <w:rsid w:val="00EF283B"/>
    <w:rsid w:val="00EF4C2A"/>
    <w:rsid w:val="00F001AE"/>
    <w:rsid w:val="00F004F8"/>
    <w:rsid w:val="00F016E2"/>
    <w:rsid w:val="00F059DF"/>
    <w:rsid w:val="00F06360"/>
    <w:rsid w:val="00F06E50"/>
    <w:rsid w:val="00F10F3D"/>
    <w:rsid w:val="00F11363"/>
    <w:rsid w:val="00F12072"/>
    <w:rsid w:val="00F135AB"/>
    <w:rsid w:val="00F13BF2"/>
    <w:rsid w:val="00F14534"/>
    <w:rsid w:val="00F17E6E"/>
    <w:rsid w:val="00F20B3D"/>
    <w:rsid w:val="00F22C42"/>
    <w:rsid w:val="00F24F4C"/>
    <w:rsid w:val="00F30AFF"/>
    <w:rsid w:val="00F31824"/>
    <w:rsid w:val="00F31AA9"/>
    <w:rsid w:val="00F3398E"/>
    <w:rsid w:val="00F34F0D"/>
    <w:rsid w:val="00F36B6C"/>
    <w:rsid w:val="00F41B32"/>
    <w:rsid w:val="00F43082"/>
    <w:rsid w:val="00F47561"/>
    <w:rsid w:val="00F5306B"/>
    <w:rsid w:val="00F5306E"/>
    <w:rsid w:val="00F547B7"/>
    <w:rsid w:val="00F5501A"/>
    <w:rsid w:val="00F60A18"/>
    <w:rsid w:val="00F60C20"/>
    <w:rsid w:val="00F60F66"/>
    <w:rsid w:val="00F6162F"/>
    <w:rsid w:val="00F63D81"/>
    <w:rsid w:val="00F646E6"/>
    <w:rsid w:val="00F712CB"/>
    <w:rsid w:val="00F72448"/>
    <w:rsid w:val="00F72C38"/>
    <w:rsid w:val="00F740F6"/>
    <w:rsid w:val="00F75303"/>
    <w:rsid w:val="00F8296B"/>
    <w:rsid w:val="00F82D10"/>
    <w:rsid w:val="00F83DA1"/>
    <w:rsid w:val="00F83E55"/>
    <w:rsid w:val="00F84B97"/>
    <w:rsid w:val="00F84C85"/>
    <w:rsid w:val="00F868D0"/>
    <w:rsid w:val="00F86AB6"/>
    <w:rsid w:val="00F86FD0"/>
    <w:rsid w:val="00F9075C"/>
    <w:rsid w:val="00F91CA4"/>
    <w:rsid w:val="00F95263"/>
    <w:rsid w:val="00F97E6A"/>
    <w:rsid w:val="00FA2AA0"/>
    <w:rsid w:val="00FA2D02"/>
    <w:rsid w:val="00FA639D"/>
    <w:rsid w:val="00FB1FEF"/>
    <w:rsid w:val="00FB5C3A"/>
    <w:rsid w:val="00FB6038"/>
    <w:rsid w:val="00FB6639"/>
    <w:rsid w:val="00FB6F59"/>
    <w:rsid w:val="00FC5994"/>
    <w:rsid w:val="00FC7179"/>
    <w:rsid w:val="00FD05C4"/>
    <w:rsid w:val="00FD0E4A"/>
    <w:rsid w:val="00FD1189"/>
    <w:rsid w:val="00FD2C4F"/>
    <w:rsid w:val="00FD36ED"/>
    <w:rsid w:val="00FD43F5"/>
    <w:rsid w:val="00FD483E"/>
    <w:rsid w:val="00FD76E8"/>
    <w:rsid w:val="00FE023F"/>
    <w:rsid w:val="00FE05EE"/>
    <w:rsid w:val="00FE1163"/>
    <w:rsid w:val="00FE297F"/>
    <w:rsid w:val="00FE35A4"/>
    <w:rsid w:val="00FE506C"/>
    <w:rsid w:val="00FE5C06"/>
    <w:rsid w:val="00FE66AA"/>
    <w:rsid w:val="00FF1DEB"/>
    <w:rsid w:val="00FF433B"/>
    <w:rsid w:val="00FF50B8"/>
    <w:rsid w:val="00FF5CF4"/>
    <w:rsid w:val="00FF5F05"/>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DC4A"/>
  <w15:docId w15:val="{986ADD79-729A-4A5E-821E-067CD765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07444"/>
    <w:pPr>
      <w:keepNext/>
      <w:keepLines/>
      <w:spacing w:before="280" w:after="80"/>
      <w:outlineLvl w:val="2"/>
    </w:pPr>
    <w:rPr>
      <w:bCs/>
      <w:sz w:val="28"/>
      <w:szCs w:val="28"/>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66CDB"/>
    <w:pPr>
      <w:ind w:left="720"/>
      <w:contextualSpacing/>
    </w:pPr>
  </w:style>
  <w:style w:type="table" w:styleId="TableGrid">
    <w:name w:val="Table Grid"/>
    <w:basedOn w:val="TableNormal"/>
    <w:uiPriority w:val="39"/>
    <w:rsid w:val="0046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CDB"/>
    <w:rPr>
      <w:color w:val="0563C1" w:themeColor="hyperlink"/>
      <w:u w:val="single"/>
    </w:rPr>
  </w:style>
  <w:style w:type="character" w:styleId="UnresolvedMention">
    <w:name w:val="Unresolved Mention"/>
    <w:basedOn w:val="DefaultParagraphFont"/>
    <w:uiPriority w:val="99"/>
    <w:semiHidden/>
    <w:unhideWhenUsed/>
    <w:rsid w:val="00466CDB"/>
    <w:rPr>
      <w:color w:val="605E5C"/>
      <w:shd w:val="clear" w:color="auto" w:fill="E1DFDD"/>
    </w:rPr>
  </w:style>
  <w:style w:type="character" w:styleId="FollowedHyperlink">
    <w:name w:val="FollowedHyperlink"/>
    <w:basedOn w:val="DefaultParagraphFont"/>
    <w:uiPriority w:val="99"/>
    <w:semiHidden/>
    <w:unhideWhenUsed/>
    <w:rsid w:val="00607EA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43082"/>
    <w:rPr>
      <w:b/>
      <w:bCs/>
    </w:rPr>
  </w:style>
  <w:style w:type="character" w:customStyle="1" w:styleId="CommentSubjectChar">
    <w:name w:val="Comment Subject Char"/>
    <w:basedOn w:val="CommentTextChar"/>
    <w:link w:val="CommentSubject"/>
    <w:uiPriority w:val="99"/>
    <w:semiHidden/>
    <w:rsid w:val="00F43082"/>
    <w:rPr>
      <w:b/>
      <w:bCs/>
      <w:sz w:val="20"/>
      <w:szCs w:val="20"/>
    </w:rPr>
  </w:style>
  <w:style w:type="paragraph" w:styleId="Date">
    <w:name w:val="Date"/>
    <w:basedOn w:val="Normal"/>
    <w:next w:val="BodyText"/>
    <w:link w:val="DateChar"/>
    <w:uiPriority w:val="99"/>
    <w:unhideWhenUsed/>
    <w:rsid w:val="005750B5"/>
    <w:pPr>
      <w:spacing w:before="120" w:after="180" w:line="240" w:lineRule="auto"/>
    </w:pPr>
    <w:rPr>
      <w:rFonts w:ascii="Gill Sans MT" w:eastAsiaTheme="minorHAnsi" w:hAnsi="Gill Sans MT" w:cstheme="minorBidi"/>
    </w:rPr>
  </w:style>
  <w:style w:type="character" w:customStyle="1" w:styleId="DateChar">
    <w:name w:val="Date Char"/>
    <w:basedOn w:val="DefaultParagraphFont"/>
    <w:link w:val="Date"/>
    <w:uiPriority w:val="99"/>
    <w:rsid w:val="005750B5"/>
    <w:rPr>
      <w:rFonts w:ascii="Gill Sans MT" w:eastAsiaTheme="minorHAnsi" w:hAnsi="Gill Sans MT" w:cstheme="minorBidi"/>
    </w:rPr>
  </w:style>
  <w:style w:type="paragraph" w:styleId="BodyText">
    <w:name w:val="Body Text"/>
    <w:basedOn w:val="Normal"/>
    <w:link w:val="BodyTextChar"/>
    <w:uiPriority w:val="99"/>
    <w:unhideWhenUsed/>
    <w:rsid w:val="005750B5"/>
    <w:pPr>
      <w:spacing w:after="180" w:line="254" w:lineRule="auto"/>
    </w:pPr>
    <w:rPr>
      <w:rFonts w:ascii="Gill Sans MT" w:eastAsiaTheme="minorHAnsi" w:hAnsi="Gill Sans MT" w:cstheme="minorBidi"/>
    </w:rPr>
  </w:style>
  <w:style w:type="character" w:customStyle="1" w:styleId="BodyTextChar">
    <w:name w:val="Body Text Char"/>
    <w:basedOn w:val="DefaultParagraphFont"/>
    <w:link w:val="BodyText"/>
    <w:uiPriority w:val="1"/>
    <w:rsid w:val="005750B5"/>
    <w:rPr>
      <w:rFonts w:ascii="Gill Sans MT" w:eastAsiaTheme="minorHAnsi" w:hAnsi="Gill Sans MT" w:cstheme="minorBidi"/>
    </w:rPr>
  </w:style>
  <w:style w:type="paragraph" w:styleId="Caption">
    <w:name w:val="caption"/>
    <w:basedOn w:val="Normal"/>
    <w:next w:val="BodyText"/>
    <w:uiPriority w:val="35"/>
    <w:unhideWhenUsed/>
    <w:qFormat/>
    <w:rsid w:val="005750B5"/>
    <w:pPr>
      <w:keepNext/>
      <w:keepLines/>
      <w:spacing w:before="120" w:after="80" w:line="254" w:lineRule="auto"/>
      <w:ind w:left="1440" w:hanging="1440"/>
    </w:pPr>
    <w:rPr>
      <w:rFonts w:ascii="Gill Sans MT" w:eastAsiaTheme="minorHAnsi" w:hAnsi="Gill Sans MT" w:cstheme="minorBidi"/>
      <w:b/>
      <w:iCs/>
      <w:color w:val="000000" w:themeColor="text1"/>
      <w:spacing w:val="30"/>
      <w:sz w:val="24"/>
      <w:szCs w:val="18"/>
    </w:rPr>
  </w:style>
  <w:style w:type="paragraph" w:customStyle="1" w:styleId="FromAddressee">
    <w:name w:val="From Addressee"/>
    <w:basedOn w:val="Normal"/>
    <w:qFormat/>
    <w:rsid w:val="005750B5"/>
    <w:pPr>
      <w:spacing w:before="120" w:after="180" w:line="240" w:lineRule="auto"/>
    </w:pPr>
    <w:rPr>
      <w:rFonts w:ascii="Gill Sans MT" w:eastAsiaTheme="minorHAnsi" w:hAnsi="Gill Sans MT" w:cstheme="minorBidi"/>
    </w:rPr>
  </w:style>
  <w:style w:type="paragraph" w:customStyle="1" w:styleId="Memorandum">
    <w:name w:val="Memorandum"/>
    <w:basedOn w:val="Normal"/>
    <w:next w:val="BodyText"/>
    <w:qFormat/>
    <w:rsid w:val="005750B5"/>
    <w:pPr>
      <w:spacing w:before="120" w:after="120" w:line="254" w:lineRule="auto"/>
    </w:pPr>
    <w:rPr>
      <w:rFonts w:ascii="Gill Sans MT" w:eastAsiaTheme="minorHAnsi" w:hAnsi="Gill Sans MT" w:cstheme="minorBidi"/>
      <w:caps/>
      <w:color w:val="000000" w:themeColor="text1"/>
      <w:spacing w:val="70"/>
      <w:sz w:val="36"/>
    </w:rPr>
  </w:style>
  <w:style w:type="paragraph" w:customStyle="1" w:styleId="ProjectNameandReferenceNumber">
    <w:name w:val="Project Name and Reference Number"/>
    <w:basedOn w:val="Normal"/>
    <w:next w:val="BodyText"/>
    <w:qFormat/>
    <w:rsid w:val="005750B5"/>
    <w:pPr>
      <w:spacing w:before="120" w:after="240" w:line="240" w:lineRule="auto"/>
    </w:pPr>
    <w:rPr>
      <w:rFonts w:ascii="Gill Sans MT" w:eastAsiaTheme="minorHAnsi" w:hAnsi="Gill Sans MT" w:cstheme="minorBidi"/>
    </w:rPr>
  </w:style>
  <w:style w:type="paragraph" w:customStyle="1" w:styleId="ToAddressee">
    <w:name w:val="To Addressee"/>
    <w:basedOn w:val="Normal"/>
    <w:qFormat/>
    <w:rsid w:val="005750B5"/>
    <w:pPr>
      <w:spacing w:before="120" w:after="180" w:line="240" w:lineRule="auto"/>
    </w:pPr>
    <w:rPr>
      <w:rFonts w:ascii="Gill Sans MT" w:eastAsiaTheme="minorHAnsi" w:hAnsi="Gill Sans MT" w:cstheme="minorBidi"/>
    </w:rPr>
  </w:style>
  <w:style w:type="paragraph" w:customStyle="1" w:styleId="Default">
    <w:name w:val="Default"/>
    <w:rsid w:val="005750B5"/>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Header">
    <w:name w:val="header"/>
    <w:basedOn w:val="Normal"/>
    <w:link w:val="HeaderChar"/>
    <w:uiPriority w:val="99"/>
    <w:unhideWhenUsed/>
    <w:rsid w:val="004F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E8B"/>
  </w:style>
  <w:style w:type="paragraph" w:styleId="Footer">
    <w:name w:val="footer"/>
    <w:basedOn w:val="Normal"/>
    <w:link w:val="FooterChar"/>
    <w:uiPriority w:val="99"/>
    <w:unhideWhenUsed/>
    <w:rsid w:val="004F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E8B"/>
  </w:style>
  <w:style w:type="paragraph" w:styleId="Revision">
    <w:name w:val="Revision"/>
    <w:hidden/>
    <w:uiPriority w:val="99"/>
    <w:semiHidden/>
    <w:rsid w:val="00267CB4"/>
    <w:pPr>
      <w:spacing w:after="0" w:line="240" w:lineRule="auto"/>
    </w:pPr>
  </w:style>
  <w:style w:type="paragraph" w:styleId="FootnoteText">
    <w:name w:val="footnote text"/>
    <w:basedOn w:val="Normal"/>
    <w:link w:val="FootnoteTextChar"/>
    <w:uiPriority w:val="99"/>
    <w:semiHidden/>
    <w:unhideWhenUsed/>
    <w:rsid w:val="00B71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7F8"/>
    <w:rPr>
      <w:sz w:val="20"/>
      <w:szCs w:val="20"/>
    </w:rPr>
  </w:style>
  <w:style w:type="character" w:styleId="FootnoteReference">
    <w:name w:val="footnote reference"/>
    <w:basedOn w:val="DefaultParagraphFont"/>
    <w:uiPriority w:val="99"/>
    <w:semiHidden/>
    <w:unhideWhenUsed/>
    <w:rsid w:val="00B717F8"/>
    <w:rPr>
      <w:vertAlign w:val="superscript"/>
    </w:rPr>
  </w:style>
  <w:style w:type="paragraph" w:customStyle="1" w:styleId="ReportBodyText">
    <w:name w:val="Report Body Text"/>
    <w:basedOn w:val="Normal"/>
    <w:qFormat/>
    <w:rsid w:val="00A9181C"/>
    <w:pPr>
      <w:spacing w:after="180"/>
    </w:pPr>
    <w:rPr>
      <w:rFonts w:ascii="Trebuchet MS" w:eastAsiaTheme="minorHAnsi" w:hAnsi="Trebuchet MS" w:cstheme="minorBidi"/>
      <w:sz w:val="21"/>
    </w:rPr>
  </w:style>
  <w:style w:type="paragraph" w:customStyle="1" w:styleId="ReportTitle">
    <w:name w:val="Report Title"/>
    <w:basedOn w:val="Normal"/>
    <w:next w:val="ReportBodyText"/>
    <w:qFormat/>
    <w:rsid w:val="00A9181C"/>
    <w:pPr>
      <w:spacing w:before="120"/>
    </w:pPr>
    <w:rPr>
      <w:rFonts w:ascii="Museo Slab 500" w:eastAsiaTheme="minorHAnsi" w:hAnsi="Museo Slab 500" w:cstheme="minorBidi"/>
      <w:color w:val="48545D"/>
      <w:sz w:val="52"/>
    </w:rPr>
  </w:style>
  <w:style w:type="paragraph" w:customStyle="1" w:styleId="NAAGH1">
    <w:name w:val="NAAG H1"/>
    <w:basedOn w:val="ReportTitle"/>
    <w:qFormat/>
    <w:rsid w:val="00A9181C"/>
    <w:pPr>
      <w:outlineLvl w:val="0"/>
    </w:pPr>
    <w:rPr>
      <w:szCs w:val="52"/>
    </w:rPr>
  </w:style>
  <w:style w:type="paragraph" w:customStyle="1" w:styleId="TableText">
    <w:name w:val="Table Text"/>
    <w:basedOn w:val="Normal"/>
    <w:qFormat/>
    <w:rsid w:val="00A9181C"/>
    <w:pPr>
      <w:spacing w:before="60" w:after="60"/>
    </w:pPr>
    <w:rPr>
      <w:rFonts w:ascii="Trebuchet MS" w:eastAsiaTheme="minorHAnsi" w:hAnsi="Trebuchet MS" w:cstheme="minorBidi"/>
      <w:sz w:val="18"/>
    </w:rPr>
  </w:style>
  <w:style w:type="paragraph" w:customStyle="1" w:styleId="NAAGH2a">
    <w:name w:val="NAAG H2a"/>
    <w:basedOn w:val="Normal"/>
    <w:qFormat/>
    <w:rsid w:val="00A9181C"/>
    <w:pPr>
      <w:keepNext/>
      <w:keepLines/>
      <w:spacing w:before="120" w:after="120"/>
      <w:outlineLvl w:val="1"/>
    </w:pPr>
    <w:rPr>
      <w:rFonts w:ascii="Museo Slab 500" w:eastAsiaTheme="minorHAnsi" w:hAnsi="Museo Slab 500" w:cstheme="minorBidi"/>
      <w:b/>
      <w:color w:val="48545D"/>
      <w:sz w:val="26"/>
    </w:rPr>
  </w:style>
  <w:style w:type="paragraph" w:customStyle="1" w:styleId="NRTH2d-Appendix">
    <w:name w:val="NRT H2d - Appendix"/>
    <w:basedOn w:val="Normal"/>
    <w:qFormat/>
    <w:rsid w:val="0076087E"/>
    <w:pPr>
      <w:keepNext/>
      <w:keepLines/>
      <w:spacing w:before="360" w:after="120" w:line="240" w:lineRule="auto"/>
      <w:ind w:left="2160" w:hanging="2160"/>
      <w:jc w:val="center"/>
      <w:outlineLvl w:val="1"/>
    </w:pPr>
    <w:rPr>
      <w:rFonts w:ascii="Arial" w:eastAsia="Times New Roman" w:hAnsi="Arial" w:cs="Times New Roman"/>
      <w:b/>
      <w:caps/>
      <w:snapToGrid w:val="0"/>
      <w:sz w:val="26"/>
      <w:szCs w:val="20"/>
    </w:rPr>
  </w:style>
  <w:style w:type="paragraph" w:customStyle="1" w:styleId="NAAGH2c-Body">
    <w:name w:val="NAAG H2c - Body"/>
    <w:basedOn w:val="Heading1"/>
    <w:qFormat/>
    <w:rsid w:val="00741D3E"/>
    <w:pPr>
      <w:tabs>
        <w:tab w:val="num" w:pos="1008"/>
      </w:tabs>
      <w:spacing w:before="240" w:after="240"/>
      <w:ind w:left="1008" w:hanging="1008"/>
      <w:outlineLvl w:val="1"/>
    </w:pPr>
    <w:rPr>
      <w:rFonts w:ascii="Museo Slab 500" w:eastAsiaTheme="minorHAnsi" w:hAnsi="Museo Slab 500" w:cstheme="majorBidi"/>
      <w:b w:val="0"/>
      <w:caps/>
      <w:color w:val="0078C8"/>
      <w:spacing w:val="20"/>
      <w:sz w:val="32"/>
      <w:szCs w:val="32"/>
    </w:rPr>
  </w:style>
  <w:style w:type="paragraph" w:customStyle="1" w:styleId="NAAGH3a-Body">
    <w:name w:val="NAAG H3a - Body"/>
    <w:basedOn w:val="Heading2"/>
    <w:qFormat/>
    <w:rsid w:val="009B0FC0"/>
    <w:pPr>
      <w:numPr>
        <w:ilvl w:val="1"/>
      </w:numPr>
      <w:spacing w:before="160" w:after="160"/>
      <w:ind w:left="1008" w:hanging="1008"/>
      <w:outlineLvl w:val="2"/>
    </w:pPr>
    <w:rPr>
      <w:rFonts w:ascii="Museo Slab 500" w:eastAsiaTheme="majorEastAsia" w:hAnsi="Museo Slab 500" w:cstheme="majorBidi"/>
      <w:b w:val="0"/>
      <w:i/>
      <w:color w:val="0078C8"/>
      <w:spacing w:val="20"/>
      <w:sz w:val="32"/>
      <w:szCs w:val="26"/>
    </w:rPr>
  </w:style>
  <w:style w:type="paragraph" w:customStyle="1" w:styleId="RedTextBody">
    <w:name w:val="Red Text Body"/>
    <w:basedOn w:val="Normal"/>
    <w:qFormat/>
    <w:rsid w:val="00953860"/>
    <w:pPr>
      <w:spacing w:line="240" w:lineRule="auto"/>
    </w:pPr>
    <w:rPr>
      <w:rFonts w:ascii="Arial" w:eastAsia="Times New Roman" w:hAnsi="Arial" w:cs="Times New Roman"/>
      <w:color w:val="FF0000"/>
    </w:rPr>
  </w:style>
  <w:style w:type="paragraph" w:customStyle="1" w:styleId="NRTH2b-TOC">
    <w:name w:val="NRT H2b - TOC"/>
    <w:basedOn w:val="Normal"/>
    <w:qFormat/>
    <w:rsid w:val="00953860"/>
    <w:pPr>
      <w:widowControl w:val="0"/>
      <w:tabs>
        <w:tab w:val="left" w:pos="720"/>
        <w:tab w:val="left" w:pos="1440"/>
        <w:tab w:val="right" w:leader="hyphen" w:pos="9360"/>
      </w:tabs>
      <w:spacing w:before="120" w:after="120" w:line="240" w:lineRule="auto"/>
      <w:outlineLvl w:val="1"/>
    </w:pPr>
    <w:rPr>
      <w:rFonts w:ascii="Arial Bold" w:eastAsia="Times New Roman" w:hAnsi="Arial Bold" w:cs="Times New Roman"/>
      <w:b/>
      <w:bCs/>
      <w:caps/>
      <w:snapToGrid w:val="0"/>
      <w:sz w:val="26"/>
    </w:rPr>
  </w:style>
  <w:style w:type="paragraph" w:customStyle="1" w:styleId="TableCaptionStyle">
    <w:name w:val="Table Caption Style"/>
    <w:basedOn w:val="Caption"/>
    <w:next w:val="ReportBodyText"/>
    <w:qFormat/>
    <w:rsid w:val="009F3A54"/>
    <w:pPr>
      <w:spacing w:after="120" w:line="259" w:lineRule="auto"/>
    </w:pPr>
    <w:rPr>
      <w:rFonts w:ascii="Museo Slab 500" w:hAnsi="Museo Slab 500"/>
      <w:b w:val="0"/>
      <w:color w:val="48545D"/>
      <w:spacing w:val="0"/>
      <w:sz w:val="26"/>
    </w:rPr>
  </w:style>
  <w:style w:type="paragraph" w:customStyle="1" w:styleId="TableHeading">
    <w:name w:val="Table Heading"/>
    <w:basedOn w:val="Normal"/>
    <w:qFormat/>
    <w:rsid w:val="009F3A54"/>
    <w:pPr>
      <w:keepNext/>
      <w:keepLines/>
      <w:spacing w:before="40" w:after="40"/>
      <w:jc w:val="center"/>
    </w:pPr>
    <w:rPr>
      <w:rFonts w:ascii="Trebuchet MS" w:eastAsiaTheme="minorHAnsi" w:hAnsi="Trebuchet MS" w:cstheme="minorBidi"/>
      <w:b/>
      <w:color w:val="FFFFFF" w:themeColor="background1"/>
      <w:sz w:val="20"/>
    </w:rPr>
  </w:style>
  <w:style w:type="paragraph" w:customStyle="1" w:styleId="RedTextBullet">
    <w:name w:val="Red Text Bullet"/>
    <w:basedOn w:val="Normal"/>
    <w:qFormat/>
    <w:rsid w:val="00FD0E4A"/>
    <w:pPr>
      <w:numPr>
        <w:numId w:val="58"/>
      </w:numPr>
      <w:spacing w:line="240" w:lineRule="auto"/>
    </w:pPr>
    <w:rPr>
      <w:rFonts w:ascii="Arial" w:eastAsia="Times New Roman" w:hAnsi="Arial" w:cs="Times New Roman"/>
      <w:color w:val="FF0000"/>
    </w:rPr>
  </w:style>
  <w:style w:type="paragraph" w:customStyle="1" w:styleId="TableTextBullets">
    <w:name w:val="Table Text Bullets"/>
    <w:basedOn w:val="Normal"/>
    <w:qFormat/>
    <w:rsid w:val="004B03B4"/>
    <w:pPr>
      <w:numPr>
        <w:numId w:val="65"/>
      </w:numPr>
      <w:spacing w:after="60" w:line="240" w:lineRule="auto"/>
    </w:pPr>
    <w:rPr>
      <w:rFonts w:ascii="Arial Narrow" w:eastAsia="Times New Roman" w:hAnsi="Arial Narrow" w:cs="Arial"/>
      <w:szCs w:val="24"/>
    </w:rPr>
  </w:style>
  <w:style w:type="paragraph" w:customStyle="1" w:styleId="TableTextBold">
    <w:name w:val="Table Text Bold"/>
    <w:basedOn w:val="Normal"/>
    <w:qFormat/>
    <w:rsid w:val="00F5306B"/>
    <w:pPr>
      <w:spacing w:before="40" w:after="40" w:line="240" w:lineRule="auto"/>
    </w:pPr>
    <w:rPr>
      <w:rFonts w:ascii="Arial Narrow" w:eastAsia="Times New Roman" w:hAnsi="Arial Narrow" w:cs="Arial"/>
      <w:b/>
      <w:szCs w:val="24"/>
    </w:rPr>
  </w:style>
  <w:style w:type="paragraph" w:customStyle="1" w:styleId="TableTextRed">
    <w:name w:val="Table Text Red"/>
    <w:basedOn w:val="TableText"/>
    <w:qFormat/>
    <w:rsid w:val="00F5306B"/>
    <w:pPr>
      <w:spacing w:before="40" w:after="80" w:line="240" w:lineRule="auto"/>
    </w:pPr>
    <w:rPr>
      <w:rFonts w:ascii="Arial Narrow" w:hAnsi="Arial Narrow"/>
      <w:color w:val="FF0000"/>
      <w:sz w:val="22"/>
    </w:rPr>
  </w:style>
  <w:style w:type="paragraph" w:customStyle="1" w:styleId="TableTextBulletsLevel2">
    <w:name w:val="Table Text Bullets Level 2"/>
    <w:basedOn w:val="TableTextBullets"/>
    <w:qFormat/>
    <w:rsid w:val="00F5306B"/>
    <w:pPr>
      <w:numPr>
        <w:numId w:val="6"/>
      </w:numPr>
    </w:pPr>
  </w:style>
  <w:style w:type="paragraph" w:customStyle="1" w:styleId="NRTH4a-BodyTables">
    <w:name w:val="NRT H4a - Body Tables"/>
    <w:basedOn w:val="Caption"/>
    <w:qFormat/>
    <w:rsid w:val="00F5306B"/>
    <w:pPr>
      <w:keepNext w:val="0"/>
      <w:keepLines w:val="0"/>
      <w:spacing w:before="240" w:after="120" w:line="240" w:lineRule="auto"/>
      <w:ind w:left="1526"/>
      <w:outlineLvl w:val="3"/>
    </w:pPr>
    <w:rPr>
      <w:rFonts w:ascii="Arial" w:eastAsia="Times New Roman" w:hAnsi="Arial" w:cs="Times New Roman"/>
      <w:iCs w:val="0"/>
      <w:color w:val="auto"/>
      <w:spacing w:val="0"/>
      <w:sz w:val="22"/>
      <w:szCs w:val="22"/>
    </w:rPr>
  </w:style>
  <w:style w:type="paragraph" w:customStyle="1" w:styleId="TableTextCentered">
    <w:name w:val="Table Text Centered"/>
    <w:basedOn w:val="TableText"/>
    <w:qFormat/>
    <w:rsid w:val="004A264C"/>
    <w:pPr>
      <w:spacing w:before="40" w:after="80" w:line="240" w:lineRule="auto"/>
      <w:jc w:val="center"/>
    </w:pPr>
    <w:rPr>
      <w:rFonts w:ascii="Arial Narrow" w:hAnsi="Arial Narrow"/>
      <w:sz w:val="22"/>
    </w:rPr>
  </w:style>
  <w:style w:type="paragraph" w:customStyle="1" w:styleId="NRTH3a-BodyTables">
    <w:name w:val="NRT H3a - Body Tables"/>
    <w:basedOn w:val="Caption"/>
    <w:qFormat/>
    <w:rsid w:val="004A264C"/>
    <w:pPr>
      <w:keepNext w:val="0"/>
      <w:keepLines w:val="0"/>
      <w:spacing w:before="240" w:after="120" w:line="240" w:lineRule="auto"/>
      <w:ind w:left="1526"/>
      <w:outlineLvl w:val="2"/>
    </w:pPr>
    <w:rPr>
      <w:rFonts w:ascii="Arial" w:eastAsia="Times New Roman" w:hAnsi="Arial" w:cs="Times New Roman"/>
      <w:iCs w:val="0"/>
      <w:color w:val="auto"/>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300">
      <w:bodyDiv w:val="1"/>
      <w:marLeft w:val="0"/>
      <w:marRight w:val="0"/>
      <w:marTop w:val="0"/>
      <w:marBottom w:val="0"/>
      <w:divBdr>
        <w:top w:val="none" w:sz="0" w:space="0" w:color="auto"/>
        <w:left w:val="none" w:sz="0" w:space="0" w:color="auto"/>
        <w:bottom w:val="none" w:sz="0" w:space="0" w:color="auto"/>
        <w:right w:val="none" w:sz="0" w:space="0" w:color="auto"/>
      </w:divBdr>
      <w:divsChild>
        <w:div w:id="543294882">
          <w:marLeft w:val="0"/>
          <w:marRight w:val="0"/>
          <w:marTop w:val="0"/>
          <w:marBottom w:val="0"/>
          <w:divBdr>
            <w:top w:val="none" w:sz="0" w:space="0" w:color="auto"/>
            <w:left w:val="none" w:sz="0" w:space="0" w:color="auto"/>
            <w:bottom w:val="none" w:sz="0" w:space="0" w:color="auto"/>
            <w:right w:val="none" w:sz="0" w:space="0" w:color="auto"/>
          </w:divBdr>
        </w:div>
        <w:div w:id="543442628">
          <w:marLeft w:val="0"/>
          <w:marRight w:val="0"/>
          <w:marTop w:val="0"/>
          <w:marBottom w:val="0"/>
          <w:divBdr>
            <w:top w:val="none" w:sz="0" w:space="0" w:color="auto"/>
            <w:left w:val="none" w:sz="0" w:space="0" w:color="auto"/>
            <w:bottom w:val="none" w:sz="0" w:space="0" w:color="auto"/>
            <w:right w:val="none" w:sz="0" w:space="0" w:color="auto"/>
          </w:divBdr>
        </w:div>
        <w:div w:id="1144855537">
          <w:marLeft w:val="0"/>
          <w:marRight w:val="0"/>
          <w:marTop w:val="0"/>
          <w:marBottom w:val="0"/>
          <w:divBdr>
            <w:top w:val="none" w:sz="0" w:space="0" w:color="auto"/>
            <w:left w:val="none" w:sz="0" w:space="0" w:color="auto"/>
            <w:bottom w:val="none" w:sz="0" w:space="0" w:color="auto"/>
            <w:right w:val="none" w:sz="0" w:space="0" w:color="auto"/>
          </w:divBdr>
          <w:divsChild>
            <w:div w:id="1804539557">
              <w:marLeft w:val="0"/>
              <w:marRight w:val="0"/>
              <w:marTop w:val="0"/>
              <w:marBottom w:val="0"/>
              <w:divBdr>
                <w:top w:val="none" w:sz="0" w:space="0" w:color="auto"/>
                <w:left w:val="none" w:sz="0" w:space="0" w:color="auto"/>
                <w:bottom w:val="none" w:sz="0" w:space="0" w:color="auto"/>
                <w:right w:val="none" w:sz="0" w:space="0" w:color="auto"/>
              </w:divBdr>
            </w:div>
            <w:div w:id="12279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L98WOAHFo0Jixrx4iW2JB8Yacw==">CgMxLjAaGgoBMBIVChMIBCoPCgtBQUFBNU9HVktycxABGhoKATESFQoTCAQqDwoLQUFBQTVPR1ZLcnMQARonCgEyEiIKIAgEKhwKC0FBQUE2ZFNmZEpVEAgaC0FBQUE2ZFNmZEpVGicKATMSIgogCAQqHAoLQUFBQTZkU2ZkSlUQCBoLQUFBQS1feXJkX2caJwoBNBIiCiAIBCocCgtBQUFBNmRTZmRKVRAIGgtBQUFBOTRmMmVtcxoaCgE1EhUKEwgEKg8KC0FBQUE1T0dWS3JzEAEaGgoBNhIVChMIBCoPCgtBQUFBNU9HVktycxABGhoKATcSFQoTCAQqDwoLQUFBQTVPR1ZLcnMQARonCgE4EiIKIAgEKhwKC0FBQUE2ZFNmZEpnEAgaC0FBQUE2ZFNmZEpnGicKATkSIgogCAQqHAoLQUFBQTZkU2ZkSjQQCBoLQUFBQTZkU2ZkSjQaKAoCMTASIgogCAQqHAoLQUFBQTZkU2ZkSjQQCBoLQUFBQTZma196bEkaKAoCMTESIgogCAQqHAoLQUFBQTZkU2ZkSjAQCBoLQUFBQTZkU2ZkSjAaGwoCMTISFQoTCAQqDwoLQUFBQTVPR1ZLb1UQARobCgIxMxIVChMIBCoPCgtBQUFBNU9HVktvWRABGigKAjE0EiIKIAgEKhwKC0FBQUE2ZFNmZEtFEAgaC0FBQUE2ZFNmZEtFGigKAjE1EiIKIAgEKhwKC0FBQUE2ZFNmZEtREAgaC0FBQUE2ZFNmZEtRGigKAjE2EiIKIAgEKhwKC0FBQUE2ZFNmZEtVEAgaC0FBQUE2ZFNmZEtVGigKAjE3EiIKIAgEKhwKC0FBQUE2ZFNmZEtZEAgaC0FBQUE2ZFNmZEtZGigKAjE4EiIKIAgEKhwKC0FBQUE2ZFNmZEtrEAgaC0FBQUE2ZFNmZEtrGigKAjE5EiIKIAgEKhwKC0FBQUE2ZFNmZExBEAgaC0FBQUE2ZFNmZExBGigKAjIwEiIKIAgEKhwKC0FBQUE2ZFNmZExJEAgaC0FBQUE2ZFNmZExJGigKAjIxEiIKIAgEKhwKC0FBQUE2ZFNmZExNEAgaC0FBQUE2ZFNmZExNGigKAjIyEiIKIAgEKhwKC0FBQUE2ZFNmZExVEAgaC0FBQUE2ZFNmZExVGigKAjIzEiIKIAgEKhwKC0FBQUE2ZFNmZExZEAgaC0FBQUE2ZFNmZExZGhsKAjI0EhUKEwgEKg8KC0FBQUE1T0dWS3AwEAEaGwoCMjUSFQoTCAQqDwoLQUFBQTVPR1ZLcG8QARooCgIyNhIiCiAIBCocCgtBQUFBNU9HVktwbxAIGgtBQUFBNU9HVktxQRobCgIyNxIVChMIBCoPCgtBQUFBNU9HVktwbxAEGjYKAjI4EjAKBDoCCAIKEwgEKg8KC0FBQUE1T0dWS3BvEAQKEwgEKg8KC0FBQUE1T0dWS3BvEAMaKAoCMjkSIgogCAQqHAoLQUFBQTZkU2ZkTGcQCBoLQUFBQTZkU2ZkTGcaKAoCMzASIgogCAQqHAoLQUFBQTZkU2ZkTHMQCBoLQUFBQTZkU2ZkTHMaKAoCMzESIgogCAQqHAoLQUFBQTZkU2ZkTDQQCBoLQUFBQTZkU2ZkTDQaKAoCMzISIgogCAQqHAoLQUFBQTZkU2ZkTDgQCBoLQUFBQTZkU2ZkTDgaKAoCMzMSIgogCAQqHAoLQUFBQTZkU2ZkTUkQCBoLQUFBQTZkU2ZkTUkaKAoCMzQSIgogCAQqHAoLQUFBQTZkU2ZkTVUQCBoLQUFBQTZkU2ZkTVUaKAoCMzUSIgogCAQqHAoLQUFBQTVPR1ZLcUkQCBoLQUFBQTVPR1ZLcUkaKAoCMzYSIgogCAQqHAoLQUFBQTZkU2ZkTWMQCBoLQUFBQTZkU2ZkTWMaKAoCMzcSIgogCAQqHAoLQUFBQTZkU2ZkTWsQCBoLQUFBQTZkU2ZkTWsaKAoCMzgSIgogCAQqHAoLQUFBQTZkU2ZkTXMQCBoLQUFBQTZkU2ZkTXMaKAoCMzkSIgogCAQqHAoLQUFBQTZkU2ZkTTAQCBoLQUFBQTZkU2ZkTTAaKAoCNDASIgogCAQqHAoLQUFBQTZkU2ZkTTQQCBoLQUFBQTZkU2ZkTTQaKAoCNDESIgogCAQqHAoLQUFBQTZkU2ZkTTgQCBoLQUFBQTZkU2ZkTTgaKAoCNDISIgogCAQqHAoLQUFBQTZkU2ZkTmMQCBoLQUFBQTZkU2ZkTmMaKAoCNDMSIgogCAQqHAoLQUFBQTZkU2ZkTmcQCBoLQUFBQTZkU2ZkTmcaKAoCNDQSIgogCAQqHAoLQUFBQTZkU2ZkTmsQCBoLQUFBQTZkU2ZkTmsaKAoCNDUSIgogCAQqHAoLQUFBQTZkU2ZkTm8QCBoLQUFBQTZkU2ZkTm8aKAoCNDYSIgogCAQqHAoLQUFBQTZkU2ZkTnMQCBoLQUFBQTZkU2ZkTnMaKAoCNDcSIgogCAQqHAoLQUFBQTVJRVc2aU0QCBoLQUFBQTVJRVc2aU0aKAoCNDgSIgogCAQqHAoLQUFBQTZkU2ZkTzAQCBoLQUFBQTZkU2ZkTzAaKAoCNDkSIgogCAQqHAoLQUFBQTZkU2ZkTzQQCBoLQUFBQTZkU2ZkTzQaKAoCNTASIgogCAQqHAoLQUFBQTZma196a3MQCBoLQUFBQTZma196a3MaKAoCNTESIgogCAQqHAoLQUFBQTZma196azAQCBoLQUFBQTZma196azAaKAoCNTISIgogCAQqHAoLQUFBQTVPR1ZLcmMQCBoLQUFBQTVPR1ZLcmMikQIKC0FBQUE1T0dWS29ZEtsBCgtBQUFBNU9HVktvWRILQUFBQTVPR1ZLb1kaDQoJdGV4dC9odG1sEgAiDgoKdGV4dC9wbGFpbhIAKhsiFTExNTY3ODU5NDg0OTc5OTc5OTQ2MSgAOAAwiP7t2K8xONCF7tivMUo7CiRhcHBsaWNhdGlvbi92bmQuZ29vZ2xlLWFwcHMuZG9jcy5tZHMaE8LX2uQBDRoLCgcKASkQARgAEAFaDDgzbDZoNnhkbWZqb3ICIAB4AIIBFHN1Z2dlc3QueTRiN283c2NmZ3F2mgEGCAAQABgAsAEAuAEAGIj+7divMSDQhe7YrzEwAEIUc3VnZ2VzdC55NGI3bzdzY2ZncXYivwQKC0FBQUE2ZFNmZExnEo0ECgtBQUFBNmRTZmRMZxILQUFBQTZkU2ZkTGcafQoJdGV4dC9odG1sEnBiZSBjb25zaXN0ZW50IHdpdGggb3JkZXIgb2Ygd29yZGluZy7CoCBJcyBpdCBpbXBvcnRhbnQgdGhhdCBvbmUgb2YgdGhlc2UgaXMgZmlyc3Qgb3IgYXJlIHRoZXkgaW50ZXJjaGFuZ2VhYmxlPz8/In4KCnRleHQvcGxhaW4ScGJlIGNvbnNpc3RlbnQgd2l0aCBvcmRlciBvZiB3b3JkaW5nLsKgIElzIGl0IGltcG9ydGFudCB0aGF0IG9uZSBvZiB0aGVzZSBpcyBmaXJzdCBvciBhcmUgdGhleSBpbnRlcmNoYW5nZWFibGU/Pz8qGyIVMTEzNzUzNzc4MTcxMTU0ODM4OTcyKAA4ADDprrKCsDE46a6ygrAxSi8KCnRleHQvcGxhaW4SIW1haW50ZW5hbmNlIG9yIG5vbmF0dGFpbm1lbnQgYXJlYVoMZDRqaHlyNXk2MWx5cgIgAHgAmgEGCAAQABgAqgFyEnBiZSBjb25zaXN0ZW50IHdpdGggb3JkZXIgb2Ygd29yZGluZy7CoCBJcyBpdCBpbXBvcnRhbnQgdGhhdCBvbmUgb2YgdGhlc2UgaXMgZmlyc3Qgb3IgYXJlIHRoZXkgaW50ZXJjaGFuZ2VhYmxlPz8/sAEAuAEAGOmusoKwMSDprrKCsDEwAEIQa2l4LjU0bzd5cHVpc3hyNyKkAwoLQUFBQTZkU2ZkTUkS8gIKC0FBQUE2ZFNmZE1JEgtBQUFBNmRTZmRNSRpNCgl0ZXh0L2h0bWwSQHNhbWUgY29tbWVudCBhcyBhYm92ZSAoY2l0ZSAyMDggc2VjdGlvbiBmb3Igc3dlZXBlciByZXF1aXJlbWVudHMiTgoKdGV4dC9wbGFpbhJAc2FtZSBjb21tZW50IGFzIGFib3ZlIChjaXRlIDIwOCBzZWN0aW9uIGZvciBzd2VlcGVyIHJlcXVpcmVtZW50cyobIhUxMTM3NTM3NzgxNzExNTQ4Mzg5NzIoADgAMNuouoKwMTjbqLqCsDFKJAoKdGV4dC9wbGFpbhIWdmFjdXVtIHN0cmVldCBzd2VlcGVyc1oMa3I4ajc1cnI1anl0cgIgAHgAmgEGCAAQABgAqgFCEkBzYW1lIGNvbW1lbnQgYXMgYWJvdmUgKGNpdGUgMjA4IHNlY3Rpb24gZm9yIHN3ZWVwZXIgcmVxdWlyZW1lbnRzsAEAuAEAGNuouoKwMSDbqLqCsDEwAEIQa2l4LnY1ZmMxYndjNTRldyK0AgoLQUFBQTVPR1ZLb1US/gEKC0FBQUE1T0dWS29VEgtBQUFBNU9HVktvVRoNCgl0ZXh0L2h0bWwSACIOCgp0ZXh0L3BsYWluEgAqGyIVMTE1Njc4NTk0ODQ5Nzk5Nzk5NDYxKAA4ADDwo+3YrzE4kOrt2K8xSl4KJGFwcGxpY2F0aW9uL3ZuZC5nb29nbGUtYXBwcy5kb2NzLm1kcxo2wtfa5AEwGi4KKgokSGlnaHdheSBTYWZldHkgSW1wcm92ZW1lbnQgRnVuZGluZyAoEAEYABABWgxsc3Noczl4Ymo2NzRyAiAAeACCARRzdWdnZXN0Lndha2l6NWdhejRkYpoBBggAEAAYALABALgBABjwo+3YrzEgkOrt2K8xMABCFHN1Z2dlc3Qud2FraXo1Z2F6NGRiIqsDCgtBQUFBNmRTZmRMWRL5AgoLQUFBQTZkU2ZkTFkSC0FBQUE2ZFNmZExZGlkKCXRleHQvaHRtbBJMd2hlbiB5b3UgaGF2ZSAmIzM5O3NlZSYjMzk7LCBhbHdheXMgZGlyZWN0IFBNIHdoZXJlIHRvIGZpbmQgaW4gdGhpcyBkb2N1bWVudCJSCgp0ZXh0L3BsYWluEkR3aGVuIHlvdSBoYXZlICdzZWUnLCBhbHdheXMgZGlyZWN0IFBNIHdoZXJlIHRvIGZpbmQgaW4gdGhpcyBkb2N1bWVudCobIhUxMTM3NTM3NzgxNzExNTQ4Mzg5NzIoADgAMPrRqoKwMTj60aqCsDFKDwoKdGV4dC9wbGFpbhIBLloMdXVjYXJ1cDgzaWIxcgIgAHgAmgEGCAAQABgAqgFOEkx3aGVuIHlvdSBoYXZlICYjMzk7c2VlJiMzOTssIGFsd2F5cyBkaXJlY3QgUE0gd2hlcmUgdG8gZmluZCBpbiB0aGlzIGRvY3VtZW50sAEAuAEAGPrRqoKwMSD60aqCsDEwAEIQa2l4LmIydjVldDY0ZmRycCKwAgoLQUFBQTVPR1ZLcnMS+gEKC0FBQUE1T0dWS3JzEgtBQUFBNU9HVktycxoNCgl0ZXh0L2h0bWwSACIOCgp0ZXh0L3BsYWluEgAqGyIVMTE1Njc4NTk0ODQ5Nzk5Nzk5NDYxKAA4ADDDp//ZrzE4hruA2q8xSloKJGFwcGxpY2F0aW9uL3ZuZC5nb29nbGUtYXBwcy5kb2NzLm1kcxoywtfa5AEsGioKJgogRFJBRlQgKFNlcHRlbWJlciAyMDIzOyBNZWcgRnJldykQARgAEAFaDHBoZDlodmJ0NHQ2bHICIAB4AIIBFHN1Z2dlc3QuNnZpZWxsdW44cHdjmgEGCAAQABgAsAEAuAEAGMOn/9mvMSCGu4DarzEwAEIUc3VnZ2VzdC42dmllbGx1bjhwd2MiqAIKC0FBQUE1T0dWS3AwEvIBCgtBQUFBNU9HVktwMBILQUFBQTVPR1ZLcDAaDQoJdGV4dC9odG1sEgAiDgoKdGV4dC9wbGFpbhIAKhsiFTExNTY3ODU5NDg0OTc5OTc5OTQ2MSgAOAAwleOS2a8xOPGok9mvMUpSCiRhcHBsaWNhdGlvbi92bmQuZ29vZ2xlLWFwcHMuZG9jcy5tZHMaKsLX2uQBJBoiCh4KGCjigJxIb3RzcG90IEFuYWx5c2lz4oCdKRABGAAQAVoMMXRrdm1uMTNqNzhtcgIgAHgAggEUc3VnZ2VzdC40c2J3MXI3eHlrbTKaAQYIABAAGACwAQC4AQAYleOS2a8xIPGok9mvMTAAQhRzdWdnZXN0LjRzYncxcjd4eWttMiL2AgoLQUFBQTZkU2ZkTTQSxAIKC0FBQUE2ZFNmZE00EgtBQUFBNmRTZmRNNBpECgl0ZXh0L2h0bWwSN0RvIHdlIHdhbnQgdG8gYWRkLCB3b3JrIHdpdGggdGhlIFJFTSB0byBkZXZlbG9wIGEgR1NPVz8iRQoKdGV4dC9wbGFpbhI3RG8gd2Ugd2FudCB0byBhZGQsIHdvcmsgd2l0aCB0aGUgUkVNIHRvIGRldmVsb3AgYSBHU09XPyobIhUxMTM3NTM3NzgxNzExNTQ4Mzg5NzIoADgAMM7g0oKwMTjO4NKCsDFKEQoKdGV4dC9wbGFpbhIDcnQuWgxwMzQ0ejhwb2N3M2xyAiAAeACaAQYIABAAGACqATkSN0RvIHdlIHdhbnQgdG8gYWRkLCB3b3JrIHdpdGggdGhlIFJFTSB0byBkZXZlbG9wIGEgR1NPVz+wAQC4AQAYzuDSgrAxIM7g0oKwMTAAQhBraXguZWNnOGtjemVhajRqIr8GCgtBQUFBNmRTZmRNOBKNBgoLQUFBQTZkU2ZkTTgSC0FBQUE2ZFNmZE04GmcKCXRleHQvaHRtbBJabmV3IHNwZWMgYm9vaywgT2N0b2JlciAxLCAyMDIzLCBpcyB0aGlzIHN0aWxsIGFsbCBjb3JyZWN0PyBBcmUgbGlua3Mgc3RpbGwgY29ycmVjdC9hY3RpdmU/ImgKCnRleHQvcGxhaW4SWm5ldyBzcGVjIGJvb2ssIE9jdG9iZXIgMSwgMjAyMywgaXMgdGhpcyBzdGlsbCBhbGwgY29ycmVjdD8gQXJlIGxpbmtzIHN0aWxsIGNvcnJlY3QvYWN0aXZlPyobIhUxMTM3NTM3NzgxNzExNTQ4Mzg5NzIoADgAMN7I14KwMTjeyNeCsDFK8AIKCnRleHQvcGxhaW4S4QJDRE9UIFN0YW5kYXJkIFNwZWNpZmljYXRpb24gMjUwLjAzOShkKTFEIHJlcXVpcmVzIHRoZSBjb250cmFjdG9yIHRvIGV2YWx1YXRlIHRoZSBuZWVkIGZvciwgYW5kIHRvIHN1Ym1pdCBBUEVOcyB3aGVuIG5lY2Vzc2FyeS4gU2VlIHBhZ2UgMjUwLTQgb2YgdGhlIENET1QgU3RhbmRhcmQgU3BlY2lmaWNhdGlvbnMgQm9vay4KQWRkaXRpb25hbGx5LCBzdGFuZGFyZCBzcGVjaWZpY2F0aW9uIDEwNy4yNCByZXF1aXJlcyB0aGUgY29udHJhY3RvciB0byBjb21wbHkgd2l0aCB0aGUgQWlyIFF1YWxpdHkgQ29udHJvbCBBY3QuIFNlZSBwYWdlIDEwNy0xMSBvZiB0aGUgQ0RPVCBTdGFuZGFyZCBTcGVjaWZpY2F0aW9ucyBCb29rLloMcWF5Mzk0eXp2bXYwcgIgAHgAmgEGCAAQABgAqgFcElpuZXcgc3BlYyBib29rLCBPY3RvYmVyIDEsIDIwMjMsIGlzIHRoaXMgc3RpbGwgYWxsIGNvcnJlY3Q/IEFyZSBsaW5rcyBzdGlsbCBjb3JyZWN0L2FjdGl2ZT+wAQC4AQAY3sjXgrAxIN7I14KwMTAAQhBraXguOHhqNTU1YnBweGhwIpgECgtBQUFBNmRTZmRMVRLmAwoLQUFBQTZkU2ZkTFUSC0FBQUE2ZFNmZExVGnYKCXRleHQvaHRtbBJpd2hpY2ggcHJvamVjdCBtYW5hZ2VyPyBFbnYuLCBlbmdpbmVlcmluZz/CoCBUaGUgRW52LiBQTSBpcyBmaWxsaW5nIHRoaXMgb3V0LsKgIEl0IGlzIGlzIGNvbmZ1c2luZyB3b3JkaW5nIncKCnRleHQvcGxhaW4SaXdoaWNoIHByb2plY3QgbWFuYWdlcj8gRW52LiwgZW5naW5lZXJpbmc/wqAgVGhlIEVudi4gUE0gaXMgZmlsbGluZyB0aGlzIG91dC7CoCBJdCBpcyBpcyBjb25mdXNpbmcgd29yZGluZyobIhUxMTM3NTM3NzgxNzExNTQ4Mzg5NzIoADgAMNCWqIKwMTjQlqiCsDFKHQoKdGV4dC9wbGFpbhIPUHJvamVjdCBNYW5hZ2VyWgwzcGNoa2h0Njh6czVyAiAAeACaAQYIABAAGACqAWsSaXdoaWNoIHByb2plY3QgbWFuYWdlcj8gRW52LiwgZW5naW5lZXJpbmc/wqAgVGhlIEVudi4gUE0gaXMgZmlsbGluZyB0aGlzIG91dC7CoCBJdCBpcyBpcyBjb25mdXNpbmcgd29yZGluZ7ABALgBABjQlqiCsDEg0JaogrAxMABCEGtpeC40bmZibnRyY3dxNGQioQIKC0FBQUE2ZFNmZEtrEu8BCgtBQUFBNmRTZmRLaxILQUFBQTZkU2ZkS2saJQoJdGV4dC9odG1sEhhkaXJlY3Qgd2hlcmUgdG8gZmluZCBGQVEiJgoKdGV4dC9wbGFpbhIYZGlyZWN0IHdoZXJlIHRvIGZpbmQgRkFRKhsiFTExMzc1Mzc3ODE3MTE1NDgzODk3MigAOAAwv66LgrAxOL+ui4KwMUoZCgp0ZXh0L3BsYWluEgtGQVEgU2VjdGlvbloMcm13MXpudXBhbjA2cgIgAHgAmgEGCAAQABgAqgEaEhhkaXJlY3Qgd2hlcmUgdG8gZmluZCBGQVGwAQC4AQAYv66LgrAxIL+ui4KwMTAAQhBraXguNXkwZWcyeHFuYzFyIrECCgtBQUFBNmRTZmRMSRL/AQoLQUFBQTZkU2ZkTEkSC0FBQUE2ZFNmZExJGikKCXRleHQvaHRtbBIcRW5naW5lZXIgKHdpdGjCoGEgY2FwaXRhbCBFKSIqCgp0ZXh0L3BsYWluEhxFbmdpbmVlciAod2l0aMKgYSBjYXBpdGFsIEUpKhsiFTExMzc1Mzc3ODE3MTE1NDgzODk3MigAOAAw0ICdgrAxONCAnYKwMUodCgp0ZXh0L3BsYWluEg9wcm9qZWN0IG1hbmFnZXJaDHl0eDNwbHVxNGxpNHICIAB4AJoBBggAEAAYAKoBHhIcRW5naW5lZXIgKHdpdGjCoGEgY2FwaXRhbCBFKbABALgBABjQgJ2CsDEg0ICdgrAxMABCEGtpeC43NDV2dGt2OWZuYWcitQMKC0FBQUE2ZFNmZE0wEoMDCgtBQUFBNmRTZmRNMBILQUFBQTZkU2ZkTTAaWgoJdGV4dC9odG1sEk1sYXJnZXI/PyByZW1vdmUgbGFyZ2VyPGJyPjxicj4uLi5vciBoYXZlIGEgTkVQQSBjbGFzcyBvZiBhY3Rpb24gb2YgRUEgb3IgRUlTLiJVCgp0ZXh0L3BsYWluEkdsYXJnZXI/PyByZW1vdmUgbGFyZ2VyCgouLi5vciBoYXZlIGEgTkVQQSBjbGFzcyBvZiBhY3Rpb24gb2YgRUEgb3IgRUlTLiobIhUxMTM3NTM3NzgxNzExNTQ4Mzg5NzIoADgAMIbtz4KwMTiG7c+CsDFKFAoKdGV4dC9wbGFpbhIGbGFyZ2VyWgx6NHV6ano5YmpiampyAiAAeACaAQYIABAAGACqAU8STWxhcmdlcj8/IHJlbW92ZSBsYXJnZXI8YnI+PGJyPi4uLm9yIGhhdmUgYSBORVBBIGNsYXNzIG9mIGFjdGlvbiBvZiBFQSBvciBFSVMusAEAuAEAGIbtz4KwMSCG7c+CsDEwAEIQa2l4LnBsYThuYTM3cmF3cCLTAgoLQUFBQTZkU2ZkTE0SoQIKC0FBQUE2ZFNmZExNEgtBQUFBNmRTZmRMTRoyCgl0ZXh0L2h0bWwSJWNpdGUgMjA4IHNlY3Rpb24gZm9yIHRoaXMgcmVxdWlyZW1lbnQiMwoKdGV4dC9wbGFpbhIlY2l0ZSAyMDggc2VjdGlvbiBmb3IgdGhpcyByZXF1aXJlbWVudCobIhUxMTM3NTM3NzgxNzExNTQ4Mzg5NzIoADgAMPv0oIKwMTj79KCCsDFKJAoKdGV4dC9wbGFpbhIWdmFjdXVtIHN0cmVldCBzd2VlcGVyc1oMa2x5bnR3NGRzNGpocgIgAHgAmgEGCAAQABgAqgEnEiVjaXRlIDIwOCBzZWN0aW9uIGZvciB0aGlzIHJlcXVpcmVtZW50sAEAuAEAGPv0oIKwMSD79KCCsDEwAEIQa2l4Lm9hcnhmM2V6cjd0NyLkAwoLQUFBQTVJRVc2aU0SsgMKC0FBQUE1SUVXNmlNEgtBQUFBNUlFVzZpTRpeCgl0ZXh0L2h0bWwSUUl0cyBhIGxpdHRsZSBoYXJkIHRvIHRlbGwgdGhhdCB0aGlzIGlzIGEgbGluayBkdWUgdG8gdGhlIGNvbG9yaW5nIG9mIHRoZSBxdWVzdGlvbiJfCgp0ZXh0L3BsYWluElFJdHMgYSBsaXR0bGUgaGFyZCB0byB0ZWxsIHRoYXQgdGhpcyBpcyBhIGxpbmsgZHVlIHRvIHRoZSBjb2xvcmluZyBvZiB0aGUgcXVlc3Rpb24qGyIVMTA3ODA5ODQ5ODE3MTk5ODY0MzkyKAA4ADDc3fHhrTE43N3x4a0xSjEKCnRleHQvcGxhaW4SI3Byb2plY3QgbGV2ZWwgY29uZm9ybWl0eSAoVGFibGUgMik/Wgw4NzV6OG84bmZsZmtyAiAAeACaAQYIABAAGACqAVMSUUl0cyBhIGxpdHRsZSBoYXJkIHRvIHRlbGwgdGhhdCB0aGlzIGlzIGEgbGluayBkdWUgdG8gdGhlIGNvbG9yaW5nIG9mIHRoZSBxdWVzdGlvbrABALgBABjc3fHhrTEg3N3x4a0xMABCEGtpeC5obmEwMmtvcGxtbTYizgUKC0FBQUE2ZFNmZExBEpwFCgtBQUFBNmRTZmRMQRILQUFBQTZkU2ZkTEEalgEKCXRleHQvaHRtbBKIAUlzIHRoZSBzdGlsbCB0aGUgY29ycmVjdCBzZWN0aW9uPyBTcGVjIGJvb2sgd2FzIGp1c3QgcmVpc3N1ZWQuwqAgUGxlYXNlIGVuc3VyZSB0aGVzZSBhcmUgc3RpbGwgdGhlIGNvcnJlY3Qgc2VjdGlvbnMgb2YgdGhlIG5ldyBzcGVjIGJvb2silwEKCnRleHQvcGxhaW4SiAFJcyB0aGUgc3RpbGwgdGhlIGNvcnJlY3Qgc2VjdGlvbj8gU3BlYyBib29rIHdhcyBqdXN0IHJlaXNzdWVkLsKgIFBsZWFzZSBlbnN1cmUgdGhlc2UgYXJlIHN0aWxsIHRoZSBjb3JyZWN0IHNlY3Rpb25zIG9mIHRoZSBuZXcgc3BlYyBib29rKhsiFTExMzc1Mzc3ODE3MTE1NDgzODk3MigAOAAw9s2agrAxOPbNmoKwMUpwCgp0ZXh0L3BsYWluEmJTZWN0aW9ucyAxMDcuMjQsIDIwOSwgYW5kIDI1MCBvZiBDRE9U4oCZcyBTdGFuZGFyZCBTcGVjaWZpY2F0aW9ucyBmb3IgUm9hZCBhbmQgQnJpZGdlIENvbnN0cnVjdGlvbloMa2JyMWJuZWVrNG9pcgIgAHgAmgEGCAAQABgAqgGLARKIAUlzIHRoZSBzdGlsbCB0aGUgY29ycmVjdCBzZWN0aW9uPyBTcGVjIGJvb2sgd2FzIGp1c3QgcmVpc3N1ZWQuwqAgUGxlYXNlIGVuc3VyZSB0aGVzZSBhcmUgc3RpbGwgdGhlIGNvcnJlY3Qgc2VjdGlvbnMgb2YgdGhlIG5ldyBzcGVjIGJvb2uwAQC4AQAY9s2agrAxIPbNmoKwMTAAQhBraXguNnYzMWM5cHU2cnR4IvgBCgtBQUFBNmRTZmRLWRLGAQoLQUFBQTZkU2ZkS1kSC0FBQUE2ZFNmZEtZGhoKCXRleHQvaHRtbBINRGVmaW5pdGlvbiAjWCIbCgp0ZXh0L3BsYWluEg1EZWZpbml0aW9uICNYKhsiFTExMzc1Mzc3ODE3MTE1NDgzODk3MigAOAAww8SGgrAxOMPEhoKwMUoRCgp0ZXh0L3BsYWluEgMsIGlaDDRwbzMyMnJzd2RtN3ICIAB4AJoBBggAEAAYAKoBDxINRGVmaW5pdGlvbiAjWLABALgBABjDxIaCsDEgw8SGgrAxMABCEGtpeC5sMHNlemRqaTNuZ3Ui4QEKC0FBQUE2ZmtfemtzEq8BCgtBQUFBNmZrX3prcxILQUFBQTZma196a3MaEQoJdGV4dC9odG1sEgRsaW5rIhIKCnRleHQvcGxhaW4SBGxpbmsqGyIVMTEzNzUzNzc4MTcxMTU0ODM4OTcyKAA4ADD125KDsDE49duSg7AxShUKCnRleHQvcGxhaW4SB3RhYmxlIDNaDHIyeG41Z2I0bzJ1NXICIAB4AJoBBggAEAAYAKoBBhIEbGlua7ABALgBABj125KDsDEg9duSg7AxMABCEGtpeC55bW5oM3o3cWVxZnci4wMKC0FBQUE2ZFNmZEw0ErEDCgtBQUFBNmRTZmRMNBILQUFBQTZkU2ZkTDQaUAoJdGV4dC9odG1sEkNzYW1lIGNvbW1lbnTCoGFzIGFib3ZlLiBjaGVjayB0byBlbnN1cmUgc2VjdGlvbiBudW1iZXJzIGFyZSBjb3JyZWN0IlEKCnRleHQvcGxhaW4SQ3NhbWUgY29tbWVudMKgYXMgYWJvdmUuIGNoZWNrIHRvIGVuc3VyZSBzZWN0aW9uIG51bWJlcnMgYXJlIGNvcnJlY3QqGyIVMTEzNzUzNzc4MTcxMTU0ODM4OTcyKAA4ADDQ3raCsDE40N62grAxSloKCnRleHQvcGxhaW4STDEwNy4yNCwgMjA5LCBhbmQgMjUwIG9mIENET1TigJlzIFN0YW5kYXJkIFNwZWNpZmljYXRpb25zIGZvciBSb2FkIGFuZCBCcmlkZ2VaDGw2dmFnN25sMTl0NXICIAB4AJoBBggAEAAYAKoBRRJDc2FtZSBjb21tZW50wqBhcyBhYm92ZS4gY2hlY2sgdG8gZW5zdXJlIHNlY3Rpb24gbnVtYmVycyBhcmUgY29ycmVjdLABALgBABjQ3raCsDEg0N62grAxMABCEGtpeC5nbGRqem95dGhyb3ciywIKC0FBQUE2ZFNmZE5zEpkCCgtBQUFBNmRTZmROcxILQUFBQTZkU2ZkTnMaPAoJdGV4dC9odG1sEi9wcmludCBjb3B5IG9mIG1hcCB0byBhdHRhY2ggdG8gdGhlIGNsZWFyYW5jZT8/PyI9Cgp0ZXh0L3BsYWluEi9wcmludCBjb3B5IG9mIG1hcCB0byBhdHRhY2ggdG8gdGhlIGNsZWFyYW5jZT8/PyobIhUxMTM3NTM3NzgxNzExNTQ4Mzg5NzIoADgAMIqxgoOwMTiKsYKDsDFaDGxxZGV5dm04eWlmM3ICIAB4AJoBBggAEAAYAKoBMRIvcHJpbnQgY29weSBvZiBtYXAgdG8gYXR0YWNoIHRvIHRoZSBjbGVhcmFuY2U/Pz+wAQC4AQAYirGCg7AxIIqxgoOwMTAAQhBraXguM2RweWRuZHlnNWM3IqwDCgtBQUFBNmRTZmRLURL6AgoLQUFBQTZkU2ZkS1ESC0FBQUE2ZFNmZEtRGkoKCXRleHQvaHRtbBI9d2h5IGRpZCB3ZSBzd2l0Y2ggZnJvbSBEUkNPRyB0byBNUE8uIEluIFIxIHdlIG9ubHkgaGF2ZSBEUkNPRyJLCgp0ZXh0L3BsYWluEj13aHkgZGlkIHdlIHN3aXRjaCBmcm9tIERSQ09HIHRvIE1QTy4gSW4gUjEgd2Ugb25seSBoYXZlIERSQ09HKhsiFTExMzc1Mzc3ODE3MTE1NDgzODk3MigAOAAwkbWCgrAxOJG1goKwMUo1Cgp0ZXh0L3BsYWluEidldHJvcG9saXRhbiBQbGFubmluZyBPcmdhbml6YXRpb24gKE1QTylaDHBzY29zMHl0cGluM3ICIAB4AJoBBggAEAAYAKoBPxI9d2h5IGRpZCB3ZSBzd2l0Y2ggZnJvbSBEUkNPRyB0byBNUE8uIEluIFIxIHdlIG9ubHkgaGF2ZSBEUkNPR7ABALgBABiRtYKCsDEgkbWCgrAxMABCEGtpeC5uMm16NW45ZGZwYXQi9gIKC0FBQUE2ZFNmZEw4EsQCCgtBQUFBNmRTZmRMOBILQUFBQTZkU2ZkTDgaQAoJdGV4dC9odG1sEjNFbmdpbmVlciAocGxlYXNlIGNoYW5nZSB0aGlzIGluIGFsbCBub3RlcyBzZWN0aW9ucykiQQoKdGV4dC9wbGFpbhIzRW5naW5lZXIgKHBsZWFzZSBjaGFuZ2UgdGhpcyBpbiBhbGwgbm90ZXMgc2VjdGlvbnMpKhsiFTExMzc1Mzc3ODE3MTE1NDgzODk3MigAOAAw/bu4grAxOP27uIKwMUodCgp0ZXh0L3BsYWluEg9wcm9qZWN0IG1hbmFnZXJaDGNjNmpnN2ZibmZ6ZnICIAB4AJoBBggAEAAYAKoBNRIzRW5naW5lZXIgKHBsZWFzZSBjaGFuZ2UgdGhpcyBpbiBhbGwgbm90ZXMgc2VjdGlvbnMpsAEAuAEAGP27uIKwMSD9u7iCsDEwAEIQa2l4LnY0OXE1Zzg5ZDNpMSLHAgoLQUFBQTZkU2ZkS1USlQIKC0FBQUE2ZFNmZEtVEgtBQUFBNmRTZmRLVRozCgl0ZXh0L2h0bWwSJndoZXJlP8KgIGRpcmVjdCB0aGUgUE0gdG8gdGhlIGxvY2F0aW9uIjQKCnRleHQvcGxhaW4SJndoZXJlP8KgIGRpcmVjdCB0aGUgUE0gdG8gdGhlIGxvY2F0aW9uKhsiFTExMzc1Mzc3ODE3MTE1NDgzODk3MigAOAAwqs6EgrAxOKrOhIKwMUoVCgp0ZXh0L3BsYWluEgdTZWUgRkFRWgx5aGMwbHFtdjlsemhyAiAAeACaAQYIABAAGACqASgSJndoZXJlP8KgIGRpcmVjdCB0aGUgUE0gdG8gdGhlIGxvY2F0aW9usAEAuAEAGKrOhIKwMSCqzoSCsDEwAEIQa2l4Lm40aG4yY2l6cnV6cyLLAgoLQUFBQTVPR1ZLcUkSmQIKC0FBQUE1T0dWS3FJEgtBQUFBNU9HVktxSRosCgl0ZXh0L2h0bWwSH05lZWQgdG8gYWRkcmVzcyBvem9uZSBoZXJlIHRvby4iLQoKdGV4dC9wbGFpbhIfTmVlZCB0byBhZGRyZXNzIG96b25lIGhlcmUgdG9vLiobIhUxMTU2Nzg1OTQ4NDk3OTk3OTk0NjEoADgAMOr7n9mvMTjq+5/ZrzFKLgoKdGV4dC9wbGFpbhIgV2Ugbm8gbG9uZ2VyIGFuYWx5emUgQ08gYW5kIFBNMTBaDHY5a2o3M25kajhnMnICIAB4AJoBBggAEAAYAKoBIRIfTmVlZCB0byBhZGRyZXNzIG96b25lIGhlcmUgdG9vLrABALgBABjq+5/ZrzEg6vuf2a8xMABCEGtpeC5mOWxwbGdsdGhkbWIi3QMKC0FBQUE2ZFNmZE5rEqsDCgtBQUFBNmRTZmROaxILQUFBQTZkU2ZkTmsaXwoJdGV4dC9odG1sElJpcyB0aGlzIGRpZmZlcmVudCBmcm9tIHRoZSBFbnYuIFBNP8KgIHBsZWFzZSBiZSBjb25zaXN0ZW50IHdpdGggbmFtaW5nIGNvbnZlbnRpb25zImAKCnRleHQvcGxhaW4SUmlzIHRoaXMgZGlmZmVyZW50IGZyb20gdGhlIEVudi4gUE0/wqAgcGxlYXNlIGJlIGNvbnNpc3RlbnQgd2l0aCBuYW1pbmcgY29udmVudGlvbnMqGyIVMTEzNzUzNzc4MTcxMTU0ODM4OTcyKAA4ADDg3vKCsDE44N7ygrAxSicKCnRleHQvcGxhaW4SGU5FUEEgUHJvamVjdCBNYW5hZ2VyIChQTSlaDHIyYTQzeDVvN3UwdHICIAB4AJoBBggAEAAYAKoBVBJSaXMgdGhpcyBkaWZmZXJlbnQgZnJvbSB0aGUgRW52LiBQTT/CoCBwbGVhc2UgYmUgY29uc2lzdGVudCB3aXRoIG5hbWluZyBjb252ZW50aW9uc7ABALgBABjg3vKCsDEg4N7ygrAxMABCEGtpeC40dXVubGt0ZXl3ZmYi6QMKC0FBQUE2ZFNmZEpnErcDCgtBQUFBNmRTZmRKZxILQUFBQTZkU2ZkSmcaagoJdGV4dC9odG1sEl1kbyB3ZSB3YW50IFBNIHRvIGluY2x1ZGUgbWFwIHVzZWQgdG8gc2hvdyBlaXRoZXIgaW4gb3Igbm90IGluIG5vbi1hdHRhaW5tZW50L21haW50ZW5hbmNlIGFyZWEiawoKdGV4dC9wbGFpbhJdZG8gd2Ugd2FudCBQTSB0byBpbmNsdWRlIG1hcCB1c2VkIHRvIHNob3cgZWl0aGVyIGluIG9yIG5vdCBpbiBub24tYXR0YWlubWVudC9tYWludGVuYW5jZSBhcmVhKhsiFTExMzc1Mzc3ODE3MTE1NDgzODk3MigAOAAwv5vegbAxOL+b3oGwMUoSCgp0ZXh0L3BsYWluEgRhcmVhWgxybDR0d2UxandvdXdyAiAAeACaAQYIABAAGACqAV8SXWRvIHdlIHdhbnQgUE0gdG8gaW5jbHVkZSBtYXAgdXNlZCB0byBzaG93IGVpdGhlciBpbiBvciBub3QgaW4gbm9uLWF0dGFpbm1lbnQvbWFpbnRlbmFuY2UgYXJlYbABALgBABi/m96BsDEgv5vegbAxMABCEGtpeC52M2h0eWxqN3EwZDIi2AIKC0FBQUE2ZFNmZE5vEqYCCgtBQUFBNmRTZmRObxILQUFBQTZkU2ZkTm8aOgoJdGV4dC9odG1sEi1kbyB0aGVzZSBhc3RlcmlzayB0aWUgYmFjayB0byBzb21ldGhpbmcgZWxzZT8iOwoKdGV4dC9wbGFpbhItZG8gdGhlc2UgYXN0ZXJpc2sgdGllIGJhY2sgdG8gc29tZXRoaW5nIGVsc2U/KhsiFTExMzc1Mzc3ODE3MTE1NDgzODk3MigAOAAw76z1grAxOO+s9YKwMUoRCgp0ZXh0L3BsYWluEgMqKipaDHMxOGVvcXpjenZoY3ICIAB4AJoBBggAEAAYAKoBLxItZG8gdGhlc2UgYXN0ZXJpc2sgdGllIGJhY2sgdG8gc29tZXRoaW5nIGVsc2U/sAEAuAEAGO+s9YKwMSDvrPWCsDEwAEIQa2l4LjRuN3htdnlkd2NzZCLyAgoLQUFBQTZkU2ZkTmMSwQIKC0FBQUE2ZFNmZE5jEgtBQUFBNmRTZmROYxpDCgl0ZXh0L2h0bWwSNklzIHRoZXJlIGFuIGFjcm9ueW0gc2ltaWxhciB0byB0aGUgR2VuIFBlcm1pdCAoR1AwMyk/PyJECgp0ZXh0L3BsYWluEjZJcyB0aGVyZSBhbiBhY3JvbnltIHNpbWlsYXIgdG8gdGhlIEdlbiBQZXJtaXQgKEdQMDMpPz8qGyIVMTEzNzUzNzc4MTcxMTU0ODM4OTcyKAA4ADD89+WCsDE4/PflgrAxShEKCnRleHQvcGxhaW4SA+KAk1oMOHdtejJrZDA0eW5wcgIgAHgAmgEGCAAQABgAqgE4EjZJcyB0aGVyZSBhbiBhY3JvbnltIHNpbWlsYXIgdG8gdGhlIEdlbiBQZXJtaXQgKEdQMDMpPz+wAQC4AQAY/PflgrAxIPz35YKwMTAAQg9raXguemhidXNlNm9obzYiwwUKC0FBQUE2ZFNmZE5nEpIFCgtBQUFBNmRTZmROZxILQUFBQTZkU2ZkTmcasAEKCXRleHQvaHRtbBKiAURvIHdlIGhhdmUgYW4gYW50aWNpcGF0ZWQgbW9udGggKGdlbmVyYWxseSk/wqAgVGhpcyB3b3VsZCBhbGxvdyB1cyB0byBrbm93IGlmIHdlIG5lZWQgdG8gY2hlY2sgYmFjay7CoCBJZiBub3QsIHRoaXMgY291bGQgYmUgaW4gaGVyZSBmb3IgeWVhcnMgYW5kIG5vdCBiZSB1cGRhdGVkLiKxAQoKdGV4dC9wbGFpbhKiAURvIHdlIGhhdmUgYW4gYW50aWNpcGF0ZWQgbW9udGggKGdlbmVyYWxseSk/wqAgVGhpcyB3b3VsZCBhbGxvdyB1cyB0byBrbm93IGlmIHdlIG5lZWQgdG8gY2hlY2sgYmFjay7CoCBJZiBub3QsIHRoaXMgY291bGQgYmUgaW4gaGVyZSBmb3IgeWVhcnMgYW5kIG5vdCBiZSB1cGRhdGVkLiobIhUxMTM3NTM3NzgxNzExNTQ4Mzg5NzIoADgAMP6d74KwMTi5l/CCsDFKGAoKdGV4dC9wbGFpbhIKQ2xlYXJhbmNlc1oMaGNwb211bzB1dWd4cgIgAHgAmgEGCAAQABgAqgGlARKiAURvIHdlIGhhdmUgYW4gYW50aWNpcGF0ZWQgbW9udGggKGdlbmVyYWxseSk/wqAgVGhpcyB3b3VsZCBhbGxvdyB1cyB0byBrbm93IGlmIHdlIG5lZWQgdG8gY2hlY2sgYmFjay7CoCBJZiBub3QsIHRoaXMgY291bGQgYmUgaW4gaGVyZSBmb3IgeWVhcnMgYW5kIG5vdCBiZSB1cGRhdGVkLrABALgBABj+ne+CsDEguZfwgrAxMABCD2tpeC52NHhzY29jOXI2byKIBAoLQUFBQTZkU2ZkS0US1gMKC0FBQUE2ZFNmZEtFEgtBQUFBNmRTZmRLRRp0Cgl0ZXh0L2h0bWwSZ1NlZSByZWdpb25hbGx5IHNpZ25pZmljYW50IGRlZmluaXRpb24gI1guwqAgUGxlYXNlIGtlZXAgcmVmZXJyaW5nwqB0byB0aGUgZGVmaW5pdGlvbiBuZWVkZWQgZm9yIHRoZSBQTS4idQoKdGV4dC9wbGFpbhJnU2VlIHJlZ2lvbmFsbHkgc2lnbmlmaWNhbnQgZGVmaW5pdGlvbiAjWC7CoCBQbGVhc2Uga2VlcCByZWZlcnJpbmfCoHRvIHRoZSBkZWZpbml0aW9uIG5lZWRlZCBmb3IgdGhlIFBNLiobIhUxMTM3NTM3NzgxNzExNTQ4Mzg5NzIoADgAMPvO/oGwMTj7zv6BsDFKEwoKdGV4dC9wbGFpbhIFRFJDT0daDDl6M3U2M2U5OHdyZ3ICIAB4AJoBBggAEAAYAKoBaRJnU2VlIHJlZ2lvbmFsbHkgc2lnbmlmaWNhbnQgZGVmaW5pdGlvbiAjWC7CoCBQbGVhc2Uga2VlcCByZWZlcnJpbmfCoHRvIHRoZSBkZWZpbml0aW9uIG5lZWRlZCBmb3IgdGhlIFBNLrABALgBABj7zv6BsDEg+87+gbAxMABCEGtpeC5ybjV2dzlvczI2Y3ki3gkKC0FBQUE1T0dWS3BvEqgJCgtBQUFBNU9HVktwbxILQUFBQTVPR1ZLcG8aDQoJdGV4dC9odG1sEgAiDgoKdGV4dC9wbGFpbhIAKhsiFTExNTY3ODU5NDg0OTc5OTc5OTQ2MSgAOAAwvv6I2a8xOPCrm9mvMULkBgoLQUFBQTVPR1ZLcUESC0FBQUE1T0dWS3BvGoACCgl0ZXh0L2h0bWwS8gFTaW5jZSB0aGUgZGV0ZXJtaW5hdGlvbsKgaXMgdGhhdCB0aGUgcHJvamVjdCBpcyBub3QgaW4gYSBub25hdHRhaW5tZW50IG9yIG1haW50ZW5hbmNlIGFyZWEsIHdvdWxkIHRoaXMgbm90ZSBiZSBiZXN0IGxpc3RlZCBiZWxvdyBmb3Igc291cmNlcyB3aXRoaW4gYSBtYWludGVuYW5jZSBvciBub25hdHRhaW5tZW50IGFyZWE/wqAgSXQmIzM5O3MgcmVhbGx5IGltcG9ydGFudCBmb3IgdGhvc2UgY2FzZXMgbm90IHRoaXMgb25lLiL9AQoKdGV4dC9wbGFpbhLuAVNpbmNlIHRoZSBkZXRlcm1pbmF0aW9uwqBpcyB0aGF0IHRoZSBwcm9qZWN0IGlzIG5vdCBpbiBhIG5vbmF0dGFpbm1lbnQgb3IgbWFpbnRlbmFuY2UgYXJlYSwgd291bGQgdGhpcyBub3RlIGJlIGJlc3QgbGlzdGVkIGJlbG93IGZvciBzb3VyY2VzIHdpdGhpbiBhIG1haW50ZW5hbmNlIG9yIG5vbmF0dGFpbm1lbnQgYXJlYT/CoCBJdCdzIHJlYWxseSBpbXBvcnRhbnQgZm9yIHRob3NlIGNhc2VzIG5vdCB0aGlzIG9uZS4qGyIVMTE1Njc4NTk0ODQ5Nzk5Nzk5NDYxKAA4ADDwq5vZrzE48Kub2a8xWgxneTU1MnU2NWNiaWNyAiAAeACaAQYIABAAGACqAfUBEvIBU2luY2UgdGhlIGRldGVybWluYXRpb27CoGlzIHRoYXQgdGhlIHByb2plY3QgaXMgbm90IGluIGEgbm9uYXR0YWlubWVudCBvciBtYWludGVuYW5jZSBhcmVhLCB3b3VsZCB0aGlzIG5vdGUgYmUgYmVzdCBsaXN0ZWQgYmVsb3cgZm9yIHNvdXJjZXMgd2l0aGluIGEgbWFpbnRlbmFuY2Ugb3Igbm9uYXR0YWlubWVudCBhcmVhP8KgIEl0JiMzOTtzIHJlYWxseSBpbXBvcnRhbnQgZm9yIHRob3NlIGNhc2VzIG5vdCB0aGlzIG9uZS6wAQC4AQBKoAEKJGFwcGxpY2F0aW9uL3ZuZC5nb29nbGUtYXBwcy5kb2NzLm1kcxp4wtfa5AFyGnAKbApmU2VlICJNYWludGVuYW5jZSBBcmVhIENvbmZvcm1pdHkgRW5kIERhdGVzIGFuZCBGQVFz4oCdIHNwcmVhZHNoZWV0IGF2YWlsYWJsZSBvbmxpbmUgYXQgaHR0cHM6Ly93d3cuY29kEAEYARABWgxzOWUyZ2szd3d2NHFyAiAAeACCARRzdWdnZXN0LnVtampoZHdoaHg3MZoBBggAEAAYALABALgBABi+/ojZrzEg8Kub2a8xMABCFHN1Z2dlc3QudW1qamhkd2hoeDcxIuABCgtBQUFBNmRTZmRPNBKuAQoLQUFBQTZkU2ZkTzQSC0FBQUE2ZFNmZE80GhEKCXRleHQvaHRtbBIEbGluayISCgp0ZXh0L3BsYWluEgRsaW5rKhsiFTExMzc1Mzc3ODE3MTE1NDgzODk3MigAOAAwzf2Lg7AxOM39i4OwMUoUCgp0ZXh0L3BsYWluEgZhYmxlIDJaDHZtNHV1cnhjcGxyOHICIAB4AJoBBggAEAAYAKoBBhIEbGlua7ABALgBABjN/YuDsDEgzf2Lg7AxMABCEGtpeC5nYmRrandudXdsMmgi4QEKC0FBQUE2ZFNmZE1zEq8BCgtBQUFBNmRTZmRNcxILQUFBQTZkU2ZkTXMaEgoJdGV4dC9odG1sEgVzaGFsbCITCgp0ZXh0L3BsYWluEgVzaGFsbCobIhUxMTM3NTM3NzgxNzExNTQ4Mzg5NzIoADgAMKGXx4KwMTihl8eCsDFKEgoKdGV4dC9wbGFpbhIEbXVzdFoMN25tbzF2Nzg3ZnczcgIgAHgAmgEGCAAQABgAqgEHEgVzaGFsbLABALgBABihl8eCsDEgoZfHgrAxMABCEGtpeC50MXl4Y2QyOXB4dHci2Q0KC0FBQUE2ZFNmZEpVEqcNCgtBQUFBNmRTZmRKVRILQUFBQTZkU2ZkSlUaYgoJdGV4dC9odG1sElVJIHdvdWxkIHJlbW92ZSBNZWcmIzM5O3MgbmFtZS4gQ0RPVCBkb2VzIG5vdCB0eXBpY2FsbHkgY2l0ZSBpbnRlcm5hbCBhdXRob3JzIG9mIGRvY3MuIl8KCnRleHQvcGxhaW4SUUkgd291bGQgcmVtb3ZlIE1lZydzIG5hbWUuIENET1QgZG9lcyBub3QgdHlwaWNhbGx5IGNpdGUgaW50ZXJuYWwgYXV0aG9ycyBvZiBkb2NzLiobIhUxMTM3NTM3NzgxNzExNTQ4Mzg5NzIoADgAMM3y2YGwMTjjjrGftjFC2wgKC0FBQUEtX3lyZF9nEgtBQUFBNmRTZmRKVRrRAgoJdGV4dC9odG1sEsMCQmFzaWwuwqAgSSBwdXQgdGhpcyBoZXJlIGFzIGEgcmVmZXJlbmNlwqBwb2ludCBmb3IgdGhvc2Ugb2YgdXMgd2hvIG5lZWQgdG8gdW5kZXJzdGFuZCB3aGVyZSB0aGUgZG9jdW1lbnQgc3RhcnRlZCBmcm9tLsKgIE9uY2UgZmluYWxpemVkIEkgYW0gaGFwcHkgdG8gcmVtb3ZlIGhlciBuYW1lLCBidXQgaXQgbWFrZSBpdCByZWFsbHkgZGlmZmljdWx0wqB0byBrbm93IHdoZW4gYW5kIHdoZXJlIHRoZSBkb2N1bWVudCBjYW1lIGZvcm0uwqAgSnVzdCB0cnlpbmcgdG8gdHJhY2sgdGhpcyB3b3JraW5nIGRvY3VtZW50IGZvciBub3cgd2l0aCBhIHF1aWNrIHJlZmVyZW5jZSki0gIKCnRleHQvcGxhaW4SwwJCYXNpbC7CoCBJIHB1dCB0aGlzIGhlcmUgYXMgYSByZWZlcmVuY2XCoHBvaW50IGZvciB0aG9zZSBvZiB1cyB3aG8gbmVlZCB0byB1bmRlcnN0YW5kIHdoZXJlIHRoZSBkb2N1bWVudCBzdGFydGVkIGZyb20uwqAgT25jZSBmaW5hbGl6ZWQgSSBhbSBoYXBweSB0byByZW1vdmUgaGVyIG5hbWUsIGJ1dCBpdCBtYWtlIGl0IHJlYWxseSBkaWZmaWN1bHTCoHRvIGtub3cgd2hlbiBhbmQgd2hlcmUgdGhlIGRvY3VtZW50IGNhbWUgZm9ybS7CoCBKdXN0IHRyeWluZyB0byB0cmFjayB0aGlzIHdvcmtpbmcgZG9jdW1lbnQgZm9yIG5vdyB3aXRoIGEgcXVpY2sgcmVmZXJlbmNlKSobIhUxMTU2Nzg1OTQ4NDk3OTk3OTk0NjEoADgAMLCeupG2MTiwnrqRtjFaDDV6c3BpbmE2aHE5NnICIAB4AJoBBggAEAAYAKoBxgISwwJCYXNpbC7CoCBJIHB1dCB0aGlzIGhlcmUgYXMgYSByZWZlcmVuY2XCoHBvaW50IGZvciB0aG9zZSBvZiB1cyB3aG8gbmVlZCB0byB1bmRlcnN0YW5kIHdoZXJlIHRoZSBkb2N1bWVudCBzdGFydGVkIGZyb20uwqAgT25jZSBmaW5hbGl6ZWQgSSBhbSBoYXBweSB0byByZW1vdmUgaGVyIG5hbWUsIGJ1dCBpdCBtYWtlIGl0IHJlYWxseSBkaWZmaWN1bHTCoHRvIGtub3cgd2hlbiBhbmQgd2hlcmUgdGhlIGRvY3VtZW50IGNhbWUgZm9ybS7CoCBKdXN0IHRyeWluZyB0byB0cmFjayB0aGlzIHdvcmtpbmcgZG9jdW1lbnQgZm9yIG5vdyB3aXRoIGEgcXVpY2sgcmVmZXJlbmNlKbABALgBAEKnAQoLQUFBQTk0ZjJlbXMSC0FBQUE2ZFNmZEpVGhgKCXRleHQvaHRtbBILU291bmRzIGdvb2QiGQoKdGV4dC9wbGFpbhILU291bmRzIGdvb2QqGyIVMTEzNzUzNzc4MTcxMTU0ODM4OTcyKAA4ADDjjrGftjE4446xn7YxWgxreWZsZ2xhOWFvNG1yAiAAeACaAQYIABAAGACqAQ0SC1NvdW5kcyBnb29kShYKCnRleHQvcGxhaW4SCE1lZyBGcmV3WgwxbWFiaTA1c3pmc2hyAiAAeACaAQYIABAAGACqAVcSVUkgd291bGQgcmVtb3ZlIE1lZyYjMzk7cyBuYW1lLiBDRE9UIGRvZXMgbm90IHR5cGljYWxseSBjaXRlIGludGVybmFsIGF1dGhvcnMgb2YgZG9jcy6wAQC4AQAYzfLZgbAxIOOOsZ+2MTAAQhBraXguZXZ1bDc1OXE5Z2RrIsgCCgtBQUFBNmRTZmRNaxKWAgoLQUFBQTZkU2ZkTWsSC0FBQUE2ZFNmZE1rGiwKCXRleHQvaHRtbBIfY29uc2lzdGVudCB3aXRoIG5hbWluZyBhbmQgY2FwcyItCgp0ZXh0L3BsYWluEh9jb25zaXN0ZW50IHdpdGggbmFtaW5nIGFuZCBjYXBzKhsiFTExMzc1Mzc3ODE3MTE1NDgzODk3MigAOAAwocvFgrAxOKHLxYKwMUorCgp0ZXh0L3BsYWluEh1lbnZpcm9ubWVudGFsIHByb2dyYW0gbWFuYWdlcloMdmUycm5yczR3a21vcgIgAHgAmgEGCAAQABgAqgEhEh9jb25zaXN0ZW50IHdpdGggbmFtaW5nIGFuZCBjYXBzsAEAuAEAGKHLxYKwMSChy8WCsDEwAEIQa2l4Lnl4NWFtYTMydWE2dCKBAgoLQUFBQTZkU2ZkTzASzwEKC0FBQUE2ZFNmZE8wEgtBQUFBNmRTZmRPMBocCgl0ZXh0L2h0bWwSD2xpbmsgdG8gdGFibGUgMiIdCgp0ZXh0L3BsYWluEg9saW5rIHRvIHRhYmxlIDIqGyIVMTEzNzUzNzc4MTcxMTU0ODM4OTcyKAA4ADCwnYuDsDE4sJ2Lg7AxShUKCnRleHQvcGxhaW4SB3RhYmxlIDJaC3ZjaXFja2ZjOG10cgIgAHgAmgEGCAAQABgAqgEREg9saW5rIHRvIHRhYmxlIDKwAQC4AQAYsJ2Lg7AxILCdi4OwMTAAQhBraXguMnR1dzA2ZmppMGdqIswCCgtBQUFBNmRTZmRNYxKaAgoLQUFBQTZkU2ZkTWMSC0FBQUE2ZFNmZE1jGjYKCXRleHQvaHRtbBIpdGVsbCB3aGVyZSB0aGF0IGlzIG9yIHByb3ZpZGUgYSBoeXBlcmxpbmsiNwoKdGV4dC9wbGFpbhIpdGVsbCB3aGVyZSB0aGF0IGlzIG9yIHByb3ZpZGUgYSBoeXBlcmxpbmsqGyIVMTEzNzUzNzc4MTcxMTU0ODM4OTcyKAA4ADDuoL+CsDE47qC/grAxShEKCnRleHQvcGxhaW4SA0ZBUVoMZXBwd21zbWdubjBncgIgAHgAmgEGCAAQABgAqgErEil0ZWxsIHdoZXJlIHRoYXQgaXMgb3IgcHJvdmlkZSBhIGh5cGVybGlua7ABALgBABjuoL+CsDEg7qC/grAxMABCEGtpeC44bjhsd3RkbmljcnYizAMKC0FBQUE2ZmtfemswEpoDCgtBQUFBNmZrX3prMBILQUFBQTZma196azAaWAoJdGV4dC9odG1sEktub3cgaXQgaXMgdGhlIEVudi4gUHJvZ3JhbSBNYW5hZ2VyLsKgIERvIHdlIHdhbnQgdG8gc3BlY2lmeSBoZXJlIChGVC9CYXNpbCkiWQoKdGV4dC9wbGFpbhJLbm93IGl0IGlzIHRoZSBFbnYuIFByb2dyYW0gTWFuYWdlci7CoCBEbyB3ZSB3YW50IHRvIHNwZWNpZnkgaGVyZSAoRlQvQmFzaWwpKhsiFTExMzc1Mzc3ODE3MTE1NDgzODk3MigAOAAw/veVg7AxOP73lYOwMUorCgp0ZXh0L3BsYWluEh1FTlZJUk9OTUVOVEFMIFBST0dSQU0gTUFOQUdFUloMcHEyYmxoN21tbGplcgIgAHgAmgEGCAAQABgAqgFNEktub3cgaXQgaXMgdGhlIEVudi4gUHJvZ3JhbSBNYW5hZ2VyLsKgIERvIHdlIHdhbnQgdG8gc3BlY2lmeSBoZXJlIChGVC9CYXNpbCmwAQC4AQAY/veVg7AxIP73lYOwMTAAQhBraXgudXBhd2xndDQwOGw4IuEBCgtBQUFBNmRTZmRMcxKvAQoLQUFBQTZkU2ZkTHMSC0FBQUE2ZFNmZExzGhIKCXRleHQvaHRtbBIFc2hhbGwiEwoKdGV4dC9wbGFpbhIFc2hhbGwqGyIVMTEzNzUzNzc4MTcxMTU0ODM4OTcyKAA4ADCyorSCsDE4sqK0grAxShIKCnRleHQvcGxhaW4SBG11c3RaDDF6M3JrcG85M3hob3ICIAB4AJoBBggAEAAYAKoBBxIFc2hhbGywAQC4AQAYsqK0grAxILKitIKwMTAAQhBraXguYXptajZlYTV5dmhjItYCCgtBQUFBNmRTZmRNVRKkAgoLQUFBQTZkU2ZkTVUSC0FBQUE2ZFNmZE1VGjoKCXRleHQvaHRtbBItc2VlIFhYIGRlZmluaXRpb24gYW5kIHNlbmQgdG8gdGhhdCBkZWZpbml0aW9uIjsKCnRleHQvcGxhaW4SLXNlZSBYWCBkZWZpbml0aW9uIGFuZCBzZW5kIHRvIHRoYXQgZGVmaW5pdGlvbiobIhUxMTM3NTM3NzgxNzExNTQ4Mzg5NzIoADgAMPjUvIKwMTj41LyCsDFKDwoKdGV4dC9wbGFpbhIBLFoMdTN2NWdyczl2YjY5cgIgAHgAmgEGCAAQABgAqgEvEi1zZWUgWFggZGVmaW5pdGlvbiBhbmQgc2VuZCB0byB0aGF0IGRlZmluaXRpb26wAQC4AQAY+NS8grAxIPjUvIKwMTAAQhBraXguYzgxNnNmd3o5ZXBjIoQECgtBQUFBNmRTZmRKMBLSAwoLQUFBQTZkU2ZkSjASC0FBQUE2ZFNmZEowGmgKCXRleHQvaHRtbBJbd2hlcmUgaXMgdGhpcyBkZWZpbml0aW9uP8KgIElzIGlzIGJlbG93P8KgIEhvdyBkbyBJIGtub3cgSSBhbSB1c2luZyB0aGUgY29ycmVjdCBkZWZpbml0aW9uPyJpCgp0ZXh0L3BsYWluElt3aGVyZSBpcyB0aGlzIGRlZmluaXRpb24/wqAgSXMgaXMgYmVsb3c/wqAgSG93IGRvIEkga25vdyBJIGFtIHVzaW5nIHRoZSBjb3JyZWN0IGRlZmluaXRpb24/KhsiFTExMzc1Mzc3ODE3MTE1NDgzODk3MigAOAAw6/LvgbAxOOvy74GwMUozCgp0ZXh0L3BsYWluEiV0cmFuc3BvcnRhdGlvbiBjb25mb3JtaXR5IGRlZmluaXRpb24uWgxxbm11Y2k0bnc3Z2hyAiAAeACaAQYIABAAGACqAV0SW3doZXJlIGlzIHRoaXMgZGVmaW5pdGlvbj/CoCBJcyBpcyBiZWxvdz/CoCBIb3cgZG8gSSBrbm93IEkgYW0gdXNpbmcgdGhlIGNvcnJlY3QgZGVmaW5pdGlvbj+wAQC4AQAY6/LvgbAxIOvy74GwMTAAQhBraXguNTQzcnh1b2M2dXZmIrcHCgtBQUFBNmRTZmRKNBKFBwoLQUFBQTZkU2ZkSjQSC0FBQUE2ZFNmZEo0GoYBCgl0ZXh0L2h0bWwSeXdoZXJlIGFyZSBib3RoIG9mIHRoZXNlP8KgIE1ha2UgaXQgZWFzeSBmb3IgdGhlIFBNLiBJbmNsdWRlIGJvdGggb2YgdGhlbSBpbiB0aGUgZG9jIGFuZCB0ZWxsIHRoZSBQTSB3aGVuIHRvIHVzZSBlYWNoIG9uZS4ihwEKCnRleHQvcGxhaW4SeXdoZXJlIGFyZSBib3RoIG9mIHRoZXNlP8KgIE1ha2UgaXQgZWFzeSBmb3IgdGhlIFBNLiBJbmNsdWRlIGJvdGggb2YgdGhlbSBpbiB0aGUgZG9jIGFuZCB0ZWxsIHRoZSBQTSB3aGVuIHRvIHVzZSBlYWNoIG9uZS4qGyIVMTEzNzUzNzc4MTcxMTU0ODM4OTcyKAA4ADCUo/SBsDE4n8TSg7AxQuoCCgtBQUFBNmZrX3psSRILQUFBQTZkU2ZkSjQaVwoJdGV4dC9odG1sEkpUaGUgdHdvIGRlZmluaXRpb25zIGFyZSBwcm92aWRlZCBpbiB0aGUgRkFRLiBJIHdpbGwgZGlyZWN0IHRoZW0gdG8gdGhlIEZBUSJYCgp0ZXh0L3BsYWluEkpUaGUgdHdvIGRlZmluaXRpb25zIGFyZSBwcm92aWRlZCBpbiB0aGUgRkFRLiBJIHdpbGwgZGlyZWN0IHRoZW0gdG8gdGhlIEZBUSobIhUxMDc2MjMwNDc1MDYyMTUwNjE0MDYoADgAMJ/E0oOwMTifxNKDsDFaDDZyMXBrZzdpdDl3ZXICIAB4AJoBBggAEAAYAKoBTBJKVGhlIHR3byBkZWZpbml0aW9ucyBhcmUgcHJvdmlkZWQgaW4gdGhlIEZBUS4gSSB3aWxsIGRpcmVjdCB0aGVtIHRvIHRoZSBGQVGwAQC4AQBKHQoKdGV4dC9wbGFpbhIPdHdvIGRlZmluaXRpb25zWgxjdHM4Ynl4NG1iZXpyAiAAeACaAQYIABAAGACqAXsSeXdoZXJlIGFyZSBib3RoIG9mIHRoZXNlP8KgIE1ha2UgaXQgZWFzeSBmb3IgdGhlIFBNLiBJbmNsdWRlIGJvdGggb2YgdGhlbSBpbiB0aGUgZG9jIGFuZCB0ZWxsIHRoZSBQTSB3aGVuIHRvIHVzZSBlYWNoIG9uZS6wAQC4AQAYlKP0gbAxIJ/E0oOwMTAAQhBraXgueWc3dnF2ampmczIzIpQGCgtBQUFBNU9HVktyYxLiBQoLQUFBQTVPR1ZLcmMSC0FBQUE1T0dWS3JjGl4KCXRleHQvaHRtbBJRV2UgbWF5IHdhbnQgdG8gYWRkIG1vcmUgZGV0YWlscyBvbiB3aGF0IEFRIGFuYWx5c2lzIGlzIHJlcXVpcmVkIHBlciA0My0xLTEyOCA0KGEpIl8KCnRleHQvcGxhaW4SUVdlIG1heSB3YW50IHRvIGFkZCBtb3JlIGRldGFpbHMgb24gd2hhdCBBUSBhbmFseXNpcyBpcyByZXF1aXJlZCBwZXIgNDMtMS0xMjggNChhKSobIhUxMTU2Nzg1OTQ4NDk3OTk3OTk0NjEoADgAMKvk7NmvMTir5OzZrzFK4AIKCnRleHQvcGxhaW4S0QJGb3IgcHJvamVjdHMgd2hpY2ggYXJlIG9uIHRoZSBDRE9UIDEwIHllYXIgcGxhbiwgYW5kIGhhdmUgdHlwaWNhbCB0cmlnZ2VycyBmb3IgdGhlIFJTL1RDIGNsYXNzaWZpY2F0aW9uLCB3ZSBhZGQgYSBzZWN0aW9uIHRvIHRoZSBBUSB0ZWNobmljYWwgcmVwb3J0IG9yIGNyZWF0ZSBhIHNlcGFyYXRlIFJTL1RDIG1lbW8gZGVzY3JpYmluZyB3aHkgdGhlIHByb2plY3QgZGlkIG9yIGRpZCBub3QgbWVldCB0aGUgY2xhc3NpZmljYXRpb24uIEFueSBwcm9qZWN0IHdoaWNoIGhhcyB0cmlnZ2VycyBmb3IgUlMvVEMgbmVlZHMgdG8gYmUgcmV2aWV3ZWQgYnkgQ2hyaXMgTGFwbGFudGUgd2l0aCBFUEIuWgw2cmVvaGMzZHhpeTZyAiAAeACaAQYIABAAGACqAVMSUVdlIG1heSB3YW50IHRvIGFkZCBtb3JlIGRldGFpbHMgb24gd2hhdCBBUSBhbmFseXNpcyBpcyByZXF1aXJlZCBwZXIgNDMtMS0xMjggNChhKbABALgBABir5OzZrzEgq+Ts2a8xMABCEGtpeC42bTg1dG81Yzk0aHg4AGozChRzdWdnZXN0Lnk0YjdvN3NjZmdxdhIbQ2hyaXN0b3BoZXIgTGFwbGFudGUgLSBDRE9UajMKFHN1Z2dlc3Qud2FraXo1Z2F6NGRiEhtDaHJpc3RvcGhlciBMYXBsYW50ZSAtIENET1RqMwoUc3VnZ2VzdC42dmllbGx1bjhwd2MSG0NocmlzdG9waGVyIExhcGxhbnRlIC0gQ0RPVGozChRzdWdnZXN0LjRzYncxcjd4eWttMhIbQ2hyaXN0b3BoZXIgTGFwbGFudGUgLSBDRE9Uai0KFHN1Z2dlc3QueWhkZDdyc3NybnhkEhVDb25uaSBEYXZpZHNvbiAtIENET1RqLQoUc3VnZ2VzdC5oc25jNGluYXo3dmESFUNvbm5pIERhdmlkc29uIC0gQ0RPVGotChRzdWdnZXN0LmhvbTBxZDRudzg4NRIVQ29ubmkgRGF2aWRzb24gLSBDRE9UaiwKE3N1Z2dlc3QuYWJnd2FmbXR1Y2MSFUNvbm5pIERhdmlkc29uIC0gQ0RPVGozChRzdWdnZXN0LnVtampoZHdoaHg3MRIbQ2hyaXN0b3BoZXIgTGFwbGFudGUgLSBDRE9Uai0KFHN1Z2dlc3QuM3BjdTd3b3d0dHN0EhVDb25uaSBEYXZpZHNvbiAtIENET1RqLQoUc3VnZ2VzdC43dnE4MHU0bWU3b3kSFUNvbm5pIERhdmlkc29uIC0gQ0RPVHIhMURpMzA0b1ZlYXNGbVk0LWtSQ2NqeXBWVjdCTUdpZ01m</go:docsCustomData>
</go:gDocsCustomXmlDataStorage>
</file>

<file path=customXml/itemProps1.xml><?xml version="1.0" encoding="utf-8"?>
<ds:datastoreItem xmlns:ds="http://schemas.openxmlformats.org/officeDocument/2006/customXml" ds:itemID="{BC8BD21E-174B-46D8-A9D0-73854C136D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3764</TotalTime>
  <Pages>62</Pages>
  <Words>16160</Words>
  <Characters>92117</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108061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Frew, Margaret (Meg)</dc:creator>
  <cp:lastModifiedBy>Waldman, Rose</cp:lastModifiedBy>
  <cp:revision>295</cp:revision>
  <dcterms:created xsi:type="dcterms:W3CDTF">2024-10-16T19:11:00Z</dcterms:created>
  <dcterms:modified xsi:type="dcterms:W3CDTF">2025-05-14T21:58:00Z</dcterms:modified>
</cp:coreProperties>
</file>