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F7576B" w:rsidRPr="00F7576B" w14:paraId="6EFF805C" w14:textId="77777777" w:rsidTr="00F7576B">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F7576B" w:rsidRPr="00F7576B" w14:paraId="450487EE" w14:textId="77777777">
              <w:tc>
                <w:tcPr>
                  <w:tcW w:w="0" w:type="auto"/>
                  <w:tcMar>
                    <w:top w:w="0" w:type="dxa"/>
                    <w:left w:w="270" w:type="dxa"/>
                    <w:bottom w:w="135" w:type="dxa"/>
                    <w:right w:w="270" w:type="dxa"/>
                  </w:tcMar>
                  <w:hideMark/>
                </w:tcPr>
                <w:p w14:paraId="22E6E99E" w14:textId="77777777" w:rsidR="00F7576B" w:rsidRPr="00F7576B" w:rsidRDefault="00F7576B" w:rsidP="00F7576B">
                  <w:r w:rsidRPr="00F7576B">
                    <w:t>Dear Clean Transit Enterprise Stakeholders, </w:t>
                  </w:r>
                </w:p>
                <w:p w14:paraId="0F9D0E7F" w14:textId="77777777" w:rsidR="00F7576B" w:rsidRPr="00F7576B" w:rsidRDefault="00F7576B" w:rsidP="00F7576B">
                  <w:r w:rsidRPr="00F7576B">
                    <w:t> </w:t>
                  </w:r>
                </w:p>
                <w:p w14:paraId="1741C52D" w14:textId="77777777" w:rsidR="00F7576B" w:rsidRPr="00F7576B" w:rsidRDefault="00F7576B" w:rsidP="00F7576B">
                  <w:r w:rsidRPr="00F7576B">
                    <w:t>The Clean Transit Enterprise (CTE) is pleased to announce its 2025 Call for Capital Projects. This provides an opportunity for organizations to apply for funding for eligible capital transit projects that would be initiated in calendar year 2026 and completed within approximately one to three years for the following grant categories: </w:t>
                  </w:r>
                </w:p>
                <w:p w14:paraId="51361B2D" w14:textId="77777777" w:rsidR="00F7576B" w:rsidRPr="00F7576B" w:rsidRDefault="00F7576B" w:rsidP="00F7576B">
                  <w:r w:rsidRPr="00F7576B">
                    <w:t> </w:t>
                  </w:r>
                </w:p>
                <w:p w14:paraId="23BD604C" w14:textId="77777777" w:rsidR="00F7576B" w:rsidRPr="00F7576B" w:rsidRDefault="00F7576B" w:rsidP="00F7576B">
                  <w:pPr>
                    <w:numPr>
                      <w:ilvl w:val="0"/>
                      <w:numId w:val="1"/>
                    </w:numPr>
                  </w:pPr>
                  <w:r w:rsidRPr="00F7576B">
                    <w:t>CTE Vehicle Program</w:t>
                  </w:r>
                </w:p>
                <w:p w14:paraId="3323FA02" w14:textId="77777777" w:rsidR="00F7576B" w:rsidRPr="00F7576B" w:rsidRDefault="00F7576B" w:rsidP="00F7576B">
                  <w:pPr>
                    <w:numPr>
                      <w:ilvl w:val="0"/>
                      <w:numId w:val="1"/>
                    </w:numPr>
                  </w:pPr>
                  <w:r w:rsidRPr="00F7576B">
                    <w:t>CTE Infrastructure Program</w:t>
                  </w:r>
                </w:p>
                <w:p w14:paraId="063AF3A0" w14:textId="77777777" w:rsidR="00F7576B" w:rsidRPr="00F7576B" w:rsidRDefault="00F7576B" w:rsidP="00F7576B">
                  <w:pPr>
                    <w:numPr>
                      <w:ilvl w:val="0"/>
                      <w:numId w:val="1"/>
                    </w:numPr>
                  </w:pPr>
                  <w:r w:rsidRPr="00F7576B">
                    <w:t>CTE Facilities Program</w:t>
                  </w:r>
                </w:p>
                <w:p w14:paraId="1EA0ECE3" w14:textId="77777777" w:rsidR="00F7576B" w:rsidRPr="00F7576B" w:rsidRDefault="00F7576B" w:rsidP="00F7576B">
                  <w:r w:rsidRPr="00F7576B">
                    <w:t> </w:t>
                  </w:r>
                </w:p>
                <w:p w14:paraId="1EAC76F1" w14:textId="77777777" w:rsidR="00F7576B" w:rsidRPr="00F7576B" w:rsidRDefault="00F7576B" w:rsidP="00F7576B">
                  <w:r w:rsidRPr="00F7576B">
                    <w:t>Please review the attached Notice of Funding Availability (NOFA) document for comprehensive information regarding available funding programs, applicant and project eligibility, local match requirements, application preparation and submission guidelines, evaluation criteria, CTE's application review process, and the schedule for this call for projects. All relevant materials, including the scoring rubric and supplemental questionnaire, are also accessible on CTE's website: </w:t>
                  </w:r>
                </w:p>
                <w:p w14:paraId="595BB10C" w14:textId="77777777" w:rsidR="00F7576B" w:rsidRPr="00F7576B" w:rsidRDefault="00F7576B" w:rsidP="00F7576B">
                  <w:r w:rsidRPr="00F7576B">
                    <w:t> </w:t>
                  </w:r>
                </w:p>
                <w:p w14:paraId="2DA40DB9" w14:textId="77777777" w:rsidR="00F7576B" w:rsidRPr="00F7576B" w:rsidRDefault="00F7576B" w:rsidP="00F7576B">
                  <w:hyperlink r:id="rId5" w:tgtFrame="_blank" w:history="1">
                    <w:r w:rsidRPr="00F7576B">
                      <w:rPr>
                        <w:rStyle w:val="Hyperlink"/>
                      </w:rPr>
                      <w:t>https://www.codot.gov/programs/innovativemobility/cte</w:t>
                    </w:r>
                  </w:hyperlink>
                  <w:r w:rsidRPr="00F7576B">
                    <w:t> </w:t>
                  </w:r>
                </w:p>
                <w:p w14:paraId="09AF4F6C" w14:textId="77777777" w:rsidR="00F7576B" w:rsidRPr="00F7576B" w:rsidRDefault="00F7576B" w:rsidP="00F7576B">
                  <w:r w:rsidRPr="00F7576B">
                    <w:t> </w:t>
                  </w:r>
                </w:p>
                <w:p w14:paraId="25869437" w14:textId="77777777" w:rsidR="00F7576B" w:rsidRPr="00F7576B" w:rsidRDefault="00F7576B" w:rsidP="00F7576B">
                  <w:r w:rsidRPr="00F7576B">
                    <w:t>Applications are available online through </w:t>
                  </w:r>
                  <w:hyperlink r:id="rId6" w:tgtFrame="_blank" w:history="1">
                    <w:r w:rsidRPr="00F7576B">
                      <w:rPr>
                        <w:rStyle w:val="Hyperlink"/>
                      </w:rPr>
                      <w:t>COTRAMS</w:t>
                    </w:r>
                  </w:hyperlink>
                  <w:r w:rsidRPr="00F7576B">
                    <w:t> (Colorado Transit &amp; Rail Awards Management System). If you need help accessing COTRAMS, contact Audrey Dakan at </w:t>
                  </w:r>
                  <w:hyperlink r:id="rId7" w:tgtFrame="_blank" w:history="1">
                    <w:r w:rsidRPr="00F7576B">
                      <w:rPr>
                        <w:rStyle w:val="Hyperlink"/>
                      </w:rPr>
                      <w:t>audrey.dakan@state.co.us</w:t>
                    </w:r>
                  </w:hyperlink>
                  <w:r w:rsidRPr="00F7576B">
                    <w:t>. </w:t>
                  </w:r>
                </w:p>
                <w:p w14:paraId="36F0BB60" w14:textId="77777777" w:rsidR="00F7576B" w:rsidRPr="00F7576B" w:rsidRDefault="00F7576B" w:rsidP="00F7576B">
                  <w:r w:rsidRPr="00F7576B">
                    <w:t> </w:t>
                  </w:r>
                </w:p>
                <w:p w14:paraId="4C5130F5" w14:textId="77777777" w:rsidR="00F7576B" w:rsidRPr="00F7576B" w:rsidRDefault="00F7576B" w:rsidP="00F7576B">
                  <w:r w:rsidRPr="00F7576B">
                    <w:t>To assist you with the application process, please refer to the key deadlines below. While early submissions are encouraged, all applications must be received no later than 11:59 p.m. MDT on Friday, December 5, 2025. Late applications will not be considered.</w:t>
                  </w:r>
                </w:p>
                <w:p w14:paraId="61D01419" w14:textId="77777777" w:rsidR="00F7576B" w:rsidRPr="00F7576B" w:rsidRDefault="00F7576B" w:rsidP="00F7576B">
                  <w:pPr>
                    <w:numPr>
                      <w:ilvl w:val="0"/>
                      <w:numId w:val="2"/>
                    </w:numPr>
                  </w:pPr>
                  <w:r w:rsidRPr="00F7576B">
                    <w:t>New Applicant Questionnaire Due: October 31, 2025, 11:59 p.m. MDT</w:t>
                  </w:r>
                </w:p>
                <w:p w14:paraId="069FEEE8" w14:textId="77777777" w:rsidR="00F7576B" w:rsidRPr="00F7576B" w:rsidRDefault="00F7576B" w:rsidP="00F7576B">
                  <w:pPr>
                    <w:numPr>
                      <w:ilvl w:val="0"/>
                      <w:numId w:val="2"/>
                    </w:numPr>
                  </w:pPr>
                  <w:r w:rsidRPr="00F7576B">
                    <w:lastRenderedPageBreak/>
                    <w:t>Full Application Due: December 5, 2025, 11:59 p.m. MDT</w:t>
                  </w:r>
                </w:p>
                <w:p w14:paraId="409CFC5E" w14:textId="77777777" w:rsidR="00F7576B" w:rsidRPr="00F7576B" w:rsidRDefault="00F7576B" w:rsidP="00F7576B">
                  <w:r w:rsidRPr="00F7576B">
                    <w:t>We appreciate your interest and encourage your agency to take advantage of this funding opportunity. For any general questions or further clarification regarding the application, please reach out to the CTE team at </w:t>
                  </w:r>
                  <w:hyperlink r:id="rId8" w:tgtFrame="_blank" w:history="1">
                    <w:r w:rsidRPr="00F7576B">
                      <w:rPr>
                        <w:rStyle w:val="Hyperlink"/>
                      </w:rPr>
                      <w:t>Lisa.Shi@state.co.us</w:t>
                    </w:r>
                  </w:hyperlink>
                  <w:r w:rsidRPr="00F7576B">
                    <w:t>. </w:t>
                  </w:r>
                </w:p>
                <w:p w14:paraId="618A83EE" w14:textId="77777777" w:rsidR="00F7576B" w:rsidRPr="00F7576B" w:rsidRDefault="00F7576B" w:rsidP="00F7576B">
                  <w:r w:rsidRPr="00F7576B">
                    <w:t> </w:t>
                  </w:r>
                </w:p>
                <w:p w14:paraId="19F41CE0" w14:textId="77777777" w:rsidR="00F7576B" w:rsidRPr="00F7576B" w:rsidRDefault="00F7576B" w:rsidP="00F7576B">
                  <w:r w:rsidRPr="00F7576B">
                    <w:t>Thank you, and we wish you the best in your application process.</w:t>
                  </w:r>
                </w:p>
              </w:tc>
            </w:tr>
          </w:tbl>
          <w:p w14:paraId="59DF8509" w14:textId="77777777" w:rsidR="00F7576B" w:rsidRPr="00F7576B" w:rsidRDefault="00F7576B" w:rsidP="00F7576B"/>
        </w:tc>
      </w:tr>
    </w:tbl>
    <w:p w14:paraId="5AEC3E4F" w14:textId="77777777" w:rsidR="00F7576B" w:rsidRPr="00F7576B" w:rsidRDefault="00F7576B" w:rsidP="00F7576B">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F7576B" w:rsidRPr="00F7576B" w14:paraId="63CB9824" w14:textId="77777777" w:rsidTr="00F7576B">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F7576B" w:rsidRPr="00F7576B" w14:paraId="069C2743" w14:textId="77777777">
              <w:tc>
                <w:tcPr>
                  <w:tcW w:w="0" w:type="auto"/>
                  <w:tcMar>
                    <w:top w:w="0" w:type="dxa"/>
                    <w:left w:w="270" w:type="dxa"/>
                    <w:bottom w:w="135" w:type="dxa"/>
                    <w:right w:w="270" w:type="dxa"/>
                  </w:tcMar>
                  <w:hideMark/>
                </w:tcPr>
                <w:p w14:paraId="341F4453" w14:textId="77777777" w:rsidR="00F7576B" w:rsidRPr="00F7576B" w:rsidRDefault="00F7576B" w:rsidP="00F7576B">
                  <w:pPr>
                    <w:rPr>
                      <w:b/>
                      <w:bCs/>
                    </w:rPr>
                  </w:pPr>
                  <w:r w:rsidRPr="00F7576B">
                    <w:rPr>
                      <w:b/>
                      <w:bCs/>
                    </w:rPr>
                    <w:t>Additional Information</w:t>
                  </w:r>
                </w:p>
                <w:p w14:paraId="2E8D0603" w14:textId="77777777" w:rsidR="00F7576B" w:rsidRPr="00F7576B" w:rsidRDefault="00F7576B" w:rsidP="00F7576B">
                  <w:r w:rsidRPr="00F7576B">
                    <w:t>For additional information about the Clean Transit Enterprise:</w:t>
                  </w:r>
                </w:p>
                <w:p w14:paraId="732C5D1B" w14:textId="77777777" w:rsidR="00F7576B" w:rsidRPr="00F7576B" w:rsidRDefault="00F7576B" w:rsidP="00F7576B">
                  <w:pPr>
                    <w:numPr>
                      <w:ilvl w:val="0"/>
                      <w:numId w:val="3"/>
                    </w:numPr>
                  </w:pPr>
                  <w:r w:rsidRPr="00F7576B">
                    <w:t>Email: </w:t>
                  </w:r>
                  <w:hyperlink r:id="rId9" w:tgtFrame="_blank" w:history="1">
                    <w:r w:rsidRPr="00F7576B">
                      <w:rPr>
                        <w:rStyle w:val="Hyperlink"/>
                      </w:rPr>
                      <w:t>cdot_cleantransitenterprise@state.co.us</w:t>
                    </w:r>
                  </w:hyperlink>
                </w:p>
                <w:p w14:paraId="07FCC19C" w14:textId="77777777" w:rsidR="00F7576B" w:rsidRPr="00F7576B" w:rsidRDefault="00F7576B" w:rsidP="00F7576B">
                  <w:pPr>
                    <w:numPr>
                      <w:ilvl w:val="0"/>
                      <w:numId w:val="3"/>
                    </w:numPr>
                  </w:pPr>
                  <w:r w:rsidRPr="00F7576B">
                    <w:t>Webpage: </w:t>
                  </w:r>
                  <w:hyperlink r:id="rId10" w:tgtFrame="_blank" w:history="1">
                    <w:r w:rsidRPr="00F7576B">
                      <w:rPr>
                        <w:rStyle w:val="Hyperlink"/>
                      </w:rPr>
                      <w:t>https://www.codot.gov/programs/innovativemobility/cte</w:t>
                    </w:r>
                  </w:hyperlink>
                </w:p>
              </w:tc>
            </w:tr>
          </w:tbl>
          <w:p w14:paraId="2F9AE18D" w14:textId="77777777" w:rsidR="00F7576B" w:rsidRPr="00F7576B" w:rsidRDefault="00F7576B" w:rsidP="00F7576B"/>
        </w:tc>
      </w:tr>
    </w:tbl>
    <w:p w14:paraId="11E8094B" w14:textId="77777777" w:rsidR="00F7576B" w:rsidRPr="00F7576B" w:rsidRDefault="00F7576B" w:rsidP="00F7576B"/>
    <w:sectPr w:rsidR="00F7576B" w:rsidRPr="00F7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4B08"/>
    <w:multiLevelType w:val="multilevel"/>
    <w:tmpl w:val="935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E1752"/>
    <w:multiLevelType w:val="multilevel"/>
    <w:tmpl w:val="B352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839A8"/>
    <w:multiLevelType w:val="multilevel"/>
    <w:tmpl w:val="3CE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470232">
    <w:abstractNumId w:val="0"/>
  </w:num>
  <w:num w:numId="2" w16cid:durableId="1350450594">
    <w:abstractNumId w:val="1"/>
  </w:num>
  <w:num w:numId="3" w16cid:durableId="56711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6B"/>
    <w:rsid w:val="00AB0B87"/>
    <w:rsid w:val="00F7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422F"/>
  <w15:chartTrackingRefBased/>
  <w15:docId w15:val="{F1D11B94-A4C2-4B08-87AD-916B8151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76B"/>
    <w:rPr>
      <w:rFonts w:eastAsiaTheme="majorEastAsia" w:cstheme="majorBidi"/>
      <w:color w:val="272727" w:themeColor="text1" w:themeTint="D8"/>
    </w:rPr>
  </w:style>
  <w:style w:type="paragraph" w:styleId="Title">
    <w:name w:val="Title"/>
    <w:basedOn w:val="Normal"/>
    <w:next w:val="Normal"/>
    <w:link w:val="TitleChar"/>
    <w:uiPriority w:val="10"/>
    <w:qFormat/>
    <w:rsid w:val="00F75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76B"/>
    <w:pPr>
      <w:spacing w:before="160"/>
      <w:jc w:val="center"/>
    </w:pPr>
    <w:rPr>
      <w:i/>
      <w:iCs/>
      <w:color w:val="404040" w:themeColor="text1" w:themeTint="BF"/>
    </w:rPr>
  </w:style>
  <w:style w:type="character" w:customStyle="1" w:styleId="QuoteChar">
    <w:name w:val="Quote Char"/>
    <w:basedOn w:val="DefaultParagraphFont"/>
    <w:link w:val="Quote"/>
    <w:uiPriority w:val="29"/>
    <w:rsid w:val="00F7576B"/>
    <w:rPr>
      <w:i/>
      <w:iCs/>
      <w:color w:val="404040" w:themeColor="text1" w:themeTint="BF"/>
    </w:rPr>
  </w:style>
  <w:style w:type="paragraph" w:styleId="ListParagraph">
    <w:name w:val="List Paragraph"/>
    <w:basedOn w:val="Normal"/>
    <w:uiPriority w:val="34"/>
    <w:qFormat/>
    <w:rsid w:val="00F7576B"/>
    <w:pPr>
      <w:ind w:left="720"/>
      <w:contextualSpacing/>
    </w:pPr>
  </w:style>
  <w:style w:type="character" w:styleId="IntenseEmphasis">
    <w:name w:val="Intense Emphasis"/>
    <w:basedOn w:val="DefaultParagraphFont"/>
    <w:uiPriority w:val="21"/>
    <w:qFormat/>
    <w:rsid w:val="00F7576B"/>
    <w:rPr>
      <w:i/>
      <w:iCs/>
      <w:color w:val="0F4761" w:themeColor="accent1" w:themeShade="BF"/>
    </w:rPr>
  </w:style>
  <w:style w:type="paragraph" w:styleId="IntenseQuote">
    <w:name w:val="Intense Quote"/>
    <w:basedOn w:val="Normal"/>
    <w:next w:val="Normal"/>
    <w:link w:val="IntenseQuoteChar"/>
    <w:uiPriority w:val="30"/>
    <w:qFormat/>
    <w:rsid w:val="00F7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76B"/>
    <w:rPr>
      <w:i/>
      <w:iCs/>
      <w:color w:val="0F4761" w:themeColor="accent1" w:themeShade="BF"/>
    </w:rPr>
  </w:style>
  <w:style w:type="character" w:styleId="IntenseReference">
    <w:name w:val="Intense Reference"/>
    <w:basedOn w:val="DefaultParagraphFont"/>
    <w:uiPriority w:val="32"/>
    <w:qFormat/>
    <w:rsid w:val="00F7576B"/>
    <w:rPr>
      <w:b/>
      <w:bCs/>
      <w:smallCaps/>
      <w:color w:val="0F4761" w:themeColor="accent1" w:themeShade="BF"/>
      <w:spacing w:val="5"/>
    </w:rPr>
  </w:style>
  <w:style w:type="character" w:styleId="Hyperlink">
    <w:name w:val="Hyperlink"/>
    <w:basedOn w:val="DefaultParagraphFont"/>
    <w:uiPriority w:val="99"/>
    <w:unhideWhenUsed/>
    <w:rsid w:val="00F7576B"/>
    <w:rPr>
      <w:color w:val="467886" w:themeColor="hyperlink"/>
      <w:u w:val="single"/>
    </w:rPr>
  </w:style>
  <w:style w:type="character" w:styleId="UnresolvedMention">
    <w:name w:val="Unresolved Mention"/>
    <w:basedOn w:val="DefaultParagraphFont"/>
    <w:uiPriority w:val="99"/>
    <w:semiHidden/>
    <w:unhideWhenUsed/>
    <w:rsid w:val="00F7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12100">
      <w:bodyDiv w:val="1"/>
      <w:marLeft w:val="0"/>
      <w:marRight w:val="0"/>
      <w:marTop w:val="0"/>
      <w:marBottom w:val="0"/>
      <w:divBdr>
        <w:top w:val="none" w:sz="0" w:space="0" w:color="auto"/>
        <w:left w:val="none" w:sz="0" w:space="0" w:color="auto"/>
        <w:bottom w:val="none" w:sz="0" w:space="0" w:color="auto"/>
        <w:right w:val="none" w:sz="0" w:space="0" w:color="auto"/>
      </w:divBdr>
    </w:div>
    <w:div w:id="19818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hi@state.co.us" TargetMode="External"/><Relationship Id="rId3" Type="http://schemas.openxmlformats.org/officeDocument/2006/relationships/settings" Target="settings.xml"/><Relationship Id="rId7" Type="http://schemas.openxmlformats.org/officeDocument/2006/relationships/hyperlink" Target="mailto:audrey.dakan@state.co.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state.us16.list-2Dmanage.com_track_click-3Fu-3Db4d4ab81cda1d77ccd692af2f-26id-3D93ee5cc2c4-26e-3D15214efd68&amp;d=DwMFaQ&amp;c=sdnEM9SRGFuMt5z5w3AhsPNahmNicq64TgF1JwNR0cs&amp;r=kEqM3KzQVqtw6zFidlJK43IipXAJ43hWGkMze3LwztU&amp;m=uQI0Kn0NvldeI0yk7DU167cPNIg1OYQF7yCch89CjMr-2DBS73o7kxO6WR0OrRa_&amp;s=uKj4yEoXxq0NXcr0hcezS_A7oTjcCtPMzpdh4dYk0iY&amp;e=" TargetMode="External"/><Relationship Id="rId11" Type="http://schemas.openxmlformats.org/officeDocument/2006/relationships/fontTable" Target="fontTable.xml"/><Relationship Id="rId5" Type="http://schemas.openxmlformats.org/officeDocument/2006/relationships/hyperlink" Target="https://urldefense.proofpoint.com/v2/url?u=https-3A__state.us16.list-2Dmanage.com_track_click-3Fu-3Db4d4ab81cda1d77ccd692af2f-26id-3Dc55bf4089e-26e-3D15214efd68&amp;d=DwMFaQ&amp;c=sdnEM9SRGFuMt5z5w3AhsPNahmNicq64TgF1JwNR0cs&amp;r=kEqM3KzQVqtw6zFidlJK43IipXAJ43hWGkMze3LwztU&amp;m=uQI0Kn0NvldeI0yk7DU167cPNIg1OYQF7yCch89CjMr-2DBS73o7kxO6WR0OrRa_&amp;s=bdokE5DEqxzDluhG3HhFInYHx7YFrAZ9obKfo-pTOks&amp;e=" TargetMode="External"/><Relationship Id="rId10" Type="http://schemas.openxmlformats.org/officeDocument/2006/relationships/hyperlink" Target="https://urldefense.proofpoint.com/v2/url?u=https-3A__state.us16.list-2Dmanage.com_track_click-3Fu-3Db4d4ab81cda1d77ccd692af2f-26id-3Dbaf4b3dcea-26e-3D15214efd68&amp;d=DwMFaQ&amp;c=sdnEM9SRGFuMt5z5w3AhsPNahmNicq64TgF1JwNR0cs&amp;r=kEqM3KzQVqtw6zFidlJK43IipXAJ43hWGkMze3LwztU&amp;m=uQI0Kn0NvldeI0yk7DU167cPNIg1OYQF7yCch89CjMr-2DBS73o7kxO6WR0OrRa_&amp;s=jr5fDlFN5dcpadC6OdaRldbpcXyYsisxO_-LTxABUp0&amp;e=" TargetMode="External"/><Relationship Id="rId4" Type="http://schemas.openxmlformats.org/officeDocument/2006/relationships/webSettings" Target="webSettings.xml"/><Relationship Id="rId9" Type="http://schemas.openxmlformats.org/officeDocument/2006/relationships/hyperlink" Target="mailto:I25CO94.mams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Bridget</dc:creator>
  <cp:keywords/>
  <dc:description/>
  <cp:lastModifiedBy>Hart, Bridget</cp:lastModifiedBy>
  <cp:revision>1</cp:revision>
  <dcterms:created xsi:type="dcterms:W3CDTF">2025-10-13T17:40:00Z</dcterms:created>
  <dcterms:modified xsi:type="dcterms:W3CDTF">2025-10-13T17:41:00Z</dcterms:modified>
</cp:coreProperties>
</file>