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88" w:rsidRPr="002E6E88" w:rsidRDefault="002E6E88" w:rsidP="002E6E88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Links to CCD Standards</w:t>
      </w:r>
      <w:bookmarkStart w:id="0" w:name="_GoBack"/>
      <w:bookmarkEnd w:id="0"/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u w:val="single"/>
        </w:rPr>
        <w:t>Drainage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Here is a link to Denver’s criteria manuals: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hyperlink r:id="rId5" w:history="1">
        <w:r>
          <w:rPr>
            <w:rStyle w:val="Hyperlink"/>
            <w:rFonts w:ascii="Calibri" w:eastAsia="Times New Roman" w:hAnsi="Calibri" w:cs="Calibri"/>
            <w:sz w:val="20"/>
            <w:szCs w:val="20"/>
          </w:rPr>
          <w:t>http://www.denvergov.org/tabid/438018/Default.aspx</w:t>
        </w:r>
      </w:hyperlink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 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 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u w:val="single"/>
        </w:rPr>
        <w:t>Erosion Control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hyperlink r:id="rId6" w:history="1">
        <w:r>
          <w:rPr>
            <w:rStyle w:val="Hyperlink"/>
            <w:rFonts w:ascii="Calibri" w:eastAsia="Times New Roman" w:hAnsi="Calibri" w:cs="Calibri"/>
            <w:sz w:val="20"/>
            <w:szCs w:val="20"/>
          </w:rPr>
          <w:t>http://www.denvergov.org/wastewatermanagement/WastewaterManagement/EngineeringandPermits/ErosionControl/tabid/442674/Default.aspx</w:t>
        </w:r>
      </w:hyperlink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 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u w:val="single"/>
        </w:rPr>
        <w:t>Survey-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Amendment 625 and 629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 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u w:val="single"/>
        </w:rPr>
        <w:t>Structures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0"/>
          <w:szCs w:val="20"/>
        </w:rPr>
        <w:t xml:space="preserve">For structures items, everything related to design and construction shall comply with the latest AASHTO and CDOT Standards, including Structure Selection Reports, design, independent design checks, and construction requirements.  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0"/>
          <w:szCs w:val="20"/>
        </w:rPr>
        <w:t> 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0"/>
          <w:szCs w:val="20"/>
          <w:u w:val="single"/>
        </w:rPr>
        <w:t>Roadway-Traffic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 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A00022"/>
          <w:sz w:val="20"/>
          <w:szCs w:val="20"/>
        </w:rPr>
        <w:t> </w:t>
      </w:r>
    </w:p>
    <w:p w:rsidR="002E6E88" w:rsidRDefault="002E6E88" w:rsidP="002E6E88">
      <w:pPr>
        <w:rPr>
          <w:rFonts w:ascii="Calibri" w:eastAsia="Times New Roman" w:hAnsi="Calibri" w:cs="Calibri"/>
          <w:color w:val="1F497D"/>
          <w:sz w:val="20"/>
          <w:szCs w:val="20"/>
        </w:rPr>
      </w:pPr>
      <w:hyperlink r:id="rId7" w:history="1">
        <w:r>
          <w:rPr>
            <w:rStyle w:val="Hyperlink"/>
            <w:rFonts w:ascii="Calibri" w:eastAsia="Times New Roman" w:hAnsi="Calibri" w:cs="Calibri"/>
            <w:sz w:val="20"/>
            <w:szCs w:val="20"/>
          </w:rPr>
          <w:t>http://www.denvergov.org/rightofwayservices/RightofWayServices/ConstructionInspection/RightofWayConstructionInspection/StandardsandDetails/TransportationStandardsandDetails/tabid/442463/Default.aspx</w:t>
        </w:r>
      </w:hyperlink>
      <w:r>
        <w:rPr>
          <w:rFonts w:ascii="Calibri" w:eastAsia="Times New Roman" w:hAnsi="Calibri" w:cs="Calibri"/>
          <w:color w:val="1F497D"/>
          <w:sz w:val="20"/>
          <w:szCs w:val="20"/>
        </w:rPr>
        <w:t xml:space="preserve"> </w:t>
      </w: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proofErr w:type="gramStart"/>
      <w:r>
        <w:rPr>
          <w:rFonts w:ascii="Calibri" w:eastAsia="Times New Roman" w:hAnsi="Calibri" w:cs="Calibri"/>
          <w:color w:val="1F497D"/>
          <w:sz w:val="20"/>
          <w:szCs w:val="20"/>
        </w:rPr>
        <w:t>and</w:t>
      </w:r>
      <w:proofErr w:type="gramEnd"/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hyperlink r:id="rId8" w:history="1">
        <w:r>
          <w:rPr>
            <w:rStyle w:val="Hyperlink"/>
            <w:rFonts w:ascii="Calibri" w:eastAsia="Times New Roman" w:hAnsi="Calibri" w:cs="Calibri"/>
            <w:sz w:val="20"/>
            <w:szCs w:val="20"/>
          </w:rPr>
          <w:t>http://www.denvergov.org/trafficandparking/TrafficandParking/StandardsCountsandStudies/TrafficEngineeringStandardsandDetails/tabid/438028/Default.aspx</w:t>
        </w:r>
      </w:hyperlink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</w:p>
    <w:p w:rsidR="002E6E88" w:rsidRDefault="002E6E88" w:rsidP="002E6E88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0"/>
          <w:szCs w:val="20"/>
          <w:u w:val="single"/>
        </w:rPr>
        <w:t>CCD Floodplain &amp; CASDP requirements (issued out of PWPCO)</w:t>
      </w:r>
    </w:p>
    <w:p w:rsidR="005B68FE" w:rsidRDefault="002E6E88" w:rsidP="002E6E88">
      <w:hyperlink r:id="rId9" w:history="1">
        <w:r>
          <w:rPr>
            <w:rStyle w:val="Hyperlink"/>
            <w:rFonts w:ascii="Calibri" w:eastAsia="Times New Roman" w:hAnsi="Calibri" w:cs="Calibri"/>
            <w:sz w:val="20"/>
            <w:szCs w:val="20"/>
          </w:rPr>
          <w:t>http://www.denvergov.org/rightofwayservices/RightofWayServices/ProjectControlsOffice/EngineeringPlanReview/SubmittalRequirements/tabid/442321/Default.aspx</w:t>
        </w:r>
      </w:hyperlink>
    </w:p>
    <w:sectPr w:rsidR="005B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88"/>
    <w:rsid w:val="002E6E88"/>
    <w:rsid w:val="005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vergov.org/trafficandparking/TrafficandParking/StandardsCountsandStudies/TrafficEngineeringStandardsandDetails/tabid/438028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vergov.org/rightofwayservices/RightofWayServices/ConstructionInspection/RightofWayConstructionInspection/StandardsandDetails/TransportationStandardsandDetails/tabid/442463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nvergov.org/wastewatermanagement/WastewaterManagement/EngineeringandPermits/ErosionControl/tabid/442674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nvergov.org/tabid/438018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nvergov.org/rightofwayservices/RightofWayServices/ProjectControlsOffice/EngineeringPlanReview/SubmittalRequirements/tabid/442321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Stevenson</dc:creator>
  <cp:keywords/>
  <dc:description/>
  <cp:lastModifiedBy>Dave Stevenson</cp:lastModifiedBy>
  <cp:revision>1</cp:revision>
  <dcterms:created xsi:type="dcterms:W3CDTF">2012-10-11T15:29:00Z</dcterms:created>
  <dcterms:modified xsi:type="dcterms:W3CDTF">2012-10-11T15:31:00Z</dcterms:modified>
</cp:coreProperties>
</file>